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624D04D9" w:rsidR="00E979F7" w:rsidRDefault="00BA3B38" w:rsidP="00BA3B38">
      <w:pPr>
        <w:pStyle w:val="Title"/>
        <w:jc w:val="center"/>
        <w:rPr>
          <w:lang w:val="es-419"/>
        </w:rPr>
      </w:pPr>
      <w:r w:rsidRPr="00A442AC">
        <w:rPr>
          <w:lang w:val="es-419"/>
        </w:rPr>
        <w:t>OBSERVACIONES DEL LA PRACTICA</w:t>
      </w:r>
    </w:p>
    <w:p w14:paraId="3FBFE21B" w14:textId="77777777" w:rsidR="00295AF3" w:rsidRPr="00295AF3" w:rsidRDefault="00295AF3" w:rsidP="00295AF3">
      <w:pPr>
        <w:rPr>
          <w:lang w:val="es-419"/>
        </w:rPr>
      </w:pPr>
    </w:p>
    <w:p w14:paraId="747E5442" w14:textId="29B7F889" w:rsidR="00667C88" w:rsidRDefault="00157ABA" w:rsidP="00667C88">
      <w:pPr>
        <w:spacing w:after="0"/>
        <w:jc w:val="right"/>
        <w:rPr>
          <w:lang w:val="es-419"/>
        </w:rPr>
      </w:pPr>
      <w:r>
        <w:rPr>
          <w:lang w:val="es-419"/>
        </w:rPr>
        <w:t>Sebastian Guerrero</w:t>
      </w:r>
      <w:r w:rsidR="00A74C44" w:rsidRPr="00A74C44">
        <w:rPr>
          <w:lang w:val="es-419"/>
        </w:rPr>
        <w:t xml:space="preserve"> </w:t>
      </w:r>
      <w:r>
        <w:rPr>
          <w:lang w:val="es-419"/>
        </w:rPr>
        <w:t>202021249</w:t>
      </w:r>
    </w:p>
    <w:p w14:paraId="11C67185" w14:textId="743D7C72" w:rsidR="00295AF3" w:rsidRDefault="00295AF3" w:rsidP="00667C88">
      <w:pPr>
        <w:spacing w:after="0"/>
        <w:jc w:val="right"/>
        <w:rPr>
          <w:lang w:val="es-419"/>
        </w:rPr>
      </w:pPr>
      <w:r>
        <w:rPr>
          <w:lang w:val="es-419"/>
        </w:rPr>
        <w:t>Diego Gonzalez 202110240</w:t>
      </w:r>
    </w:p>
    <w:p w14:paraId="75DC0EF5" w14:textId="1636BC6D" w:rsidR="00295AF3" w:rsidRDefault="00295AF3" w:rsidP="00667C88">
      <w:pPr>
        <w:spacing w:after="0"/>
        <w:jc w:val="right"/>
        <w:rPr>
          <w:lang w:val="es-419"/>
        </w:rPr>
      </w:pPr>
    </w:p>
    <w:p w14:paraId="4CE758F8" w14:textId="77777777" w:rsidR="00295AF3" w:rsidRPr="00A74C44" w:rsidRDefault="00295AF3" w:rsidP="00667C88">
      <w:pPr>
        <w:spacing w:after="0"/>
        <w:jc w:val="right"/>
        <w:rPr>
          <w:lang w:val="es-419"/>
        </w:rPr>
      </w:pPr>
    </w:p>
    <w:p w14:paraId="1E3BD84D" w14:textId="490AE835"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427B1E8F" w14:textId="443A3D39" w:rsidR="00476019" w:rsidRDefault="00476019" w:rsidP="00476019">
      <w:pPr>
        <w:spacing w:after="0"/>
        <w:jc w:val="both"/>
        <w:rPr>
          <w:rFonts w:ascii="Dax-Regular" w:hAnsi="Dax-Regular"/>
          <w:lang w:val="es-419"/>
        </w:rPr>
      </w:pPr>
    </w:p>
    <w:p w14:paraId="094B7F9D" w14:textId="56110015" w:rsidR="00476019" w:rsidRDefault="00737346" w:rsidP="00FE6513">
      <w:pPr>
        <w:spacing w:after="0"/>
        <w:jc w:val="both"/>
        <w:rPr>
          <w:rFonts w:ascii="Dax-Regular" w:hAnsi="Dax-Regular"/>
          <w:lang w:val="es-419"/>
        </w:rPr>
      </w:pPr>
      <w:r>
        <w:rPr>
          <w:rFonts w:ascii="Dax-Regular" w:hAnsi="Dax-Regular"/>
          <w:lang w:val="es-419"/>
        </w:rPr>
        <w:t xml:space="preserve">Como se puede observar en </w:t>
      </w:r>
      <w:r w:rsidR="001622D5">
        <w:rPr>
          <w:rFonts w:ascii="Dax-Regular" w:hAnsi="Dax-Regular"/>
          <w:lang w:val="es-419"/>
        </w:rPr>
        <w:t xml:space="preserve">los argumentos </w:t>
      </w:r>
      <w:r w:rsidR="008D160E">
        <w:rPr>
          <w:rFonts w:ascii="Dax-Regular" w:hAnsi="Dax-Regular"/>
          <w:lang w:val="es-419"/>
        </w:rPr>
        <w:t xml:space="preserve">al momento de crear el mapa, </w:t>
      </w:r>
      <w:r w:rsidR="004B1CAA">
        <w:rPr>
          <w:rFonts w:ascii="Dax-Regular" w:hAnsi="Dax-Regular"/>
          <w:lang w:val="es-419"/>
        </w:rPr>
        <w:t xml:space="preserve">se utiliza la estructura de datos y manejo de colisiones de ‘CHAINING’ tambien conocida </w:t>
      </w:r>
      <w:r w:rsidR="00433F91">
        <w:rPr>
          <w:rFonts w:ascii="Dax-Regular" w:hAnsi="Dax-Regular"/>
          <w:lang w:val="es-419"/>
        </w:rPr>
        <w:t xml:space="preserve">como </w:t>
      </w:r>
      <w:r w:rsidR="008D3086">
        <w:rPr>
          <w:rFonts w:ascii="Dax-Regular" w:hAnsi="Dax-Regular"/>
          <w:lang w:val="es-419"/>
        </w:rPr>
        <w:t>separate chaining o encadenamiento separado.</w:t>
      </w:r>
    </w:p>
    <w:p w14:paraId="5779BC1A" w14:textId="77777777" w:rsidR="00476019" w:rsidRPr="00476019" w:rsidRDefault="00476019" w:rsidP="00FE6513">
      <w:pPr>
        <w:spacing w:after="0"/>
        <w:jc w:val="both"/>
        <w:rPr>
          <w:rFonts w:ascii="Dax-Regular" w:hAnsi="Dax-Regular"/>
          <w:lang w:val="es-419"/>
        </w:rPr>
      </w:pPr>
    </w:p>
    <w:p w14:paraId="78E5C15C" w14:textId="306B5D96" w:rsidR="00A442AC" w:rsidRDefault="00A442AC" w:rsidP="00FE6513">
      <w:pPr>
        <w:pStyle w:val="ListParagraph"/>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21F21C22" w14:textId="7C29F312" w:rsidR="00476019" w:rsidRDefault="00476019" w:rsidP="00FE6513">
      <w:pPr>
        <w:spacing w:after="0"/>
        <w:jc w:val="both"/>
        <w:rPr>
          <w:rFonts w:ascii="Dax-Regular" w:hAnsi="Dax-Regular"/>
          <w:lang w:val="es-419"/>
        </w:rPr>
      </w:pPr>
    </w:p>
    <w:p w14:paraId="705F019B" w14:textId="3D224718" w:rsidR="00476019" w:rsidRDefault="00320755" w:rsidP="00FE6513">
      <w:pPr>
        <w:spacing w:after="0"/>
        <w:jc w:val="both"/>
        <w:rPr>
          <w:rFonts w:ascii="Dax-Regular" w:hAnsi="Dax-Regular"/>
          <w:lang w:val="es-419"/>
        </w:rPr>
      </w:pPr>
      <w:r>
        <w:rPr>
          <w:rFonts w:ascii="Dax-Regular" w:hAnsi="Dax-Regular"/>
          <w:lang w:val="es-419"/>
        </w:rPr>
        <w:t xml:space="preserve">De igual manera al punto anterior, se puded identificar en los argumentos al momento de crear el mapa que </w:t>
      </w:r>
      <w:r w:rsidR="00AD050F">
        <w:rPr>
          <w:rFonts w:ascii="Dax-Regular" w:hAnsi="Dax-Regular"/>
          <w:lang w:val="es-419"/>
        </w:rPr>
        <w:t>crea</w:t>
      </w:r>
      <w:r w:rsidR="00C2442E">
        <w:rPr>
          <w:rFonts w:ascii="Dax-Regular" w:hAnsi="Dax-Regular"/>
          <w:lang w:val="es-419"/>
        </w:rPr>
        <w:t xml:space="preserve"> inicialmente </w:t>
      </w:r>
      <w:r w:rsidR="00AD050F">
        <w:rPr>
          <w:rFonts w:ascii="Dax-Regular" w:hAnsi="Dax-Regular"/>
          <w:lang w:val="es-419"/>
        </w:rPr>
        <w:t>un</w:t>
      </w:r>
      <w:r w:rsidR="00135AB5">
        <w:rPr>
          <w:rFonts w:ascii="Dax-Regular" w:hAnsi="Dax-Regular"/>
          <w:lang w:val="es-419"/>
        </w:rPr>
        <w:t xml:space="preserve"> mapa</w:t>
      </w:r>
      <w:r w:rsidR="00AD050F">
        <w:rPr>
          <w:rFonts w:ascii="Dax-Regular" w:hAnsi="Dax-Regular"/>
          <w:lang w:val="es-419"/>
        </w:rPr>
        <w:t xml:space="preserve"> para </w:t>
      </w:r>
      <w:r w:rsidR="00C2442E">
        <w:rPr>
          <w:rFonts w:ascii="Dax-Regular" w:hAnsi="Dax-Regular"/>
          <w:lang w:val="es-419"/>
        </w:rPr>
        <w:t xml:space="preserve">800. </w:t>
      </w:r>
    </w:p>
    <w:p w14:paraId="0F14DF3D" w14:textId="77777777" w:rsidR="00320755" w:rsidRPr="00476019" w:rsidRDefault="00320755" w:rsidP="00FE6513">
      <w:pPr>
        <w:spacing w:after="0"/>
        <w:jc w:val="both"/>
        <w:rPr>
          <w:rFonts w:ascii="Dax-Regular" w:hAnsi="Dax-Regular"/>
          <w:lang w:val="es-419"/>
        </w:rPr>
      </w:pPr>
    </w:p>
    <w:p w14:paraId="2137E564" w14:textId="07CD921F" w:rsidR="00A442AC" w:rsidRDefault="00A442AC" w:rsidP="00FE6513">
      <w:pPr>
        <w:pStyle w:val="ListParagraph"/>
        <w:numPr>
          <w:ilvl w:val="0"/>
          <w:numId w:val="1"/>
        </w:numPr>
        <w:spacing w:after="0"/>
        <w:jc w:val="both"/>
        <w:rPr>
          <w:rFonts w:ascii="Dax-Regular" w:hAnsi="Dax-Regular"/>
          <w:lang w:val="es-419"/>
        </w:rPr>
      </w:pPr>
      <w:r w:rsidRPr="00A56AF3">
        <w:rPr>
          <w:rFonts w:ascii="Dax-Regular" w:hAnsi="Dax-Regular"/>
          <w:lang w:val="es-419"/>
        </w:rPr>
        <w:t>¿Cuál es el factor de carga</w:t>
      </w:r>
      <w:r w:rsidR="006F2592">
        <w:rPr>
          <w:rFonts w:ascii="Dax-Regular" w:hAnsi="Dax-Regular"/>
          <w:lang w:val="es-419"/>
        </w:rPr>
        <w:t xml:space="preserve"> máximo</w:t>
      </w:r>
      <w:r w:rsidRPr="00A56AF3">
        <w:rPr>
          <w:rFonts w:ascii="Dax-Regular" w:hAnsi="Dax-Regular"/>
          <w:lang w:val="es-419"/>
        </w:rPr>
        <w:t>?</w:t>
      </w:r>
    </w:p>
    <w:p w14:paraId="746B57A5" w14:textId="17FCD495" w:rsidR="00476019" w:rsidRDefault="00476019" w:rsidP="00FE6513">
      <w:pPr>
        <w:spacing w:after="0"/>
        <w:jc w:val="both"/>
        <w:rPr>
          <w:rFonts w:ascii="Dax-Regular" w:hAnsi="Dax-Regular"/>
          <w:lang w:val="es-419"/>
        </w:rPr>
      </w:pPr>
    </w:p>
    <w:p w14:paraId="5974271A" w14:textId="73954E4E" w:rsidR="00476019" w:rsidRDefault="00EA3D7E" w:rsidP="00FE6513">
      <w:pPr>
        <w:spacing w:after="0"/>
        <w:jc w:val="both"/>
        <w:rPr>
          <w:rFonts w:ascii="Dax-Regular" w:hAnsi="Dax-Regular"/>
          <w:lang w:val="es-419"/>
        </w:rPr>
      </w:pPr>
      <w:r>
        <w:rPr>
          <w:rFonts w:ascii="Dax-Regular" w:hAnsi="Dax-Regular"/>
          <w:lang w:val="es-419"/>
        </w:rPr>
        <w:t xml:space="preserve">Analizando los argumentos al momento de crear el mapa, se puede observar en el apartado “loadfactor” que el factor de carga maximo en este mapa es de 4.0. Esto significa que se </w:t>
      </w:r>
      <w:r w:rsidR="006133C0">
        <w:rPr>
          <w:rFonts w:ascii="Dax-Regular" w:hAnsi="Dax-Regular"/>
          <w:lang w:val="es-419"/>
        </w:rPr>
        <w:t xml:space="preserve">espera recibir hasta </w:t>
      </w:r>
      <w:r w:rsidR="00AD050F">
        <w:rPr>
          <w:rFonts w:ascii="Dax-Regular" w:hAnsi="Dax-Regular"/>
          <w:lang w:val="es-419"/>
        </w:rPr>
        <w:t>3200 autores antes de tener la necesidad de hacer un rehash.</w:t>
      </w:r>
    </w:p>
    <w:p w14:paraId="6552D770" w14:textId="77777777" w:rsidR="00EA3D7E" w:rsidRPr="00476019" w:rsidRDefault="00EA3D7E" w:rsidP="00FE6513">
      <w:pPr>
        <w:spacing w:after="0"/>
        <w:jc w:val="both"/>
        <w:rPr>
          <w:rFonts w:ascii="Dax-Regular" w:hAnsi="Dax-Regular"/>
          <w:lang w:val="es-419"/>
        </w:rPr>
      </w:pPr>
    </w:p>
    <w:p w14:paraId="45D73D1C" w14:textId="580CFB84" w:rsidR="00A442AC" w:rsidRDefault="00A442AC" w:rsidP="00FE6513">
      <w:pPr>
        <w:pStyle w:val="ListParagraph"/>
        <w:numPr>
          <w:ilvl w:val="0"/>
          <w:numId w:val="1"/>
        </w:numPr>
        <w:spacing w:after="0"/>
        <w:jc w:val="both"/>
        <w:rPr>
          <w:rFonts w:ascii="Dax-Regular" w:hAnsi="Dax-Regular"/>
          <w:lang w:val="es-419"/>
        </w:rPr>
      </w:pPr>
      <w:r w:rsidRPr="00A56AF3">
        <w:rPr>
          <w:rFonts w:ascii="Dax-Regular" w:hAnsi="Dax-Regular"/>
          <w:lang w:val="es-419"/>
        </w:rPr>
        <w:t>¿Qué hace la instrucción “</w:t>
      </w:r>
      <w:proofErr w:type="spellStart"/>
      <w:r w:rsidRPr="00A56AF3">
        <w:rPr>
          <w:rFonts w:ascii="Dax-Regular" w:hAnsi="Dax-Regular"/>
          <w:b/>
          <w:bCs/>
          <w:lang w:val="es-419"/>
        </w:rPr>
        <w:t>mp.put</w:t>
      </w:r>
      <w:proofErr w:type="spellEnd"/>
      <w:r w:rsidRPr="00A56AF3">
        <w:rPr>
          <w:rFonts w:ascii="Dax-Regular" w:hAnsi="Dax-Regular"/>
          <w:b/>
          <w:bCs/>
          <w:lang w:val="es-419"/>
        </w:rPr>
        <w:t>(...)”</w:t>
      </w:r>
      <w:r w:rsidRPr="00A56AF3">
        <w:rPr>
          <w:rFonts w:ascii="Dax-Regular" w:hAnsi="Dax-Regular"/>
          <w:lang w:val="es-419"/>
        </w:rPr>
        <w:t>?</w:t>
      </w:r>
    </w:p>
    <w:p w14:paraId="0519E673" w14:textId="58E90D7A" w:rsidR="00476019" w:rsidRDefault="00476019" w:rsidP="00FE6513">
      <w:pPr>
        <w:spacing w:after="0"/>
        <w:jc w:val="both"/>
        <w:rPr>
          <w:rFonts w:ascii="Dax-Regular" w:hAnsi="Dax-Regular"/>
          <w:lang w:val="es-419"/>
        </w:rPr>
      </w:pPr>
    </w:p>
    <w:p w14:paraId="5E7024B3" w14:textId="665BA94E" w:rsidR="0047452A" w:rsidRDefault="005B7480" w:rsidP="00FE6513">
      <w:pPr>
        <w:spacing w:after="0"/>
        <w:jc w:val="both"/>
        <w:rPr>
          <w:rFonts w:ascii="Dax-Regular" w:hAnsi="Dax-Regular"/>
          <w:lang w:val="es-419"/>
        </w:rPr>
      </w:pPr>
      <w:r>
        <w:rPr>
          <w:rFonts w:ascii="Dax-Regular" w:hAnsi="Dax-Regular"/>
          <w:lang w:val="es-419"/>
        </w:rPr>
        <w:t xml:space="preserve">La instrucción mp.put() es una funcion perteneciente al TAD mapa.py. Esta funcion es la encargada de anadir </w:t>
      </w:r>
      <w:r w:rsidR="00F617D3">
        <w:rPr>
          <w:rFonts w:ascii="Dax-Regular" w:hAnsi="Dax-Regular"/>
          <w:lang w:val="es-419"/>
        </w:rPr>
        <w:t xml:space="preserve">una pareja llave valor al mapa indicado. Para poder completar el cometido </w:t>
      </w:r>
      <w:r w:rsidR="003B1F45">
        <w:rPr>
          <w:rFonts w:ascii="Dax-Regular" w:hAnsi="Dax-Regular"/>
          <w:lang w:val="es-419"/>
        </w:rPr>
        <w:t xml:space="preserve">se debe especificar en los argumentos de la funcion, el mapa en el que se quiere guardar la informacion, la llave y el valor asociado. </w:t>
      </w:r>
      <w:r w:rsidR="0047452A">
        <w:rPr>
          <w:rFonts w:ascii="Dax-Regular" w:hAnsi="Dax-Regular"/>
          <w:lang w:val="es-419"/>
        </w:rPr>
        <w:t>Ademas, si la llave ya existe en la tabla de hash, se remplaza el valor anterior por el nuevo.</w:t>
      </w:r>
    </w:p>
    <w:p w14:paraId="61AF29D5" w14:textId="77777777" w:rsidR="00476019" w:rsidRPr="00476019" w:rsidRDefault="00476019" w:rsidP="00FE6513">
      <w:pPr>
        <w:spacing w:after="0"/>
        <w:jc w:val="both"/>
        <w:rPr>
          <w:rFonts w:ascii="Dax-Regular" w:hAnsi="Dax-Regular"/>
          <w:lang w:val="es-419"/>
        </w:rPr>
      </w:pPr>
    </w:p>
    <w:p w14:paraId="6D503037" w14:textId="17E4C7AB" w:rsidR="00A442AC" w:rsidRPr="00476019" w:rsidRDefault="00A442AC" w:rsidP="00FE6513">
      <w:pPr>
        <w:pStyle w:val="ListParagraph"/>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3ECCA531" w14:textId="2F4CC2BA" w:rsidR="00476019" w:rsidRDefault="00476019" w:rsidP="00FE6513">
      <w:pPr>
        <w:spacing w:after="0"/>
        <w:jc w:val="both"/>
        <w:rPr>
          <w:rFonts w:ascii="Dax-Regular" w:hAnsi="Dax-Regular"/>
          <w:lang w:val="es-419"/>
        </w:rPr>
      </w:pPr>
    </w:p>
    <w:p w14:paraId="2ED721F4" w14:textId="44036ED3" w:rsidR="00476019" w:rsidRPr="00E33EA1" w:rsidRDefault="00E33EA1" w:rsidP="00FE6513">
      <w:pPr>
        <w:spacing w:after="0"/>
        <w:jc w:val="both"/>
        <w:rPr>
          <w:rFonts w:ascii="Dax-Regular" w:hAnsi="Dax-Regular"/>
          <w:lang w:val="es-CO"/>
        </w:rPr>
      </w:pPr>
      <w:r w:rsidRPr="00E33EA1">
        <w:rPr>
          <w:rFonts w:ascii="Dax-Regular" w:hAnsi="Dax-Regular"/>
          <w:lang w:val="es-CO"/>
        </w:rPr>
        <w:t>“</w:t>
      </w:r>
      <w:r w:rsidRPr="00E33EA1">
        <w:rPr>
          <w:rFonts w:ascii="Dax-Regular" w:hAnsi="Dax-Regular"/>
          <w:lang w:val="es-CO"/>
        </w:rPr>
        <w:t>book[‘goodreads_book_id’]”</w:t>
      </w:r>
      <w:r w:rsidRPr="00E33EA1">
        <w:rPr>
          <w:rFonts w:ascii="Dax-Regular" w:hAnsi="Dax-Regular"/>
          <w:lang w:val="es-CO"/>
        </w:rPr>
        <w:t>” cumple la funcion de lla</w:t>
      </w:r>
      <w:r>
        <w:rPr>
          <w:rFonts w:ascii="Dax-Regular" w:hAnsi="Dax-Regular"/>
          <w:lang w:val="es-CO"/>
        </w:rPr>
        <w:t xml:space="preserve">ve, esto se debe a que este valor es unico para cada libro, y sirve para buscar rapidamente un libro especifico. </w:t>
      </w:r>
    </w:p>
    <w:p w14:paraId="08010ECB" w14:textId="77777777" w:rsidR="00476019" w:rsidRPr="00E33EA1" w:rsidRDefault="00476019" w:rsidP="00FE6513">
      <w:pPr>
        <w:spacing w:after="0"/>
        <w:jc w:val="both"/>
        <w:rPr>
          <w:rFonts w:ascii="Dax-Regular" w:hAnsi="Dax-Regular"/>
          <w:lang w:val="es-CO"/>
        </w:rPr>
      </w:pPr>
    </w:p>
    <w:p w14:paraId="38568E0A" w14:textId="2BA14568" w:rsidR="00A442AC" w:rsidRPr="00476019" w:rsidRDefault="00A442AC" w:rsidP="00FE6513">
      <w:pPr>
        <w:pStyle w:val="ListParagraph"/>
        <w:numPr>
          <w:ilvl w:val="0"/>
          <w:numId w:val="1"/>
        </w:numPr>
        <w:spacing w:after="0"/>
        <w:jc w:val="both"/>
        <w:rPr>
          <w:rFonts w:ascii="Dax-Regular" w:hAnsi="Dax-Regular"/>
          <w:lang w:val="es-419"/>
        </w:rPr>
      </w:pPr>
      <w:r w:rsidRPr="004F2388">
        <w:rPr>
          <w:rFonts w:ascii="Dax-Regular" w:hAnsi="Dax-Regular"/>
          <w:lang w:val="es-ES"/>
        </w:rPr>
        <w:t xml:space="preserve">¿Qué papel cumple </w:t>
      </w:r>
      <w:r w:rsidRPr="004F2388">
        <w:rPr>
          <w:rFonts w:ascii="Dax-Regular" w:hAnsi="Dax-Regular"/>
          <w:b/>
          <w:bCs/>
          <w:lang w:val="es-ES"/>
        </w:rPr>
        <w:t>“</w:t>
      </w:r>
      <w:proofErr w:type="spellStart"/>
      <w:r w:rsidRPr="004F2388">
        <w:rPr>
          <w:rFonts w:ascii="Dax-Regular" w:hAnsi="Dax-Regular"/>
          <w:b/>
          <w:bCs/>
          <w:i/>
          <w:iCs/>
          <w:lang w:val="es-ES"/>
        </w:rPr>
        <w:t>book</w:t>
      </w:r>
      <w:proofErr w:type="spellEnd"/>
      <w:r w:rsidRPr="004F2388">
        <w:rPr>
          <w:rFonts w:ascii="Dax-Regular" w:hAnsi="Dax-Regular"/>
          <w:b/>
          <w:bCs/>
          <w:i/>
          <w:iCs/>
          <w:lang w:val="es-ES"/>
        </w:rPr>
        <w:t>”</w:t>
      </w:r>
      <w:r w:rsidRPr="004F2388">
        <w:rPr>
          <w:rFonts w:ascii="Dax-Regular" w:hAnsi="Dax-Regular"/>
          <w:lang w:val="es-ES"/>
        </w:rPr>
        <w:t xml:space="preserve"> en esa instrucción?</w:t>
      </w:r>
    </w:p>
    <w:p w14:paraId="64F08171" w14:textId="2E96735D" w:rsidR="00476019" w:rsidRDefault="00476019" w:rsidP="00FE6513">
      <w:pPr>
        <w:spacing w:after="0"/>
        <w:jc w:val="both"/>
        <w:rPr>
          <w:rFonts w:ascii="Dax-Regular" w:hAnsi="Dax-Regular"/>
          <w:lang w:val="es-419"/>
        </w:rPr>
      </w:pPr>
    </w:p>
    <w:p w14:paraId="5CD489CE" w14:textId="6C15DD1B" w:rsidR="00476019" w:rsidRDefault="00974E8A" w:rsidP="00FE6513">
      <w:pPr>
        <w:spacing w:after="0"/>
        <w:jc w:val="both"/>
        <w:rPr>
          <w:rFonts w:ascii="Dax-Regular" w:hAnsi="Dax-Regular"/>
          <w:lang w:val="es-419"/>
        </w:rPr>
      </w:pPr>
      <w:r>
        <w:rPr>
          <w:rFonts w:ascii="Dax-Regular" w:hAnsi="Dax-Regular"/>
          <w:lang w:val="es-419"/>
        </w:rPr>
        <w:t>“book” cumple la funcion de valor</w:t>
      </w:r>
      <w:r w:rsidR="00FE6513">
        <w:rPr>
          <w:rFonts w:ascii="Dax-Regular" w:hAnsi="Dax-Regular"/>
          <w:lang w:val="es-419"/>
        </w:rPr>
        <w:t>. En este caso es un diccionario con toda la informacion importante de el libro especifico que se esta cargando.</w:t>
      </w:r>
    </w:p>
    <w:p w14:paraId="1DD03EE9" w14:textId="1631D0D8" w:rsidR="007C079E" w:rsidRDefault="007C079E" w:rsidP="00FE6513">
      <w:pPr>
        <w:spacing w:after="0"/>
        <w:jc w:val="both"/>
        <w:rPr>
          <w:rFonts w:ascii="Dax-Regular" w:hAnsi="Dax-Regular"/>
          <w:lang w:val="es-419"/>
        </w:rPr>
      </w:pPr>
    </w:p>
    <w:p w14:paraId="1025BD5F" w14:textId="77777777" w:rsidR="007C079E" w:rsidRDefault="007C079E" w:rsidP="00FE6513">
      <w:pPr>
        <w:spacing w:after="0"/>
        <w:jc w:val="both"/>
        <w:rPr>
          <w:rFonts w:ascii="Dax-Regular" w:hAnsi="Dax-Regular"/>
          <w:lang w:val="es-419"/>
        </w:rPr>
      </w:pPr>
    </w:p>
    <w:p w14:paraId="7BD89672" w14:textId="77777777" w:rsidR="00476019" w:rsidRPr="00476019" w:rsidRDefault="00476019" w:rsidP="00FE6513">
      <w:pPr>
        <w:spacing w:after="0"/>
        <w:jc w:val="both"/>
        <w:rPr>
          <w:rFonts w:ascii="Dax-Regular" w:hAnsi="Dax-Regular"/>
          <w:lang w:val="es-419"/>
        </w:rPr>
      </w:pPr>
    </w:p>
    <w:p w14:paraId="6B93EA60" w14:textId="3F108C46" w:rsidR="00A442AC" w:rsidRDefault="00A442AC" w:rsidP="00FE6513">
      <w:pPr>
        <w:pStyle w:val="ListParagraph"/>
        <w:numPr>
          <w:ilvl w:val="0"/>
          <w:numId w:val="1"/>
        </w:numPr>
        <w:spacing w:after="0"/>
        <w:jc w:val="both"/>
        <w:rPr>
          <w:rFonts w:ascii="Dax-Regular" w:hAnsi="Dax-Regular"/>
          <w:lang w:val="es-419"/>
        </w:rPr>
      </w:pPr>
      <w:r w:rsidRPr="00A56AF3">
        <w:rPr>
          <w:rFonts w:ascii="Dax-Regular" w:hAnsi="Dax-Regular"/>
          <w:lang w:val="es-419"/>
        </w:rPr>
        <w:lastRenderedPageBreak/>
        <w:t xml:space="preserve">¿Qué hace la instrucción </w:t>
      </w:r>
      <w:r w:rsidRPr="00A56AF3">
        <w:rPr>
          <w:rFonts w:ascii="Dax-Regular" w:hAnsi="Dax-Regular"/>
          <w:b/>
          <w:bCs/>
          <w:lang w:val="es-419"/>
        </w:rPr>
        <w:t>“</w:t>
      </w:r>
      <w:proofErr w:type="spellStart"/>
      <w:r w:rsidRPr="00A56AF3">
        <w:rPr>
          <w:rFonts w:ascii="Dax-Regular" w:hAnsi="Dax-Regular"/>
          <w:b/>
          <w:bCs/>
          <w:lang w:val="es-419"/>
        </w:rPr>
        <w:t>mp.get</w:t>
      </w:r>
      <w:proofErr w:type="spellEnd"/>
      <w:r w:rsidRPr="00A56AF3">
        <w:rPr>
          <w:rFonts w:ascii="Dax-Regular" w:hAnsi="Dax-Regular"/>
          <w:b/>
          <w:bCs/>
          <w:lang w:val="es-419"/>
        </w:rPr>
        <w:t>(…)”</w:t>
      </w:r>
      <w:r w:rsidRPr="00A56AF3">
        <w:rPr>
          <w:rFonts w:ascii="Dax-Regular" w:hAnsi="Dax-Regular"/>
          <w:lang w:val="es-419"/>
        </w:rPr>
        <w:t>?</w:t>
      </w:r>
    </w:p>
    <w:p w14:paraId="78E232D1" w14:textId="7FEE990E" w:rsidR="00476019" w:rsidRDefault="00476019" w:rsidP="00FE6513">
      <w:pPr>
        <w:spacing w:after="0"/>
        <w:jc w:val="both"/>
        <w:rPr>
          <w:rFonts w:ascii="Dax-Regular" w:hAnsi="Dax-Regular"/>
          <w:lang w:val="es-419"/>
        </w:rPr>
      </w:pPr>
    </w:p>
    <w:p w14:paraId="3AD6459E" w14:textId="395176AC" w:rsidR="00FE5469" w:rsidRDefault="00FE5469" w:rsidP="00FE6513">
      <w:pPr>
        <w:spacing w:after="0"/>
        <w:jc w:val="both"/>
        <w:rPr>
          <w:rFonts w:ascii="Dax-Regular" w:hAnsi="Dax-Regular"/>
          <w:lang w:val="es-419"/>
        </w:rPr>
      </w:pPr>
      <w:r>
        <w:rPr>
          <w:rFonts w:ascii="Dax-Regular" w:hAnsi="Dax-Regular"/>
          <w:lang w:val="es-419"/>
        </w:rPr>
        <w:t xml:space="preserve">mp.get(…) </w:t>
      </w:r>
      <w:r w:rsidR="008C4316">
        <w:rPr>
          <w:rFonts w:ascii="Dax-Regular" w:hAnsi="Dax-Regular"/>
          <w:lang w:val="es-419"/>
        </w:rPr>
        <w:t xml:space="preserve">es una instrucción del TAD mapas. Esta es utilizada para </w:t>
      </w:r>
      <w:r w:rsidR="008F0605">
        <w:rPr>
          <w:rFonts w:ascii="Dax-Regular" w:hAnsi="Dax-Regular"/>
          <w:lang w:val="es-419"/>
        </w:rPr>
        <w:t xml:space="preserve">recuperar la pareja &lt;llave, valor&gt; de un mapa a partir de la llave dada. Para esto, se debe especificar </w:t>
      </w:r>
      <w:r w:rsidR="00FD2032">
        <w:rPr>
          <w:rFonts w:ascii="Dax-Regular" w:hAnsi="Dax-Regular"/>
          <w:lang w:val="es-419"/>
        </w:rPr>
        <w:t>el mapa en el que se quiere buscar la llave y la llave que se esta buscando.</w:t>
      </w:r>
    </w:p>
    <w:p w14:paraId="48EBA9B5" w14:textId="77777777" w:rsidR="00FE5469" w:rsidRPr="00476019" w:rsidRDefault="00FE5469" w:rsidP="00FE6513">
      <w:pPr>
        <w:spacing w:after="0"/>
        <w:jc w:val="both"/>
        <w:rPr>
          <w:rFonts w:ascii="Dax-Regular" w:hAnsi="Dax-Regular"/>
          <w:lang w:val="es-419"/>
        </w:rPr>
      </w:pPr>
    </w:p>
    <w:p w14:paraId="24934F6D" w14:textId="6B5ED82E" w:rsidR="00A442AC" w:rsidRPr="00476019" w:rsidRDefault="00A442AC" w:rsidP="00FE6513">
      <w:pPr>
        <w:pStyle w:val="ListParagraph"/>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i/>
          <w:iCs/>
          <w:lang w:val="es-ES"/>
        </w:rPr>
        <w:t>year</w:t>
      </w:r>
      <w:proofErr w:type="spellEnd"/>
      <w:r w:rsidRPr="00A56AF3">
        <w:rPr>
          <w:rFonts w:ascii="Dax-Regular" w:hAnsi="Dax-Regular"/>
          <w:b/>
          <w:bCs/>
          <w:i/>
          <w:iCs/>
          <w:lang w:val="es-ES"/>
        </w:rPr>
        <w:t>”</w:t>
      </w:r>
      <w:r w:rsidRPr="00A56AF3">
        <w:rPr>
          <w:rFonts w:ascii="Dax-Regular" w:hAnsi="Dax-Regular"/>
          <w:b/>
          <w:bCs/>
          <w:lang w:val="es-ES"/>
        </w:rPr>
        <w:t xml:space="preserve"> </w:t>
      </w:r>
      <w:r w:rsidRPr="00A56AF3">
        <w:rPr>
          <w:rFonts w:ascii="Dax-Regular" w:hAnsi="Dax-Regular"/>
          <w:lang w:val="es-ES"/>
        </w:rPr>
        <w:t>en esa instrucción?</w:t>
      </w:r>
    </w:p>
    <w:p w14:paraId="30984A55" w14:textId="001057B4" w:rsidR="00476019" w:rsidRDefault="00476019" w:rsidP="00FE6513">
      <w:pPr>
        <w:spacing w:after="0"/>
        <w:jc w:val="both"/>
        <w:rPr>
          <w:rFonts w:ascii="Dax-Regular" w:hAnsi="Dax-Regular"/>
          <w:lang w:val="es-419"/>
        </w:rPr>
      </w:pPr>
    </w:p>
    <w:p w14:paraId="0E013DD4" w14:textId="039767BB" w:rsidR="00476019" w:rsidRPr="001543D7" w:rsidRDefault="00FD2032" w:rsidP="00FE6513">
      <w:pPr>
        <w:spacing w:after="0"/>
        <w:jc w:val="both"/>
        <w:rPr>
          <w:rFonts w:ascii="Dax-Regular" w:hAnsi="Dax-Regular"/>
          <w:lang w:val="es-ES"/>
        </w:rPr>
      </w:pPr>
      <w:r>
        <w:rPr>
          <w:rFonts w:ascii="Dax-Regular" w:hAnsi="Dax-Regular"/>
          <w:lang w:val="es-419"/>
        </w:rPr>
        <w:t>En este caso, “year” cumple la funcion de llave</w:t>
      </w:r>
      <w:r w:rsidR="0093726C">
        <w:rPr>
          <w:rFonts w:ascii="Dax-Regular" w:hAnsi="Dax-Regular"/>
          <w:lang w:val="es-419"/>
        </w:rPr>
        <w:t>. Se va a buscar el valor asociado a la llave year</w:t>
      </w:r>
      <w:r w:rsidR="001543D7">
        <w:rPr>
          <w:rFonts w:ascii="Dax-Regular" w:hAnsi="Dax-Regular"/>
          <w:lang w:val="es-419"/>
        </w:rPr>
        <w:t>, este año es el que se esta buscando por el usuario.</w:t>
      </w:r>
    </w:p>
    <w:p w14:paraId="02AB807D" w14:textId="77777777" w:rsidR="00476019" w:rsidRPr="00476019" w:rsidRDefault="00476019" w:rsidP="00FE6513">
      <w:pPr>
        <w:spacing w:after="0"/>
        <w:jc w:val="both"/>
        <w:rPr>
          <w:rFonts w:ascii="Dax-Regular" w:hAnsi="Dax-Regular"/>
          <w:lang w:val="es-419"/>
        </w:rPr>
      </w:pPr>
    </w:p>
    <w:p w14:paraId="425AC776" w14:textId="6273254F" w:rsidR="00A442AC" w:rsidRPr="001543D7" w:rsidRDefault="00A442AC" w:rsidP="00FE6513">
      <w:pPr>
        <w:pStyle w:val="ListParagraph"/>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w:t>
      </w:r>
      <w:proofErr w:type="spellStart"/>
      <w:r w:rsidRPr="00A56AF3">
        <w:rPr>
          <w:rFonts w:ascii="Dax-Regular" w:hAnsi="Dax-Regular"/>
          <w:b/>
          <w:bCs/>
          <w:lang w:val="es-ES"/>
        </w:rPr>
        <w:t>me.getValue</w:t>
      </w:r>
      <w:proofErr w:type="spellEnd"/>
      <w:r w:rsidRPr="00A56AF3">
        <w:rPr>
          <w:rFonts w:ascii="Dax-Regular" w:hAnsi="Dax-Regular"/>
          <w:b/>
          <w:bCs/>
          <w:lang w:val="es-ES"/>
        </w:rPr>
        <w:t>(…)”</w:t>
      </w:r>
      <w:r w:rsidRPr="00A56AF3">
        <w:rPr>
          <w:rFonts w:ascii="Dax-Regular" w:hAnsi="Dax-Regular"/>
          <w:lang w:val="es-ES"/>
        </w:rPr>
        <w:t>?</w:t>
      </w:r>
    </w:p>
    <w:p w14:paraId="766B2043" w14:textId="067B8378" w:rsidR="001543D7" w:rsidRDefault="001543D7" w:rsidP="001543D7">
      <w:pPr>
        <w:spacing w:after="0"/>
        <w:jc w:val="both"/>
        <w:rPr>
          <w:rFonts w:ascii="Dax-Regular" w:hAnsi="Dax-Regular"/>
          <w:lang w:val="es-419"/>
        </w:rPr>
      </w:pPr>
    </w:p>
    <w:p w14:paraId="4B6F4AF1" w14:textId="6FB30EB7" w:rsidR="001543D7" w:rsidRPr="00E32286" w:rsidRDefault="001543D7" w:rsidP="001543D7">
      <w:pPr>
        <w:spacing w:after="0"/>
        <w:jc w:val="both"/>
        <w:rPr>
          <w:rFonts w:ascii="Dax-Regular" w:hAnsi="Dax-Regular"/>
          <w:lang w:val="es-CO"/>
        </w:rPr>
      </w:pPr>
      <w:r>
        <w:rPr>
          <w:rFonts w:ascii="Dax-Regular" w:hAnsi="Dax-Regular"/>
          <w:lang w:val="es-419"/>
        </w:rPr>
        <w:t xml:space="preserve">La </w:t>
      </w:r>
      <w:r w:rsidR="00E32286">
        <w:rPr>
          <w:rFonts w:ascii="Dax-Regular" w:hAnsi="Dax-Regular"/>
          <w:lang w:val="es-419"/>
        </w:rPr>
        <w:t xml:space="preserve">instrucción me.getValue(…) es utilizada para poder extraer el valor de la pareja </w:t>
      </w:r>
      <w:r w:rsidR="00E32286" w:rsidRPr="00E32286">
        <w:rPr>
          <w:rFonts w:ascii="Dax-Regular" w:hAnsi="Dax-Regular"/>
          <w:lang w:val="es-CO"/>
        </w:rPr>
        <w:t>&lt;</w:t>
      </w:r>
      <w:r w:rsidR="00E32286">
        <w:rPr>
          <w:rFonts w:ascii="Dax-Regular" w:hAnsi="Dax-Regular"/>
          <w:lang w:val="es-CO"/>
        </w:rPr>
        <w:t>llave, valor&gt;</w:t>
      </w:r>
      <w:r w:rsidR="005B3109">
        <w:rPr>
          <w:rFonts w:ascii="Dax-Regular" w:hAnsi="Dax-Regular"/>
          <w:lang w:val="es-CO"/>
        </w:rPr>
        <w:t xml:space="preserve">, con el fin de retornar solamente el valor de la llave y no la pareja completa. </w:t>
      </w:r>
    </w:p>
    <w:p w14:paraId="2D09031E" w14:textId="77777777" w:rsidR="00BA3B38" w:rsidRPr="00667C88" w:rsidRDefault="00BA3B38" w:rsidP="00FE6513">
      <w:pPr>
        <w:jc w:val="both"/>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35AB5"/>
    <w:rsid w:val="001543D7"/>
    <w:rsid w:val="00157ABA"/>
    <w:rsid w:val="001622D5"/>
    <w:rsid w:val="00295AF3"/>
    <w:rsid w:val="00320755"/>
    <w:rsid w:val="003B1F45"/>
    <w:rsid w:val="003B6C26"/>
    <w:rsid w:val="00433F91"/>
    <w:rsid w:val="0047452A"/>
    <w:rsid w:val="00476019"/>
    <w:rsid w:val="004B1CAA"/>
    <w:rsid w:val="004F2388"/>
    <w:rsid w:val="00567F1D"/>
    <w:rsid w:val="005B3109"/>
    <w:rsid w:val="005B7480"/>
    <w:rsid w:val="006133C0"/>
    <w:rsid w:val="00667C88"/>
    <w:rsid w:val="006F2592"/>
    <w:rsid w:val="00737346"/>
    <w:rsid w:val="007C079E"/>
    <w:rsid w:val="008C4316"/>
    <w:rsid w:val="008D160E"/>
    <w:rsid w:val="008D3086"/>
    <w:rsid w:val="008F0605"/>
    <w:rsid w:val="0093726C"/>
    <w:rsid w:val="00974E8A"/>
    <w:rsid w:val="00A442AC"/>
    <w:rsid w:val="00A74C44"/>
    <w:rsid w:val="00AD050F"/>
    <w:rsid w:val="00AE7A9E"/>
    <w:rsid w:val="00BA3B38"/>
    <w:rsid w:val="00C2442E"/>
    <w:rsid w:val="00D32666"/>
    <w:rsid w:val="00E32286"/>
    <w:rsid w:val="00E33EA1"/>
    <w:rsid w:val="00E37A60"/>
    <w:rsid w:val="00EA3D7E"/>
    <w:rsid w:val="00F617D3"/>
    <w:rsid w:val="00F749B9"/>
    <w:rsid w:val="00FD2032"/>
    <w:rsid w:val="00FE5469"/>
    <w:rsid w:val="00FE6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6A6FEA-78E9-40A6-9D52-9180DC19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374</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Guerrero Rios</cp:lastModifiedBy>
  <cp:revision>41</cp:revision>
  <dcterms:created xsi:type="dcterms:W3CDTF">2021-02-10T17:06:00Z</dcterms:created>
  <dcterms:modified xsi:type="dcterms:W3CDTF">2021-09-28T21:54:00Z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