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747E5442" w14:textId="5F40036E" w:rsidR="00667C88" w:rsidRPr="00787C53" w:rsidRDefault="005C78B9" w:rsidP="00667C88">
      <w:pPr>
        <w:spacing w:after="0"/>
        <w:jc w:val="right"/>
        <w:rPr>
          <w:noProof w:val="0"/>
          <w:lang w:val="es-CO"/>
        </w:rPr>
      </w:pPr>
      <w:r>
        <w:rPr>
          <w:noProof w:val="0"/>
          <w:lang w:val="es-CO"/>
        </w:rPr>
        <w:t>Alejandro Herrera Jiménez 201915788</w:t>
      </w:r>
    </w:p>
    <w:p w14:paraId="673598DC" w14:textId="2E0E100E" w:rsidR="00667C88" w:rsidRPr="00787C53" w:rsidRDefault="005C78B9" w:rsidP="00667C88">
      <w:pPr>
        <w:spacing w:after="0"/>
        <w:jc w:val="right"/>
        <w:rPr>
          <w:noProof w:val="0"/>
          <w:lang w:val="es-CO"/>
        </w:rPr>
      </w:pPr>
      <w:r w:rsidRPr="005C78B9">
        <w:rPr>
          <w:noProof w:val="0"/>
          <w:lang w:val="es-CO"/>
        </w:rPr>
        <w:t>Hugo David Flórez Rodríguez</w:t>
      </w:r>
      <w:r>
        <w:rPr>
          <w:noProof w:val="0"/>
          <w:lang w:val="es-CO"/>
        </w:rPr>
        <w:t xml:space="preserve"> 201912429</w:t>
      </w:r>
    </w:p>
    <w:p w14:paraId="5CFD1C60" w14:textId="57B28356" w:rsidR="009F4247" w:rsidRDefault="009F4247" w:rsidP="009F4247">
      <w:pPr>
        <w:pStyle w:val="Ttulo1"/>
        <w:rPr>
          <w:b/>
          <w:bCs/>
          <w:noProof w:val="0"/>
          <w:lang w:val="es-CO"/>
        </w:rPr>
      </w:pPr>
      <w:r w:rsidRPr="00787C53">
        <w:rPr>
          <w:b/>
          <w:bCs/>
          <w:noProof w:val="0"/>
          <w:lang w:val="es-CO"/>
        </w:rPr>
        <w:t>Preguntas de análisis</w:t>
      </w:r>
    </w:p>
    <w:p w14:paraId="0DC5ADE9" w14:textId="145A1DDA"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6038033E" w14:textId="1C31A071" w:rsidR="005A00C4" w:rsidRPr="005A00C4" w:rsidRDefault="005C78B9" w:rsidP="005A00C4">
      <w:pPr>
        <w:rPr>
          <w:lang w:val="es-419"/>
        </w:rPr>
      </w:pPr>
      <w:r>
        <w:rPr>
          <w:lang w:val="es-419"/>
        </w:rPr>
        <w:t xml:space="preserve">La instrucción usada es </w:t>
      </w:r>
      <w:r w:rsidRPr="005C78B9">
        <w:rPr>
          <w:b/>
          <w:bCs/>
          <w:lang w:val="es-419"/>
        </w:rPr>
        <w:t>sys.getrecursionlimit</w:t>
      </w:r>
      <w:r>
        <w:rPr>
          <w:b/>
          <w:bCs/>
          <w:lang w:val="es-419"/>
        </w:rPr>
        <w:t>.</w:t>
      </w:r>
    </w:p>
    <w:p w14:paraId="0102ED34" w14:textId="6442C6F9" w:rsidR="005A00C4" w:rsidRP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478CD638" w14:textId="77777777" w:rsidR="005A00C4" w:rsidRPr="005A00C4" w:rsidRDefault="005A00C4" w:rsidP="005A00C4">
      <w:pPr>
        <w:rPr>
          <w:lang w:val="es-419"/>
        </w:rPr>
      </w:pPr>
    </w:p>
    <w:p w14:paraId="630A178D" w14:textId="015B3E35"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246E26FC" w14:textId="4FC2F65D" w:rsidR="005A00C4" w:rsidRPr="005A00C4" w:rsidRDefault="00A1780E" w:rsidP="005A00C4">
      <w:pPr>
        <w:rPr>
          <w:lang w:val="es-419"/>
        </w:rPr>
      </w:pPr>
      <w:r w:rsidRPr="00A1780E">
        <w:rPr>
          <w:lang w:val="es-419"/>
        </w:rPr>
        <w:t>1048576</w:t>
      </w:r>
    </w:p>
    <w:p w14:paraId="5978F691" w14:textId="64A87523" w:rsidR="005A00C4" w:rsidRP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01D1676A" w14:textId="50787A4E" w:rsidR="005A00C4" w:rsidRPr="005A00C4" w:rsidRDefault="00A1780E" w:rsidP="005A00C4">
      <w:pPr>
        <w:rPr>
          <w:lang w:val="es-419"/>
        </w:rPr>
      </w:pPr>
      <w:r>
        <w:rPr>
          <w:lang w:val="es-419"/>
        </w:rPr>
        <w:t xml:space="preserve">El programa tiene que probar todos los vertices y arcos posible suq ehayan, entonces mientras más vertices y arcos hayan más se va ademorar en ejecutarse. </w:t>
      </w:r>
    </w:p>
    <w:p w14:paraId="6103704F" w14:textId="7F8FFAC6" w:rsidR="005A00C4" w:rsidRDefault="005A00C4" w:rsidP="005A00C4">
      <w:pPr>
        <w:pStyle w:val="Prrafodelista"/>
        <w:numPr>
          <w:ilvl w:val="0"/>
          <w:numId w:val="18"/>
        </w:numPr>
        <w:ind w:left="360"/>
        <w:rPr>
          <w:lang w:val="es-419"/>
        </w:rPr>
      </w:pPr>
      <w:r w:rsidRPr="005A00C4">
        <w:rPr>
          <w:lang w:val="es-419"/>
        </w:rPr>
        <w:t>¿El grafo definido es denso o disperso?, ¿El grafo es dirigido o no dirigido?, ¿El grafo está fuertemente conectado?</w:t>
      </w:r>
    </w:p>
    <w:p w14:paraId="519481CD" w14:textId="7BCC1F2A" w:rsidR="005A00C4" w:rsidRPr="005A00C4" w:rsidRDefault="00A1780E" w:rsidP="005A00C4">
      <w:pPr>
        <w:rPr>
          <w:lang w:val="es-419"/>
        </w:rPr>
      </w:pPr>
      <w:r>
        <w:rPr>
          <w:lang w:val="es-419"/>
        </w:rPr>
        <w:t>Es disperso ya que como se trata de un archivo de rutas de buses, deben tomar rutas especificas y no puden llegar directamente a de un vertice a otro sin pasar antes por otros vertices. Es dirigido porque así se define en el enunciasdo. Es fuertemente conexo ya que como son rutas de buses, estos deben poder devolse para poder tomar nuevamente la ruta en el orden correspondiente.</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t>¿Cuál es el tamaño inicial del grafo?</w:t>
      </w:r>
    </w:p>
    <w:p w14:paraId="3F0B1D6D" w14:textId="5CB06812" w:rsidR="005A00C4" w:rsidRPr="005A00C4" w:rsidRDefault="00A1780E" w:rsidP="005A00C4">
      <w:pPr>
        <w:rPr>
          <w:lang w:val="es-419"/>
        </w:rPr>
      </w:pPr>
      <w:r>
        <w:rPr>
          <w:lang w:val="es-419"/>
        </w:rPr>
        <w:t>14000</w:t>
      </w:r>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0E2FF0DE" w:rsidR="005A00C4" w:rsidRPr="005A00C4" w:rsidRDefault="00A1780E" w:rsidP="005A00C4">
      <w:pPr>
        <w:rPr>
          <w:lang w:val="es-419"/>
        </w:rPr>
      </w:pPr>
      <w:r>
        <w:rPr>
          <w:lang w:val="es-419"/>
        </w:rPr>
        <w:t>ADJ-LIST</w:t>
      </w:r>
    </w:p>
    <w:p w14:paraId="2172A886" w14:textId="60D49414"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5641ACFD" w14:textId="312BFB28" w:rsidR="00A1780E" w:rsidRPr="00A1780E" w:rsidRDefault="00A1780E" w:rsidP="00A1780E">
      <w:pPr>
        <w:rPr>
          <w:lang w:val="es-419"/>
        </w:rPr>
      </w:pPr>
      <w:r w:rsidRPr="00A1780E">
        <w:rPr>
          <w:lang w:val="es-419"/>
        </w:rPr>
        <w:lastRenderedPageBreak/>
        <w:drawing>
          <wp:inline distT="0" distB="0" distL="0" distR="0" wp14:anchorId="7F4F0B57" wp14:editId="1672F255">
            <wp:extent cx="3315163" cy="2295845"/>
            <wp:effectExtent l="0" t="0" r="0" b="0"/>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8"/>
                    <a:stretch>
                      <a:fillRect/>
                    </a:stretch>
                  </pic:blipFill>
                  <pic:spPr>
                    <a:xfrm>
                      <a:off x="0" y="0"/>
                      <a:ext cx="3315163" cy="2295845"/>
                    </a:xfrm>
                    <a:prstGeom prst="rect">
                      <a:avLst/>
                    </a:prstGeom>
                  </pic:spPr>
                </pic:pic>
              </a:graphicData>
            </a:graphic>
          </wp:inline>
        </w:drawing>
      </w:r>
    </w:p>
    <w:sectPr w:rsidR="00A1780E" w:rsidRPr="00A17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7"/>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5"/>
  </w:num>
  <w:num w:numId="15">
    <w:abstractNumId w:val="7"/>
  </w:num>
  <w:num w:numId="16">
    <w:abstractNumId w:val="10"/>
  </w:num>
  <w:num w:numId="17">
    <w:abstractNumId w:val="1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91AF9"/>
    <w:rsid w:val="000B34DE"/>
    <w:rsid w:val="0013546A"/>
    <w:rsid w:val="00195AD3"/>
    <w:rsid w:val="00236F3A"/>
    <w:rsid w:val="0031411C"/>
    <w:rsid w:val="003469C3"/>
    <w:rsid w:val="003B5453"/>
    <w:rsid w:val="003B6C26"/>
    <w:rsid w:val="003C0715"/>
    <w:rsid w:val="0042114A"/>
    <w:rsid w:val="0043769A"/>
    <w:rsid w:val="004F2388"/>
    <w:rsid w:val="00567F1D"/>
    <w:rsid w:val="005A00C4"/>
    <w:rsid w:val="005C78B9"/>
    <w:rsid w:val="00631E66"/>
    <w:rsid w:val="0063268C"/>
    <w:rsid w:val="00642A5E"/>
    <w:rsid w:val="00667C88"/>
    <w:rsid w:val="006B4BA3"/>
    <w:rsid w:val="006F2592"/>
    <w:rsid w:val="00783B87"/>
    <w:rsid w:val="00787C53"/>
    <w:rsid w:val="00806FA9"/>
    <w:rsid w:val="00846850"/>
    <w:rsid w:val="008516F2"/>
    <w:rsid w:val="008B7948"/>
    <w:rsid w:val="009F4247"/>
    <w:rsid w:val="00A1780E"/>
    <w:rsid w:val="00A341C3"/>
    <w:rsid w:val="00A442AC"/>
    <w:rsid w:val="00A74C44"/>
    <w:rsid w:val="00AA39E8"/>
    <w:rsid w:val="00B72D08"/>
    <w:rsid w:val="00BA3B38"/>
    <w:rsid w:val="00BE5A08"/>
    <w:rsid w:val="00D36265"/>
    <w:rsid w:val="00D85575"/>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Pages>
  <Words>196</Words>
  <Characters>1080</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Hugo David Florez Rodriguez</cp:lastModifiedBy>
  <cp:revision>40</cp:revision>
  <dcterms:created xsi:type="dcterms:W3CDTF">2021-02-10T17:06:00Z</dcterms:created>
  <dcterms:modified xsi:type="dcterms:W3CDTF">2021-11-18T04:07:00Z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