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681BDCF6" w:rsidR="00667C88" w:rsidRPr="00510249" w:rsidRDefault="007767EA" w:rsidP="00667C88">
      <w:pPr>
        <w:spacing w:after="0"/>
        <w:jc w:val="right"/>
        <w:rPr>
          <w:noProof w:val="0"/>
          <w:lang w:val="es-ES"/>
        </w:rPr>
      </w:pPr>
      <w:r w:rsidRPr="007767EA">
        <w:rPr>
          <w:noProof w:val="0"/>
          <w:lang w:val="es-CO"/>
        </w:rPr>
        <w:t>José Daniel Montero Gutiérrez</w:t>
      </w:r>
      <w:r w:rsidR="00A74C44" w:rsidRPr="00787C53">
        <w:rPr>
          <w:noProof w:val="0"/>
          <w:lang w:val="es-CO"/>
        </w:rPr>
        <w:t xml:space="preserve"> Cod </w:t>
      </w:r>
      <w:r w:rsidR="00510249" w:rsidRPr="00510249">
        <w:rPr>
          <w:noProof w:val="0"/>
          <w:lang w:val="es-CO"/>
        </w:rPr>
        <w:t>202012732</w:t>
      </w:r>
    </w:p>
    <w:p w14:paraId="673598DC" w14:textId="08FD4B83" w:rsidR="00667C88" w:rsidRPr="00787C53" w:rsidRDefault="00237A54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Wyo Hann Chu Mendez</w:t>
      </w:r>
      <w:r w:rsidR="00A74C44" w:rsidRPr="00787C53">
        <w:rPr>
          <w:noProof w:val="0"/>
          <w:lang w:val="es-CO"/>
        </w:rPr>
        <w:t xml:space="preserve"> Cod </w:t>
      </w:r>
      <w:r>
        <w:rPr>
          <w:noProof w:val="0"/>
          <w:lang w:val="es-CO"/>
        </w:rPr>
        <w:t>202015066</w:t>
      </w: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6D22F519" w14:textId="5B263DCF" w:rsidR="00237A54" w:rsidRDefault="0063268C" w:rsidP="00237A54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651E0EA1" w14:textId="77777777" w:rsidR="00A544C9" w:rsidRPr="00A544C9" w:rsidRDefault="00A544C9" w:rsidP="00A544C9">
      <w:pPr>
        <w:spacing w:after="0"/>
        <w:jc w:val="both"/>
        <w:rPr>
          <w:rFonts w:ascii="Dax-Regular" w:hAnsi="Dax-Regular"/>
          <w:lang w:val="es-CO"/>
        </w:rPr>
      </w:pPr>
    </w:p>
    <w:p w14:paraId="34F36316" w14:textId="1B32FA27" w:rsidR="0063268C" w:rsidRDefault="00276768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R/ </w:t>
      </w:r>
      <w:r w:rsidR="00D63691">
        <w:rPr>
          <w:rFonts w:ascii="Dax-Regular" w:hAnsi="Dax-Regular"/>
          <w:lang w:val="es-CO"/>
        </w:rPr>
        <w:t xml:space="preserve">En el caso de que nuestro </w:t>
      </w:r>
      <w:r w:rsidR="008A7559">
        <w:rPr>
          <w:rFonts w:ascii="Dax-Regular" w:hAnsi="Dax-Regular"/>
          <w:lang w:val="es-CO"/>
        </w:rPr>
        <w:t xml:space="preserve">árbol sea BST, la relación seria que </w:t>
      </w:r>
      <w:r w:rsidR="0079315B">
        <w:rPr>
          <w:rFonts w:ascii="Dax-Regular" w:hAnsi="Dax-Regular"/>
          <w:lang w:val="es-CO"/>
        </w:rPr>
        <w:t xml:space="preserve">se puede calcular el </w:t>
      </w:r>
      <w:r w:rsidR="00B076EE">
        <w:rPr>
          <w:rFonts w:ascii="Dax-Regular" w:hAnsi="Dax-Regular"/>
          <w:lang w:val="es-CO"/>
        </w:rPr>
        <w:t>número</w:t>
      </w:r>
      <w:r w:rsidR="0079315B">
        <w:rPr>
          <w:rFonts w:ascii="Dax-Regular" w:hAnsi="Dax-Regular"/>
          <w:lang w:val="es-CO"/>
        </w:rPr>
        <w:t xml:space="preserve"> de elementos con la siguiente formula</w:t>
      </w:r>
    </w:p>
    <w:p w14:paraId="201DB2DD" w14:textId="2E6380EF" w:rsidR="0079315B" w:rsidRDefault="0079315B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p w14:paraId="3A561097" w14:textId="1CB47F1E" w:rsidR="0079315B" w:rsidRDefault="0079315B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Total elementos = 1 + 2(</w:t>
      </w:r>
      <w:proofErr w:type="gramStart"/>
      <w:r w:rsidR="00B076EE">
        <w:rPr>
          <w:rFonts w:ascii="Dax-Regular" w:hAnsi="Dax-Regular"/>
          <w:lang w:val="es-CO"/>
        </w:rPr>
        <w:t xml:space="preserve">n) </w:t>
      </w:r>
      <w:r w:rsidR="00155BAD">
        <w:rPr>
          <w:rFonts w:ascii="Dax-Regular" w:hAnsi="Dax-Regular"/>
          <w:lang w:val="es-CO"/>
        </w:rPr>
        <w:t xml:space="preserve"> </w:t>
      </w:r>
      <w:r w:rsidR="00B076EE">
        <w:rPr>
          <w:rFonts w:ascii="Dax-Regular" w:hAnsi="Dax-Regular"/>
          <w:lang w:val="es-CO"/>
        </w:rPr>
        <w:t xml:space="preserve"> </w:t>
      </w:r>
      <w:proofErr w:type="gramEnd"/>
      <w:r w:rsidR="00EA154A">
        <w:rPr>
          <w:rFonts w:ascii="Dax-Regular" w:hAnsi="Dax-Regular"/>
          <w:lang w:val="es-CO"/>
        </w:rPr>
        <w:t xml:space="preserve"> </w:t>
      </w:r>
      <w:r>
        <w:rPr>
          <w:rFonts w:ascii="Dax-Regular" w:hAnsi="Dax-Regular"/>
          <w:lang w:val="es-CO"/>
        </w:rPr>
        <w:t xml:space="preserve"> </w:t>
      </w:r>
      <w:r w:rsidR="00B076EE">
        <w:rPr>
          <w:rFonts w:ascii="Dax-Regular" w:hAnsi="Dax-Regular"/>
          <w:lang w:val="es-CO"/>
        </w:rPr>
        <w:t xml:space="preserve">//// </w:t>
      </w:r>
      <w:r>
        <w:rPr>
          <w:rFonts w:ascii="Dax-Regular" w:hAnsi="Dax-Regular"/>
          <w:lang w:val="es-CO"/>
        </w:rPr>
        <w:t xml:space="preserve"> </w:t>
      </w:r>
      <w:r w:rsidR="00EA154A">
        <w:rPr>
          <w:rFonts w:ascii="Dax-Regular" w:hAnsi="Dax-Regular"/>
          <w:lang w:val="es-CO"/>
        </w:rPr>
        <w:t>“</w:t>
      </w:r>
      <w:r>
        <w:rPr>
          <w:rFonts w:ascii="Dax-Regular" w:hAnsi="Dax-Regular"/>
          <w:lang w:val="es-CO"/>
        </w:rPr>
        <w:t xml:space="preserve">siendo n </w:t>
      </w:r>
      <w:r w:rsidR="00EA154A">
        <w:rPr>
          <w:rFonts w:ascii="Dax-Regular" w:hAnsi="Dax-Regular"/>
          <w:lang w:val="es-CO"/>
        </w:rPr>
        <w:t>la altura del árbol – 1”</w:t>
      </w:r>
    </w:p>
    <w:p w14:paraId="1BF54D53" w14:textId="2CA43941" w:rsidR="00EA154A" w:rsidRDefault="00EA154A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p w14:paraId="33352CC2" w14:textId="66BA0F59" w:rsidR="00EA154A" w:rsidRDefault="002B1466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s-CO"/>
            </w:rPr>
            <m:t>total de elementos, con altura n en un BST</m:t>
          </m:r>
          <m:r>
            <w:rPr>
              <w:rFonts w:ascii="Cambria Math" w:eastAsia="Cambria Math" w:hAnsi="Cambria Math" w:cs="Cambria Math"/>
              <w:lang w:val="es-CO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es-CO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s-CO"/>
                </w:rPr>
                <m:t>k=1</m:t>
              </m:r>
            </m:sub>
            <m:sup>
              <m:r>
                <w:rPr>
                  <w:rFonts w:ascii="Cambria Math" w:eastAsia="Cambria Math" w:hAnsi="Cambria Math" w:cs="Cambria Math"/>
                  <w:lang w:val="es-CO"/>
                </w:rPr>
                <m:t>n-1</m:t>
              </m:r>
            </m:sup>
            <m:e>
              <m:r>
                <w:rPr>
                  <w:rFonts w:ascii="Cambria Math" w:hAnsi="Cambria Math"/>
                  <w:lang w:val="es-CO"/>
                </w:rPr>
                <m:t>1+2n</m:t>
              </m:r>
            </m:e>
          </m:nary>
        </m:oMath>
      </m:oMathPara>
    </w:p>
    <w:p w14:paraId="3427ED74" w14:textId="77777777" w:rsidR="0063268C" w:rsidRPr="0063268C" w:rsidRDefault="0063268C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p w14:paraId="75A3C9F4" w14:textId="69F33DEC" w:rsidR="0063268C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339B672B" w14:textId="77777777" w:rsidR="00A544C9" w:rsidRPr="00A544C9" w:rsidRDefault="00A544C9" w:rsidP="00A544C9">
      <w:pPr>
        <w:spacing w:after="0"/>
        <w:jc w:val="both"/>
        <w:rPr>
          <w:rFonts w:ascii="Dax-Regular" w:hAnsi="Dax-Regular"/>
          <w:lang w:val="es-CO"/>
        </w:rPr>
      </w:pPr>
    </w:p>
    <w:p w14:paraId="332AC862" w14:textId="37B221FA" w:rsidR="0063268C" w:rsidRDefault="00B354C3" w:rsidP="0063268C">
      <w:pPr>
        <w:pStyle w:val="ListParagrap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R/ En el caso de usar </w:t>
      </w:r>
      <w:r w:rsidR="00755290">
        <w:rPr>
          <w:rFonts w:ascii="Dax-Regular" w:hAnsi="Dax-Regular"/>
          <w:lang w:val="es-CO"/>
        </w:rPr>
        <w:t xml:space="preserve">las tablas ordenadas es </w:t>
      </w:r>
      <w:r w:rsidR="00A544C9">
        <w:rPr>
          <w:rFonts w:ascii="Dax-Regular" w:hAnsi="Dax-Regular"/>
          <w:lang w:val="es-CO"/>
        </w:rPr>
        <w:t>muchísimo</w:t>
      </w:r>
      <w:r w:rsidR="00755290">
        <w:rPr>
          <w:rFonts w:ascii="Dax-Regular" w:hAnsi="Dax-Regular"/>
          <w:lang w:val="es-CO"/>
        </w:rPr>
        <w:t xml:space="preserve"> </w:t>
      </w:r>
      <w:r w:rsidR="00460C08">
        <w:rPr>
          <w:rFonts w:ascii="Dax-Regular" w:hAnsi="Dax-Regular"/>
          <w:lang w:val="es-CO"/>
        </w:rPr>
        <w:t>más</w:t>
      </w:r>
      <w:r w:rsidR="00755290">
        <w:rPr>
          <w:rFonts w:ascii="Dax-Regular" w:hAnsi="Dax-Regular"/>
          <w:lang w:val="es-CO"/>
        </w:rPr>
        <w:t xml:space="preserve"> eficiente ya que para este caso los datos que manejamos, el orden es muy importante, </w:t>
      </w:r>
      <w:r w:rsidR="00A544C9">
        <w:rPr>
          <w:rFonts w:ascii="Dax-Regular" w:hAnsi="Dax-Regular"/>
          <w:lang w:val="es-CO"/>
        </w:rPr>
        <w:t>y ya que están ordenadas es mucho más fácil encontrar la información.</w:t>
      </w:r>
    </w:p>
    <w:p w14:paraId="6AD5E0E2" w14:textId="77777777" w:rsidR="00B354C3" w:rsidRPr="0063268C" w:rsidRDefault="00B354C3" w:rsidP="0063268C">
      <w:pPr>
        <w:pStyle w:val="ListParagraph"/>
        <w:rPr>
          <w:rFonts w:ascii="Dax-Regular" w:hAnsi="Dax-Regular"/>
          <w:lang w:val="es-CO"/>
        </w:rPr>
      </w:pPr>
    </w:p>
    <w:p w14:paraId="675CDA76" w14:textId="4BBC6926" w:rsidR="008B7948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161AB78A" w14:textId="01226693" w:rsidR="00D05417" w:rsidRDefault="00D05417" w:rsidP="006710FC">
      <w:pPr>
        <w:spacing w:after="0"/>
        <w:ind w:left="720"/>
        <w:jc w:val="both"/>
        <w:rPr>
          <w:rFonts w:ascii="Dax-Regular" w:hAnsi="Dax-Regular"/>
          <w:lang w:val="es-CO"/>
        </w:rPr>
      </w:pPr>
    </w:p>
    <w:p w14:paraId="1FC5BADE" w14:textId="0201F2EB" w:rsidR="00D05417" w:rsidRPr="00D05417" w:rsidRDefault="00276768" w:rsidP="00460C08">
      <w:pPr>
        <w:spacing w:after="0"/>
        <w:ind w:left="72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R/ Por medio de un iterator y un addlats, creando una lista con la informacion que se esta explorando.</w:t>
      </w:r>
    </w:p>
    <w:p w14:paraId="1FAAE2DA" w14:textId="77777777" w:rsidR="0063268C" w:rsidRPr="0063268C" w:rsidRDefault="0063268C" w:rsidP="0063268C">
      <w:pPr>
        <w:pStyle w:val="ListParagraph"/>
        <w:rPr>
          <w:rFonts w:ascii="Dax-Regular" w:hAnsi="Dax-Regular"/>
          <w:lang w:val="es-CO"/>
        </w:rPr>
      </w:pPr>
    </w:p>
    <w:p w14:paraId="3D5B3C81" w14:textId="77777777" w:rsidR="0063268C" w:rsidRPr="0063268C" w:rsidRDefault="0063268C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55BAD"/>
    <w:rsid w:val="00195AD3"/>
    <w:rsid w:val="00236F3A"/>
    <w:rsid w:val="00237A54"/>
    <w:rsid w:val="00276768"/>
    <w:rsid w:val="002B1466"/>
    <w:rsid w:val="0031411C"/>
    <w:rsid w:val="003469C3"/>
    <w:rsid w:val="003B5453"/>
    <w:rsid w:val="003B6C26"/>
    <w:rsid w:val="003C0715"/>
    <w:rsid w:val="0043769A"/>
    <w:rsid w:val="00460C08"/>
    <w:rsid w:val="004F2388"/>
    <w:rsid w:val="00510249"/>
    <w:rsid w:val="00567F1D"/>
    <w:rsid w:val="00631E66"/>
    <w:rsid w:val="0063268C"/>
    <w:rsid w:val="00642A5E"/>
    <w:rsid w:val="00667C88"/>
    <w:rsid w:val="006710FC"/>
    <w:rsid w:val="006B4BA3"/>
    <w:rsid w:val="006F2592"/>
    <w:rsid w:val="00755290"/>
    <w:rsid w:val="007767EA"/>
    <w:rsid w:val="00783B87"/>
    <w:rsid w:val="00787C53"/>
    <w:rsid w:val="0079315B"/>
    <w:rsid w:val="00806FA9"/>
    <w:rsid w:val="008516F2"/>
    <w:rsid w:val="008A7559"/>
    <w:rsid w:val="008B7948"/>
    <w:rsid w:val="009F4247"/>
    <w:rsid w:val="00A341C3"/>
    <w:rsid w:val="00A442AC"/>
    <w:rsid w:val="00A544C9"/>
    <w:rsid w:val="00A60637"/>
    <w:rsid w:val="00A74C44"/>
    <w:rsid w:val="00AA39E8"/>
    <w:rsid w:val="00B076EE"/>
    <w:rsid w:val="00B354C3"/>
    <w:rsid w:val="00B72D08"/>
    <w:rsid w:val="00BA3B38"/>
    <w:rsid w:val="00BE5A08"/>
    <w:rsid w:val="00D05417"/>
    <w:rsid w:val="00D36265"/>
    <w:rsid w:val="00D46323"/>
    <w:rsid w:val="00D63691"/>
    <w:rsid w:val="00D85575"/>
    <w:rsid w:val="00E37A60"/>
    <w:rsid w:val="00E50E9B"/>
    <w:rsid w:val="00EA154A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463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Wyo Hann Chu Mendez</cp:lastModifiedBy>
  <cp:revision>53</cp:revision>
  <dcterms:created xsi:type="dcterms:W3CDTF">2021-02-10T17:06:00Z</dcterms:created>
  <dcterms:modified xsi:type="dcterms:W3CDTF">2021-10-15T21:26:00Z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