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2AB7099" w:rsidR="00667C88" w:rsidRPr="00787C53" w:rsidRDefault="005155A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Carolina Chinchilla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202011842</w:t>
      </w:r>
    </w:p>
    <w:p w14:paraId="673598DC" w14:textId="5DED796C" w:rsidR="00667C88" w:rsidRPr="00787C53" w:rsidRDefault="005155A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Santiago Rincón</w:t>
      </w:r>
      <w:r w:rsidR="00A74C44" w:rsidRPr="00787C53">
        <w:rPr>
          <w:noProof w:val="0"/>
          <w:lang w:val="es-CO"/>
        </w:rPr>
        <w:t xml:space="preserve">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12713762" w14:textId="38572848" w:rsidR="00D65596" w:rsidRPr="00A5324E" w:rsidRDefault="00D65596" w:rsidP="00A5324E">
      <w:pPr>
        <w:pStyle w:val="Ttulo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noProof w:val="0"/>
          <w:sz w:val="24"/>
          <w:szCs w:val="24"/>
          <w:lang w:val="es-CO"/>
        </w:rPr>
      </w:pPr>
      <w:r w:rsidRPr="00A5324E">
        <w:rPr>
          <w:rFonts w:ascii="Times New Roman" w:hAnsi="Times New Roman" w:cs="Times New Roman"/>
          <w:sz w:val="24"/>
          <w:szCs w:val="24"/>
          <w:lang w:val="es-CO"/>
        </w:rPr>
        <w:t>¿Qué relación encuentra entre el número de elementos en el árbol y la altura del árbol?</w:t>
      </w:r>
    </w:p>
    <w:p w14:paraId="1C6665A6" w14:textId="207545A4" w:rsidR="00D65596" w:rsidRPr="00A5324E" w:rsidRDefault="00D65596" w:rsidP="00A5324E">
      <w:pPr>
        <w:pStyle w:val="NormalWeb"/>
        <w:spacing w:line="360" w:lineRule="auto"/>
        <w:ind w:left="720"/>
      </w:pPr>
      <w:r w:rsidRPr="00A5324E">
        <w:t xml:space="preserve">Altura del </w:t>
      </w:r>
      <w:r w:rsidR="005155A4" w:rsidRPr="00A5324E">
        <w:t>árbol</w:t>
      </w:r>
      <w:r w:rsidRPr="00A5324E">
        <w:t>: 29</w:t>
      </w:r>
    </w:p>
    <w:p w14:paraId="1F5649E1" w14:textId="0D0ACD09" w:rsidR="00D65596" w:rsidRPr="00A5324E" w:rsidRDefault="00D65596" w:rsidP="00A5324E">
      <w:pPr>
        <w:pStyle w:val="NormalWeb"/>
        <w:spacing w:line="360" w:lineRule="auto"/>
        <w:ind w:left="720"/>
      </w:pPr>
      <w:r w:rsidRPr="00A5324E">
        <w:t xml:space="preserve">Elementos en el </w:t>
      </w:r>
      <w:r w:rsidR="005155A4" w:rsidRPr="00A5324E">
        <w:t>árbol</w:t>
      </w:r>
      <w:r w:rsidRPr="00A5324E">
        <w:t>: 1177</w:t>
      </w:r>
    </w:p>
    <w:p w14:paraId="4C5CF589" w14:textId="2E1C8E83" w:rsidR="00D65596" w:rsidRPr="00A5324E" w:rsidRDefault="00D65596" w:rsidP="00A5324E">
      <w:pPr>
        <w:pStyle w:val="NormalWeb"/>
        <w:spacing w:line="360" w:lineRule="auto"/>
        <w:ind w:left="720"/>
      </w:pPr>
      <w:r w:rsidRPr="00A5324E">
        <w:t xml:space="preserve">Este árbol </w:t>
      </w:r>
      <w:r w:rsidR="00A5324E" w:rsidRPr="00A5324E">
        <w:t>está</w:t>
      </w:r>
      <w:r w:rsidRPr="00A5324E">
        <w:t xml:space="preserve"> basado en </w:t>
      </w:r>
      <w:r w:rsidR="00A5324E" w:rsidRPr="00A5324E">
        <w:t>ordenamiento,</w:t>
      </w:r>
      <w:r w:rsidRPr="00A5324E">
        <w:t xml:space="preserve"> pero no en balanceo, por ende, no hay una formula exacta para relacionar la altura y los elementos. En dado caso de que si sea un ordenamiento basado en balanceo la </w:t>
      </w:r>
      <w:r w:rsidR="00A5324E" w:rsidRPr="00A5324E">
        <w:t>fórmula</w:t>
      </w:r>
      <w:r w:rsidRPr="00A5324E">
        <w:t xml:space="preserve"> para determinar los elementos del árbol es la siguiente: </w:t>
      </w:r>
      <m:oMath>
        <m:r>
          <m:rPr>
            <m:sty m:val="p"/>
          </m:rPr>
          <w:rPr>
            <w:rFonts w:ascii="Cambria Math" w:hAnsi="Cambria Math"/>
          </w:rPr>
          <m:t>Elementos en el arbol: 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altura del arbol</m:t>
            </m:r>
          </m:sup>
        </m:sSup>
        <m:r>
          <w:rPr>
            <w:rFonts w:ascii="Cambria Math" w:hAnsi="Cambria Math"/>
          </w:rPr>
          <m:t>-1</m:t>
        </m:r>
      </m:oMath>
    </w:p>
    <w:p w14:paraId="25445679" w14:textId="77777777" w:rsidR="00D65596" w:rsidRPr="00A5324E" w:rsidRDefault="00D65596" w:rsidP="00A5324E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B6214B" w14:textId="77777777" w:rsidR="00D65596" w:rsidRPr="00A5324E" w:rsidRDefault="00D65596" w:rsidP="00A5324E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B282312" w14:textId="3608EB92" w:rsidR="00D65596" w:rsidRPr="00A5324E" w:rsidRDefault="00D65596" w:rsidP="00A5324E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5324E">
        <w:rPr>
          <w:rFonts w:ascii="Times New Roman" w:hAnsi="Times New Roman" w:cs="Times New Roman"/>
          <w:sz w:val="24"/>
          <w:szCs w:val="24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7DD647CC" w14:textId="2EC93CEC" w:rsidR="00D65596" w:rsidRPr="00A5324E" w:rsidRDefault="00D65596" w:rsidP="00A5324E">
      <w:pPr>
        <w:pStyle w:val="NormalWeb"/>
        <w:spacing w:line="360" w:lineRule="auto"/>
        <w:ind w:left="720"/>
      </w:pPr>
      <w:r w:rsidRPr="00A5324E">
        <w:t xml:space="preserve">Tabla de hash es </w:t>
      </w:r>
      <w:r w:rsidR="00A5324E" w:rsidRPr="00A5324E">
        <w:t>más</w:t>
      </w:r>
      <w:r w:rsidRPr="00A5324E">
        <w:t xml:space="preserve"> eficiente para consultas únicas pero el árbol es </w:t>
      </w:r>
      <w:r w:rsidR="00A5324E" w:rsidRPr="00A5324E">
        <w:t>más</w:t>
      </w:r>
      <w:r w:rsidRPr="00A5324E">
        <w:t xml:space="preserve"> eficiente para consultas basadas en ordenamientos o de </w:t>
      </w:r>
      <w:r w:rsidR="00A5324E" w:rsidRPr="00A5324E">
        <w:t>más</w:t>
      </w:r>
      <w:r w:rsidRPr="00A5324E">
        <w:t xml:space="preserve"> de un elemento. Por ende, en este caso fechas el tiempo de respuesta sería mayor si se usa una tabla de hash. </w:t>
      </w:r>
    </w:p>
    <w:p w14:paraId="208D4A6F" w14:textId="77777777" w:rsidR="00D65596" w:rsidRPr="00A5324E" w:rsidRDefault="00D65596" w:rsidP="00A5324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76D3866" w14:textId="77777777" w:rsidR="00D65596" w:rsidRPr="00A5324E" w:rsidRDefault="00D65596" w:rsidP="00A5324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419841C" w14:textId="77777777" w:rsidR="00D65596" w:rsidRPr="00A5324E" w:rsidRDefault="00D65596" w:rsidP="00A5324E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5324E">
        <w:rPr>
          <w:rFonts w:ascii="Times New Roman" w:hAnsi="Times New Roman" w:cs="Times New Roman"/>
          <w:sz w:val="24"/>
          <w:szCs w:val="24"/>
          <w:lang w:val="es-CO"/>
        </w:rPr>
        <w:t>¿Qué operación del TAD se utiliza para retornar una lista con la información encontrada en un rango de fechas?</w:t>
      </w:r>
    </w:p>
    <w:p w14:paraId="41EE04F5" w14:textId="77777777" w:rsidR="00D65596" w:rsidRPr="00A5324E" w:rsidRDefault="00D65596" w:rsidP="00A5324E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340FC39" w14:textId="77777777" w:rsidR="00D65596" w:rsidRPr="00A5324E" w:rsidRDefault="00D65596" w:rsidP="00A5324E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5324E">
        <w:rPr>
          <w:rFonts w:ascii="Times New Roman" w:hAnsi="Times New Roman" w:cs="Times New Roman"/>
          <w:sz w:val="24"/>
          <w:szCs w:val="24"/>
          <w:lang w:val="es-CO"/>
        </w:rPr>
        <w:t xml:space="preserve">Se usa </w:t>
      </w:r>
      <w:proofErr w:type="spellStart"/>
      <w:r w:rsidRPr="00A5324E">
        <w:rPr>
          <w:rFonts w:ascii="Times New Roman" w:hAnsi="Times New Roman" w:cs="Times New Roman"/>
          <w:sz w:val="24"/>
          <w:szCs w:val="24"/>
          <w:lang w:val="es-CO"/>
        </w:rPr>
        <w:t>om.values</w:t>
      </w:r>
      <w:proofErr w:type="spellEnd"/>
      <w:r w:rsidRPr="00A5324E">
        <w:rPr>
          <w:rFonts w:ascii="Times New Roman" w:hAnsi="Times New Roman" w:cs="Times New Roman"/>
          <w:sz w:val="24"/>
          <w:szCs w:val="24"/>
          <w:lang w:val="es-CO"/>
        </w:rPr>
        <w:t xml:space="preserve"> que crea una lista nueva (</w:t>
      </w:r>
      <w:proofErr w:type="spellStart"/>
      <w:r w:rsidRPr="00A5324E">
        <w:rPr>
          <w:rFonts w:ascii="Times New Roman" w:hAnsi="Times New Roman" w:cs="Times New Roman"/>
          <w:sz w:val="24"/>
          <w:szCs w:val="24"/>
          <w:lang w:val="es-CO"/>
        </w:rPr>
        <w:t>newList</w:t>
      </w:r>
      <w:proofErr w:type="spellEnd"/>
      <w:r w:rsidRPr="00A5324E">
        <w:rPr>
          <w:rFonts w:ascii="Times New Roman" w:hAnsi="Times New Roman" w:cs="Times New Roman"/>
          <w:sz w:val="24"/>
          <w:szCs w:val="24"/>
          <w:lang w:val="es-CO"/>
        </w:rPr>
        <w:t xml:space="preserve">()) y adiciona ahí todos los valores en el rango. Es decir, se usa </w:t>
      </w:r>
      <w:proofErr w:type="spellStart"/>
      <w:r w:rsidRPr="00A5324E">
        <w:rPr>
          <w:rFonts w:ascii="Times New Roman" w:hAnsi="Times New Roman" w:cs="Times New Roman"/>
          <w:sz w:val="24"/>
          <w:szCs w:val="24"/>
          <w:lang w:val="es-CO"/>
        </w:rPr>
        <w:t>valueSet</w:t>
      </w:r>
      <w:proofErr w:type="spellEnd"/>
      <w:r w:rsidRPr="00A5324E">
        <w:rPr>
          <w:rFonts w:ascii="Times New Roman" w:hAnsi="Times New Roman" w:cs="Times New Roman"/>
          <w:sz w:val="24"/>
          <w:szCs w:val="24"/>
          <w:lang w:val="es-CO"/>
        </w:rPr>
        <w:t xml:space="preserve">() pero primero se trabaja con el rango de fechas para crear una lista que contenga solo la información que entra en el rango. </w:t>
      </w:r>
    </w:p>
    <w:p w14:paraId="4F191303" w14:textId="77777777" w:rsidR="00D65596" w:rsidRPr="0063268C" w:rsidRDefault="00D65596" w:rsidP="00D65596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5E02"/>
    <w:multiLevelType w:val="hybridMultilevel"/>
    <w:tmpl w:val="ED2EC1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6862F25A">
      <w:start w:val="1"/>
      <w:numFmt w:val="decimal"/>
      <w:lvlText w:val="%1)"/>
      <w:lvlJc w:val="left"/>
      <w:pPr>
        <w:ind w:left="360" w:hanging="360"/>
      </w:pPr>
    </w:lvl>
    <w:lvl w:ilvl="1" w:tplc="1FCA12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F807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A0A9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1EE2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2808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90C1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DE0A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E7AB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6B1A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155A4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5324E"/>
    <w:rsid w:val="00A74C44"/>
    <w:rsid w:val="00AA39E8"/>
    <w:rsid w:val="00B72D08"/>
    <w:rsid w:val="00BA3B38"/>
    <w:rsid w:val="00BE5A08"/>
    <w:rsid w:val="00D36265"/>
    <w:rsid w:val="00D65596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39</cp:revision>
  <dcterms:created xsi:type="dcterms:W3CDTF">2021-02-10T17:06:00Z</dcterms:created>
  <dcterms:modified xsi:type="dcterms:W3CDTF">2022-04-01T16:31:00Z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