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54DA5" w14:textId="0EBD728B" w:rsidR="004B2952" w:rsidRDefault="004B2952" w:rsidP="004B2952">
      <w:pPr>
        <w:jc w:val="center"/>
        <w:rPr>
          <w:rFonts w:ascii="Century Gothic" w:eastAsiaTheme="majorEastAsia" w:hAnsi="Century Gothic" w:cstheme="majorBidi"/>
          <w:b/>
          <w:bCs/>
          <w:color w:val="2F5496" w:themeColor="accent1" w:themeShade="BF"/>
          <w:sz w:val="20"/>
          <w:szCs w:val="20"/>
          <w:lang w:val="es-CO"/>
        </w:rPr>
      </w:pPr>
      <w:r w:rsidRPr="004B2952">
        <w:rPr>
          <w:rFonts w:ascii="Century Gothic" w:eastAsiaTheme="majorEastAsia" w:hAnsi="Century Gothic" w:cstheme="majorBidi"/>
          <w:b/>
          <w:bCs/>
          <w:color w:val="2F5496" w:themeColor="accent1" w:themeShade="BF"/>
          <w:sz w:val="20"/>
          <w:szCs w:val="20"/>
          <w:lang w:val="es-CO"/>
        </w:rPr>
        <w:t>PREGUNTAS DE ANALISIS DEL RETO 2</w:t>
      </w:r>
    </w:p>
    <w:p w14:paraId="14E0072E" w14:textId="77777777" w:rsidR="004B2952" w:rsidRPr="004B2952" w:rsidRDefault="004B2952" w:rsidP="004B2952">
      <w:pPr>
        <w:jc w:val="center"/>
        <w:rPr>
          <w:rFonts w:ascii="Century Gothic" w:eastAsiaTheme="majorEastAsia" w:hAnsi="Century Gothic" w:cstheme="majorBidi"/>
          <w:b/>
          <w:bCs/>
          <w:color w:val="2F5496" w:themeColor="accent1" w:themeShade="BF"/>
          <w:sz w:val="20"/>
          <w:szCs w:val="20"/>
          <w:lang w:val="es-CO"/>
        </w:rPr>
      </w:pPr>
    </w:p>
    <w:p w14:paraId="5D2B2B8F" w14:textId="143DFCA6" w:rsidR="00357EA4" w:rsidRPr="00357EA4" w:rsidRDefault="000E7CDD" w:rsidP="00251534">
      <w:pPr>
        <w:pStyle w:val="Heading1"/>
        <w:numPr>
          <w:ilvl w:val="0"/>
          <w:numId w:val="1"/>
        </w:numPr>
        <w:jc w:val="both"/>
        <w:rPr>
          <w:rFonts w:ascii="Century Gothic" w:hAnsi="Century Gothic"/>
          <w:b/>
          <w:bCs/>
          <w:sz w:val="20"/>
          <w:szCs w:val="20"/>
          <w:lang w:val="es-CO"/>
        </w:rPr>
      </w:pPr>
      <w:r>
        <w:rPr>
          <w:rFonts w:ascii="Century Gothic" w:hAnsi="Century Gothic"/>
          <w:b/>
          <w:bCs/>
          <w:sz w:val="20"/>
          <w:szCs w:val="20"/>
          <w:lang w:val="es-CO"/>
        </w:rPr>
        <w:t>¿</w:t>
      </w:r>
      <w:r w:rsidR="00357EA4" w:rsidRPr="00357EA4">
        <w:rPr>
          <w:rFonts w:ascii="Century Gothic" w:hAnsi="Century Gothic"/>
          <w:b/>
          <w:bCs/>
          <w:sz w:val="20"/>
          <w:szCs w:val="20"/>
          <w:lang w:val="es-CO"/>
        </w:rPr>
        <w:t>Qu</w:t>
      </w:r>
      <w:r>
        <w:rPr>
          <w:rFonts w:ascii="Century Gothic" w:hAnsi="Century Gothic"/>
          <w:b/>
          <w:bCs/>
          <w:sz w:val="20"/>
          <w:szCs w:val="20"/>
          <w:lang w:val="es-CO"/>
        </w:rPr>
        <w:t>é</w:t>
      </w:r>
      <w:r w:rsidR="00357EA4" w:rsidRPr="00357EA4">
        <w:rPr>
          <w:rFonts w:ascii="Century Gothic" w:hAnsi="Century Gothic"/>
          <w:b/>
          <w:bCs/>
          <w:sz w:val="20"/>
          <w:szCs w:val="20"/>
          <w:lang w:val="es-CO"/>
        </w:rPr>
        <w:t xml:space="preserve"> estructura debería tener el catálogo?</w:t>
      </w:r>
    </w:p>
    <w:p w14:paraId="5C330129" w14:textId="0DF09E3A" w:rsidR="00357EA4" w:rsidRDefault="00357EA4" w:rsidP="00251534">
      <w:pPr>
        <w:jc w:val="both"/>
        <w:rPr>
          <w:rFonts w:ascii="Century Gothic" w:hAnsi="Century Gothic"/>
          <w:sz w:val="20"/>
          <w:szCs w:val="20"/>
          <w:lang w:val="es-CO"/>
        </w:rPr>
      </w:pPr>
    </w:p>
    <w:p w14:paraId="62F2C3F3" w14:textId="03D18BBC" w:rsidR="00595715" w:rsidRDefault="00595715" w:rsidP="00251534">
      <w:pPr>
        <w:jc w:val="both"/>
        <w:rPr>
          <w:rFonts w:ascii="Century Gothic" w:hAnsi="Century Gothic"/>
          <w:sz w:val="20"/>
          <w:szCs w:val="20"/>
          <w:lang w:val="es-CO"/>
        </w:rPr>
      </w:pPr>
      <w:r>
        <w:rPr>
          <w:rFonts w:ascii="Century Gothic" w:hAnsi="Century Gothic"/>
          <w:sz w:val="20"/>
          <w:szCs w:val="20"/>
          <w:lang w:val="es-CO"/>
        </w:rPr>
        <w:t xml:space="preserve">De manera ilustrativa, se configura gráficamente como se ilustra a </w:t>
      </w:r>
      <w:r w:rsidR="00251534">
        <w:rPr>
          <w:rFonts w:ascii="Century Gothic" w:hAnsi="Century Gothic"/>
          <w:sz w:val="20"/>
          <w:szCs w:val="20"/>
          <w:lang w:val="es-CO"/>
        </w:rPr>
        <w:t>continuación, se parte del análisis de los datos de entrada los .</w:t>
      </w:r>
      <w:proofErr w:type="spellStart"/>
      <w:r w:rsidR="00251534">
        <w:rPr>
          <w:rFonts w:ascii="Century Gothic" w:hAnsi="Century Gothic"/>
          <w:sz w:val="20"/>
          <w:szCs w:val="20"/>
          <w:lang w:val="es-CO"/>
        </w:rPr>
        <w:t>CSVs</w:t>
      </w:r>
      <w:proofErr w:type="spellEnd"/>
      <w:r w:rsidR="00251534">
        <w:rPr>
          <w:rFonts w:ascii="Century Gothic" w:hAnsi="Century Gothic"/>
          <w:sz w:val="20"/>
          <w:szCs w:val="20"/>
          <w:lang w:val="es-CO"/>
        </w:rPr>
        <w:t xml:space="preserve">, entendiendo las llaves foráneas de enlace, los campos de entrada y necesarios para todos y cada uno de los requerimientos del Reto 2, ya en la parte derecha, se muestra esquemáticamente como se configuraría el </w:t>
      </w:r>
      <w:r w:rsidR="004B2952">
        <w:rPr>
          <w:rFonts w:ascii="Century Gothic" w:hAnsi="Century Gothic"/>
          <w:sz w:val="20"/>
          <w:szCs w:val="20"/>
          <w:lang w:val="es-CO"/>
        </w:rPr>
        <w:t>catálogo</w:t>
      </w:r>
      <w:r w:rsidR="00251534">
        <w:rPr>
          <w:rFonts w:ascii="Century Gothic" w:hAnsi="Century Gothic"/>
          <w:sz w:val="20"/>
          <w:szCs w:val="20"/>
          <w:lang w:val="es-CO"/>
        </w:rPr>
        <w:t xml:space="preserve">, donde la  </w:t>
      </w:r>
      <w:proofErr w:type="spellStart"/>
      <w:r w:rsidR="00251534">
        <w:rPr>
          <w:rFonts w:ascii="Century Gothic" w:hAnsi="Century Gothic"/>
          <w:sz w:val="20"/>
          <w:szCs w:val="20"/>
          <w:lang w:val="es-CO"/>
        </w:rPr>
        <w:t>Movies</w:t>
      </w:r>
      <w:proofErr w:type="spellEnd"/>
      <w:r w:rsidR="00251534">
        <w:rPr>
          <w:rFonts w:ascii="Century Gothic" w:hAnsi="Century Gothic"/>
          <w:sz w:val="20"/>
          <w:szCs w:val="20"/>
          <w:lang w:val="es-CO"/>
        </w:rPr>
        <w:t xml:space="preserve"> funciona como un modelo de relación de uno a muchos tanto con los Directores, como actores, genero, en este sentido, la estructura de </w:t>
      </w:r>
      <w:proofErr w:type="spellStart"/>
      <w:r w:rsidR="00251534">
        <w:rPr>
          <w:rFonts w:ascii="Century Gothic" w:hAnsi="Century Gothic"/>
          <w:sz w:val="20"/>
          <w:szCs w:val="20"/>
          <w:lang w:val="es-CO"/>
        </w:rPr>
        <w:t>Movies</w:t>
      </w:r>
      <w:proofErr w:type="spellEnd"/>
      <w:r w:rsidR="00251534">
        <w:rPr>
          <w:rFonts w:ascii="Century Gothic" w:hAnsi="Century Gothic"/>
          <w:sz w:val="20"/>
          <w:szCs w:val="20"/>
          <w:lang w:val="es-CO"/>
        </w:rPr>
        <w:t xml:space="preserve"> es una lista array </w:t>
      </w:r>
      <w:proofErr w:type="spellStart"/>
      <w:r w:rsidR="00251534">
        <w:rPr>
          <w:rFonts w:ascii="Century Gothic" w:hAnsi="Century Gothic"/>
          <w:sz w:val="20"/>
          <w:szCs w:val="20"/>
          <w:lang w:val="es-CO"/>
        </w:rPr>
        <w:t>list</w:t>
      </w:r>
      <w:proofErr w:type="spellEnd"/>
      <w:r w:rsidR="00251534">
        <w:rPr>
          <w:rFonts w:ascii="Century Gothic" w:hAnsi="Century Gothic"/>
          <w:sz w:val="20"/>
          <w:szCs w:val="20"/>
          <w:lang w:val="es-CO"/>
        </w:rPr>
        <w:t>, igualmente de ilustran los diferentes hash-</w:t>
      </w:r>
      <w:proofErr w:type="spellStart"/>
      <w:r w:rsidR="00251534">
        <w:rPr>
          <w:rFonts w:ascii="Century Gothic" w:hAnsi="Century Gothic"/>
          <w:sz w:val="20"/>
          <w:szCs w:val="20"/>
          <w:lang w:val="es-CO"/>
        </w:rPr>
        <w:t>maps</w:t>
      </w:r>
      <w:proofErr w:type="spellEnd"/>
      <w:r w:rsidR="00251534">
        <w:rPr>
          <w:rFonts w:ascii="Century Gothic" w:hAnsi="Century Gothic"/>
          <w:sz w:val="20"/>
          <w:szCs w:val="20"/>
          <w:lang w:val="es-CO"/>
        </w:rPr>
        <w:t xml:space="preserve"> fundamentales para la configuración del </w:t>
      </w:r>
      <w:r w:rsidR="004B2952">
        <w:rPr>
          <w:rFonts w:ascii="Century Gothic" w:hAnsi="Century Gothic"/>
          <w:sz w:val="20"/>
          <w:szCs w:val="20"/>
          <w:lang w:val="es-CO"/>
        </w:rPr>
        <w:t>c</w:t>
      </w:r>
      <w:r w:rsidR="004B2952">
        <w:rPr>
          <w:rFonts w:ascii="Century Gothic" w:hAnsi="Century Gothic"/>
          <w:sz w:val="20"/>
          <w:szCs w:val="20"/>
          <w:lang w:val="es-CO"/>
        </w:rPr>
        <w:t>atálogo</w:t>
      </w:r>
      <w:r w:rsidR="00251534">
        <w:rPr>
          <w:rFonts w:ascii="Century Gothic" w:hAnsi="Century Gothic"/>
          <w:sz w:val="20"/>
          <w:szCs w:val="20"/>
          <w:lang w:val="es-CO"/>
        </w:rPr>
        <w:t xml:space="preserve">, donde cada </w:t>
      </w:r>
      <w:proofErr w:type="spellStart"/>
      <w:r w:rsidR="00251534">
        <w:rPr>
          <w:rFonts w:ascii="Century Gothic" w:hAnsi="Century Gothic"/>
          <w:sz w:val="20"/>
          <w:szCs w:val="20"/>
          <w:lang w:val="es-CO"/>
        </w:rPr>
        <w:t>Movie</w:t>
      </w:r>
      <w:proofErr w:type="spellEnd"/>
      <w:r w:rsidR="00251534">
        <w:rPr>
          <w:rFonts w:ascii="Century Gothic" w:hAnsi="Century Gothic"/>
          <w:sz w:val="20"/>
          <w:szCs w:val="20"/>
          <w:lang w:val="es-CO"/>
        </w:rPr>
        <w:t xml:space="preserve"> hace referencia a estos mapas para relacionarlo con un atributo especifico de la </w:t>
      </w:r>
      <w:proofErr w:type="spellStart"/>
      <w:r w:rsidR="00251534">
        <w:rPr>
          <w:rFonts w:ascii="Century Gothic" w:hAnsi="Century Gothic"/>
          <w:sz w:val="20"/>
          <w:szCs w:val="20"/>
          <w:lang w:val="es-CO"/>
        </w:rPr>
        <w:t>Movie</w:t>
      </w:r>
      <w:proofErr w:type="spellEnd"/>
      <w:r w:rsidR="00251534">
        <w:rPr>
          <w:rFonts w:ascii="Century Gothic" w:hAnsi="Century Gothic"/>
          <w:sz w:val="20"/>
          <w:szCs w:val="20"/>
          <w:lang w:val="es-CO"/>
        </w:rPr>
        <w:t xml:space="preserve">, como lo es las </w:t>
      </w:r>
      <w:r w:rsidR="00B85E78">
        <w:rPr>
          <w:rFonts w:ascii="Century Gothic" w:hAnsi="Century Gothic"/>
          <w:sz w:val="20"/>
          <w:szCs w:val="20"/>
          <w:lang w:val="es-CO"/>
        </w:rPr>
        <w:t>productoras</w:t>
      </w:r>
      <w:r w:rsidR="00251534">
        <w:rPr>
          <w:rFonts w:ascii="Century Gothic" w:hAnsi="Century Gothic"/>
          <w:sz w:val="20"/>
          <w:szCs w:val="20"/>
          <w:lang w:val="es-CO"/>
        </w:rPr>
        <w:t xml:space="preserve">, los actores, los directores, países, </w:t>
      </w:r>
      <w:r w:rsidR="00B85E78">
        <w:rPr>
          <w:rFonts w:ascii="Century Gothic" w:hAnsi="Century Gothic"/>
          <w:sz w:val="20"/>
          <w:szCs w:val="20"/>
          <w:lang w:val="es-CO"/>
        </w:rPr>
        <w:t>etc.</w:t>
      </w:r>
      <w:r w:rsidR="00251534">
        <w:rPr>
          <w:rFonts w:ascii="Century Gothic" w:hAnsi="Century Gothic"/>
          <w:sz w:val="20"/>
          <w:szCs w:val="20"/>
          <w:lang w:val="es-CO"/>
        </w:rPr>
        <w:t xml:space="preserve">, estos mapas, si bien se definen como la pareja </w:t>
      </w:r>
      <w:proofErr w:type="spellStart"/>
      <w:r w:rsidR="00251534">
        <w:rPr>
          <w:rFonts w:ascii="Century Gothic" w:hAnsi="Century Gothic"/>
          <w:sz w:val="20"/>
          <w:szCs w:val="20"/>
          <w:lang w:val="es-CO"/>
        </w:rPr>
        <w:t>key</w:t>
      </w:r>
      <w:proofErr w:type="spellEnd"/>
      <w:r w:rsidR="00251534">
        <w:rPr>
          <w:rFonts w:ascii="Century Gothic" w:hAnsi="Century Gothic"/>
          <w:sz w:val="20"/>
          <w:szCs w:val="20"/>
          <w:lang w:val="es-CO"/>
        </w:rPr>
        <w:t xml:space="preserve">, </w:t>
      </w:r>
      <w:proofErr w:type="spellStart"/>
      <w:r w:rsidR="00251534">
        <w:rPr>
          <w:rFonts w:ascii="Century Gothic" w:hAnsi="Century Gothic"/>
          <w:sz w:val="20"/>
          <w:szCs w:val="20"/>
          <w:lang w:val="es-CO"/>
        </w:rPr>
        <w:t>value</w:t>
      </w:r>
      <w:proofErr w:type="spellEnd"/>
      <w:r w:rsidR="00251534">
        <w:rPr>
          <w:rFonts w:ascii="Century Gothic" w:hAnsi="Century Gothic"/>
          <w:sz w:val="20"/>
          <w:szCs w:val="20"/>
          <w:lang w:val="es-CO"/>
        </w:rPr>
        <w:t xml:space="preserve">, se ilustra un llave previa que la que configura el hash table para </w:t>
      </w:r>
      <w:r w:rsidR="00B85E78">
        <w:rPr>
          <w:rFonts w:ascii="Century Gothic" w:hAnsi="Century Gothic"/>
          <w:sz w:val="20"/>
          <w:szCs w:val="20"/>
          <w:lang w:val="es-CO"/>
        </w:rPr>
        <w:t>convertir</w:t>
      </w:r>
      <w:r w:rsidR="00251534">
        <w:rPr>
          <w:rFonts w:ascii="Century Gothic" w:hAnsi="Century Gothic"/>
          <w:sz w:val="20"/>
          <w:szCs w:val="20"/>
          <w:lang w:val="es-CO"/>
        </w:rPr>
        <w:t xml:space="preserve"> la </w:t>
      </w:r>
      <w:proofErr w:type="spellStart"/>
      <w:r w:rsidR="00251534">
        <w:rPr>
          <w:rFonts w:ascii="Century Gothic" w:hAnsi="Century Gothic"/>
          <w:sz w:val="20"/>
          <w:szCs w:val="20"/>
          <w:lang w:val="es-CO"/>
        </w:rPr>
        <w:t>key</w:t>
      </w:r>
      <w:proofErr w:type="spellEnd"/>
      <w:r w:rsidR="00251534">
        <w:rPr>
          <w:rFonts w:ascii="Century Gothic" w:hAnsi="Century Gothic"/>
          <w:sz w:val="20"/>
          <w:szCs w:val="20"/>
          <w:lang w:val="es-CO"/>
        </w:rPr>
        <w:t xml:space="preserve"> del </w:t>
      </w:r>
      <w:proofErr w:type="spellStart"/>
      <w:r w:rsidR="00251534">
        <w:rPr>
          <w:rFonts w:ascii="Century Gothic" w:hAnsi="Century Gothic"/>
          <w:sz w:val="20"/>
          <w:szCs w:val="20"/>
          <w:lang w:val="es-CO"/>
        </w:rPr>
        <w:t>map</w:t>
      </w:r>
      <w:proofErr w:type="spellEnd"/>
      <w:r w:rsidR="00251534">
        <w:rPr>
          <w:rFonts w:ascii="Century Gothic" w:hAnsi="Century Gothic"/>
          <w:sz w:val="20"/>
          <w:szCs w:val="20"/>
          <w:lang w:val="es-CO"/>
        </w:rPr>
        <w:t xml:space="preserve">, que tiene una características de </w:t>
      </w:r>
      <w:proofErr w:type="spellStart"/>
      <w:r w:rsidR="00251534">
        <w:rPr>
          <w:rFonts w:ascii="Century Gothic" w:hAnsi="Century Gothic"/>
          <w:sz w:val="20"/>
          <w:szCs w:val="20"/>
          <w:lang w:val="es-CO"/>
        </w:rPr>
        <w:t>string</w:t>
      </w:r>
      <w:proofErr w:type="spellEnd"/>
      <w:r w:rsidR="00251534">
        <w:rPr>
          <w:rFonts w:ascii="Century Gothic" w:hAnsi="Century Gothic"/>
          <w:sz w:val="20"/>
          <w:szCs w:val="20"/>
          <w:lang w:val="es-CO"/>
        </w:rPr>
        <w:t xml:space="preserve"> en la mayoría de los casos y convertirla en valor numérico para poder realizar las diferentes operaciones sobre el </w:t>
      </w:r>
      <w:proofErr w:type="spellStart"/>
      <w:r w:rsidR="00251534">
        <w:rPr>
          <w:rFonts w:ascii="Century Gothic" w:hAnsi="Century Gothic"/>
          <w:sz w:val="20"/>
          <w:szCs w:val="20"/>
          <w:lang w:val="es-CO"/>
        </w:rPr>
        <w:t>map</w:t>
      </w:r>
      <w:proofErr w:type="spellEnd"/>
      <w:r w:rsidR="00251534">
        <w:rPr>
          <w:rFonts w:ascii="Century Gothic" w:hAnsi="Century Gothic"/>
          <w:sz w:val="20"/>
          <w:szCs w:val="20"/>
          <w:lang w:val="es-CO"/>
        </w:rPr>
        <w:t>.</w:t>
      </w:r>
    </w:p>
    <w:p w14:paraId="06E2EBAD" w14:textId="4A78089D" w:rsidR="00251534" w:rsidRDefault="00251534" w:rsidP="00251534">
      <w:pPr>
        <w:jc w:val="both"/>
        <w:rPr>
          <w:rFonts w:ascii="Century Gothic" w:hAnsi="Century Gothic"/>
          <w:sz w:val="20"/>
          <w:szCs w:val="20"/>
          <w:lang w:val="es-CO"/>
        </w:rPr>
      </w:pPr>
    </w:p>
    <w:p w14:paraId="79EF54C9" w14:textId="64B32D95" w:rsidR="00251534" w:rsidRDefault="00251534" w:rsidP="00251534">
      <w:pPr>
        <w:jc w:val="both"/>
        <w:rPr>
          <w:rFonts w:ascii="Century Gothic" w:hAnsi="Century Gothic"/>
          <w:sz w:val="20"/>
          <w:szCs w:val="20"/>
          <w:lang w:val="es-CO"/>
        </w:rPr>
      </w:pPr>
      <w:r>
        <w:rPr>
          <w:noProof/>
        </w:rPr>
        <w:drawing>
          <wp:inline distT="0" distB="0" distL="0" distR="0" wp14:anchorId="48E899B3" wp14:editId="488A9991">
            <wp:extent cx="5943600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A193" w14:textId="7256DD82" w:rsidR="00595715" w:rsidRDefault="004B2952" w:rsidP="00251534">
      <w:pPr>
        <w:jc w:val="both"/>
        <w:rPr>
          <w:rFonts w:ascii="Century Gothic" w:hAnsi="Century Gothic"/>
          <w:sz w:val="20"/>
          <w:szCs w:val="20"/>
          <w:lang w:val="es-CO"/>
        </w:rPr>
      </w:pPr>
      <w:r>
        <w:rPr>
          <w:rFonts w:ascii="Century Gothic" w:hAnsi="Century Gothic"/>
          <w:sz w:val="20"/>
          <w:szCs w:val="20"/>
          <w:lang w:val="es-CO"/>
        </w:rPr>
        <w:t xml:space="preserve"> </w:t>
      </w:r>
    </w:p>
    <w:p w14:paraId="0E16A9ED" w14:textId="7E421B40" w:rsidR="00B85E78" w:rsidRDefault="00B85E78" w:rsidP="00251534">
      <w:pPr>
        <w:jc w:val="both"/>
        <w:rPr>
          <w:rFonts w:ascii="Century Gothic" w:hAnsi="Century Gothic"/>
          <w:sz w:val="20"/>
          <w:szCs w:val="20"/>
          <w:lang w:val="es-CO"/>
        </w:rPr>
      </w:pPr>
      <w:r>
        <w:rPr>
          <w:rFonts w:ascii="Century Gothic" w:hAnsi="Century Gothic"/>
          <w:sz w:val="20"/>
          <w:szCs w:val="20"/>
          <w:lang w:val="es-CO"/>
        </w:rPr>
        <w:t xml:space="preserve">En línea con la anterior ilustración, se relaciona a continuación como quedo </w:t>
      </w:r>
      <w:r w:rsidR="004B2952">
        <w:rPr>
          <w:rFonts w:ascii="Century Gothic" w:hAnsi="Century Gothic"/>
          <w:sz w:val="20"/>
          <w:szCs w:val="20"/>
          <w:lang w:val="es-CO"/>
        </w:rPr>
        <w:t xml:space="preserve">ya en le </w:t>
      </w:r>
      <w:proofErr w:type="spellStart"/>
      <w:r w:rsidR="004B2952">
        <w:rPr>
          <w:rFonts w:ascii="Century Gothic" w:hAnsi="Century Gothic"/>
          <w:sz w:val="20"/>
          <w:szCs w:val="20"/>
          <w:lang w:val="es-CO"/>
        </w:rPr>
        <w:t>Model</w:t>
      </w:r>
      <w:proofErr w:type="spellEnd"/>
      <w:r w:rsidR="004B2952">
        <w:rPr>
          <w:rFonts w:ascii="Century Gothic" w:hAnsi="Century Gothic"/>
          <w:sz w:val="20"/>
          <w:szCs w:val="20"/>
          <w:lang w:val="es-CO"/>
        </w:rPr>
        <w:t xml:space="preserve"> el </w:t>
      </w:r>
      <w:proofErr w:type="spellStart"/>
      <w:r w:rsidR="004B2952">
        <w:rPr>
          <w:rFonts w:ascii="Century Gothic" w:hAnsi="Century Gothic"/>
          <w:sz w:val="20"/>
          <w:szCs w:val="20"/>
          <w:lang w:val="es-CO"/>
        </w:rPr>
        <w:t>init_catalog</w:t>
      </w:r>
      <w:proofErr w:type="spellEnd"/>
    </w:p>
    <w:p w14:paraId="1E1C15A7" w14:textId="77777777" w:rsidR="00595715" w:rsidRPr="00357EA4" w:rsidRDefault="00595715" w:rsidP="00251534">
      <w:pPr>
        <w:jc w:val="both"/>
        <w:rPr>
          <w:rFonts w:ascii="Century Gothic" w:hAnsi="Century Gothic"/>
          <w:sz w:val="20"/>
          <w:szCs w:val="20"/>
          <w:lang w:val="es-CO"/>
        </w:rPr>
      </w:pPr>
    </w:p>
    <w:p w14:paraId="11B67CFE" w14:textId="5FACBD6A" w:rsidR="00357EA4" w:rsidRPr="00357EA4" w:rsidRDefault="00357EA4" w:rsidP="00251534">
      <w:pPr>
        <w:spacing w:after="240" w:line="285" w:lineRule="atLeast"/>
        <w:ind w:left="360"/>
        <w:jc w:val="both"/>
        <w:rPr>
          <w:rFonts w:ascii="Century Gothic" w:eastAsia="Times New Roman" w:hAnsi="Century Gothic" w:cs="Times New Roman"/>
          <w:b/>
          <w:bCs/>
          <w:color w:val="000000" w:themeColor="text1"/>
          <w:sz w:val="16"/>
          <w:szCs w:val="16"/>
          <w:lang w:val="es-CO"/>
        </w:rPr>
      </w:pPr>
      <w:bookmarkStart w:id="0" w:name="OLE_LINK1"/>
      <w:proofErr w:type="spellStart"/>
      <w:r w:rsidRPr="00357EA4">
        <w:rPr>
          <w:rFonts w:ascii="Century Gothic" w:eastAsia="Times New Roman" w:hAnsi="Century Gothic" w:cs="Times New Roman"/>
          <w:b/>
          <w:bCs/>
          <w:color w:val="000000" w:themeColor="text1"/>
          <w:sz w:val="16"/>
          <w:szCs w:val="16"/>
          <w:highlight w:val="yellow"/>
          <w:lang w:val="es-CO"/>
        </w:rPr>
        <w:t>def</w:t>
      </w:r>
      <w:proofErr w:type="spellEnd"/>
      <w:r w:rsidRPr="00357EA4">
        <w:rPr>
          <w:rFonts w:ascii="Century Gothic" w:eastAsia="Times New Roman" w:hAnsi="Century Gothic" w:cs="Times New Roman"/>
          <w:b/>
          <w:bCs/>
          <w:color w:val="000000" w:themeColor="text1"/>
          <w:sz w:val="16"/>
          <w:szCs w:val="16"/>
          <w:highlight w:val="yellow"/>
          <w:lang w:val="es-CO"/>
        </w:rPr>
        <w:t> </w:t>
      </w:r>
      <w:proofErr w:type="spellStart"/>
      <w:proofErr w:type="gramStart"/>
      <w:r w:rsidRPr="00357EA4">
        <w:rPr>
          <w:rFonts w:ascii="Century Gothic" w:eastAsia="Times New Roman" w:hAnsi="Century Gothic" w:cs="Times New Roman"/>
          <w:b/>
          <w:bCs/>
          <w:color w:val="000000" w:themeColor="text1"/>
          <w:sz w:val="16"/>
          <w:szCs w:val="16"/>
          <w:highlight w:val="yellow"/>
          <w:lang w:val="es-CO"/>
        </w:rPr>
        <w:t>newCatalog</w:t>
      </w:r>
      <w:proofErr w:type="spellEnd"/>
      <w:r w:rsidRPr="00357EA4">
        <w:rPr>
          <w:rFonts w:ascii="Century Gothic" w:eastAsia="Times New Roman" w:hAnsi="Century Gothic" w:cs="Times New Roman"/>
          <w:b/>
          <w:bCs/>
          <w:color w:val="000000" w:themeColor="text1"/>
          <w:sz w:val="16"/>
          <w:szCs w:val="16"/>
          <w:highlight w:val="yellow"/>
          <w:lang w:val="es-CO"/>
        </w:rPr>
        <w:t>(</w:t>
      </w:r>
      <w:proofErr w:type="gramEnd"/>
      <w:r w:rsidRPr="00357EA4">
        <w:rPr>
          <w:rFonts w:ascii="Century Gothic" w:eastAsia="Times New Roman" w:hAnsi="Century Gothic" w:cs="Times New Roman"/>
          <w:b/>
          <w:bCs/>
          <w:color w:val="000000" w:themeColor="text1"/>
          <w:sz w:val="16"/>
          <w:szCs w:val="16"/>
          <w:highlight w:val="yellow"/>
          <w:lang w:val="es-CO"/>
        </w:rPr>
        <w:t>):</w:t>
      </w:r>
    </w:p>
    <w:p w14:paraId="20E5D4EC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  <w:lang w:val="es-CO"/>
        </w:rPr>
        <w:t>    </w:t>
      </w: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catalog = {'movies': None,</w:t>
      </w:r>
    </w:p>
    <w:p w14:paraId="2C262180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'id': None,</w:t>
      </w:r>
    </w:p>
    <w:p w14:paraId="4DDFF514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'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production_companies</w:t>
      </w:r>
      <w:proofErr w:type="spell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': None,</w:t>
      </w:r>
    </w:p>
    <w:p w14:paraId="23C9E858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'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original_title</w:t>
      </w:r>
      <w:proofErr w:type="spell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': None,</w:t>
      </w:r>
    </w:p>
    <w:p w14:paraId="13E336E9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'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vote_average</w:t>
      </w:r>
      <w:proofErr w:type="spell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': None,</w:t>
      </w:r>
    </w:p>
    <w:p w14:paraId="0EBE524D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lastRenderedPageBreak/>
        <w:t>                '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vote_count</w:t>
      </w:r>
      <w:proofErr w:type="spell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': None,</w:t>
      </w:r>
    </w:p>
    <w:p w14:paraId="36681CA7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'genres': None,</w:t>
      </w:r>
    </w:p>
    <w:p w14:paraId="532013D9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'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production_countries</w:t>
      </w:r>
      <w:proofErr w:type="gram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':None</w:t>
      </w:r>
      <w:proofErr w:type="spellEnd"/>
      <w:proofErr w:type="gram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,</w:t>
      </w:r>
    </w:p>
    <w:p w14:paraId="10A65C3A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'actor1_name': None,</w:t>
      </w:r>
    </w:p>
    <w:p w14:paraId="592CE23A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'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director_name</w:t>
      </w:r>
      <w:proofErr w:type="gram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':None</w:t>
      </w:r>
      <w:proofErr w:type="spellEnd"/>
      <w:proofErr w:type="gram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}</w:t>
      </w:r>
    </w:p>
    <w:p w14:paraId="5A83FD66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</w:p>
    <w:p w14:paraId="5E6D8488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catalog['id'] = </w:t>
      </w:r>
      <w:proofErr w:type="spellStart"/>
      <w:proofErr w:type="gram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mp.newMap</w:t>
      </w:r>
      <w:proofErr w:type="spellEnd"/>
      <w:proofErr w:type="gram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(2000,</w:t>
      </w:r>
    </w:p>
    <w:p w14:paraId="2A824A5F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maptype</w:t>
      </w:r>
      <w:proofErr w:type="spell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='PROBING',</w:t>
      </w:r>
    </w:p>
    <w:p w14:paraId="636BE6BE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#PROBING, CHAINING</w:t>
      </w:r>
    </w:p>
    <w:p w14:paraId="3D7FE4C2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loadfactor</w:t>
      </w:r>
      <w:proofErr w:type="spell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=0.4,</w:t>
      </w:r>
    </w:p>
    <w:p w14:paraId="6E77C93B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comparefunction=compareproductionCompanies)</w:t>
      </w:r>
    </w:p>
    <w:p w14:paraId="046FC5B6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catalog['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production_companies</w:t>
      </w:r>
      <w:proofErr w:type="spell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'] = </w:t>
      </w:r>
      <w:proofErr w:type="spellStart"/>
      <w:proofErr w:type="gram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mp.newMap</w:t>
      </w:r>
      <w:proofErr w:type="spellEnd"/>
      <w:proofErr w:type="gram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(2000,</w:t>
      </w:r>
    </w:p>
    <w:p w14:paraId="4F009289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maptype</w:t>
      </w:r>
      <w:proofErr w:type="spell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='PROBING',</w:t>
      </w:r>
    </w:p>
    <w:p w14:paraId="64026D2E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#PROBING, CHAINING</w:t>
      </w:r>
    </w:p>
    <w:p w14:paraId="4C236EA1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loadfactor</w:t>
      </w:r>
      <w:proofErr w:type="spell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=0.4,</w:t>
      </w:r>
    </w:p>
    <w:p w14:paraId="0657E611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comparefunction=compareproductionCompanies)</w:t>
      </w:r>
    </w:p>
    <w:p w14:paraId="7521C9E7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catalog['genres'] = </w:t>
      </w:r>
      <w:proofErr w:type="spellStart"/>
      <w:proofErr w:type="gram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mp.newMap</w:t>
      </w:r>
      <w:proofErr w:type="spellEnd"/>
      <w:proofErr w:type="gram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(2000,</w:t>
      </w:r>
    </w:p>
    <w:p w14:paraId="2C4B97CF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maptype</w:t>
      </w:r>
      <w:proofErr w:type="spell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='PROBING',</w:t>
      </w:r>
    </w:p>
    <w:p w14:paraId="6B0BA176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#PROBING, CHAINING</w:t>
      </w:r>
    </w:p>
    <w:p w14:paraId="383E0DB9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loadfactor</w:t>
      </w:r>
      <w:proofErr w:type="spell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=0.4,</w:t>
      </w:r>
    </w:p>
    <w:p w14:paraId="3FA154BD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comparefunction=compareproductionCompanies)</w:t>
      </w:r>
    </w:p>
    <w:p w14:paraId="2B3CAB08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catalog['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production_countries</w:t>
      </w:r>
      <w:proofErr w:type="spell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'] = </w:t>
      </w:r>
      <w:proofErr w:type="spellStart"/>
      <w:proofErr w:type="gram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mp.newMap</w:t>
      </w:r>
      <w:proofErr w:type="spellEnd"/>
      <w:proofErr w:type="gram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(2000,</w:t>
      </w:r>
    </w:p>
    <w:p w14:paraId="517A199D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maptype</w:t>
      </w:r>
      <w:proofErr w:type="spell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='PROBING',</w:t>
      </w:r>
    </w:p>
    <w:p w14:paraId="54356F5B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#PROBING, CHAINING</w:t>
      </w:r>
    </w:p>
    <w:p w14:paraId="20FDCF4D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loadfactor</w:t>
      </w:r>
      <w:proofErr w:type="spell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=0.4,</w:t>
      </w:r>
    </w:p>
    <w:p w14:paraId="44067D43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comparefunction=compareproductionCompanies)</w:t>
      </w:r>
    </w:p>
    <w:p w14:paraId="48004756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catalog['directors'] = </w:t>
      </w:r>
      <w:proofErr w:type="spellStart"/>
      <w:proofErr w:type="gram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mp.newMap</w:t>
      </w:r>
      <w:proofErr w:type="spellEnd"/>
      <w:proofErr w:type="gram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(2000,</w:t>
      </w:r>
    </w:p>
    <w:p w14:paraId="4DBD7978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maptype</w:t>
      </w:r>
      <w:proofErr w:type="spell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='PROBING',</w:t>
      </w:r>
    </w:p>
    <w:p w14:paraId="78E9D884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#PROBING, CHAINING</w:t>
      </w:r>
    </w:p>
    <w:p w14:paraId="3E243DAF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loadfactor</w:t>
      </w:r>
      <w:proofErr w:type="spell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=0.4,</w:t>
      </w:r>
    </w:p>
    <w:p w14:paraId="0F5F34A0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comparefunction=compareActors)</w:t>
      </w:r>
    </w:p>
    <w:p w14:paraId="52728DA1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catalog['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movieIds</w:t>
      </w:r>
      <w:proofErr w:type="spell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'] = </w:t>
      </w:r>
      <w:proofErr w:type="spellStart"/>
      <w:proofErr w:type="gram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mp.newMap</w:t>
      </w:r>
      <w:proofErr w:type="spellEnd"/>
      <w:proofErr w:type="gram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(2000,</w:t>
      </w:r>
    </w:p>
    <w:p w14:paraId="0FB0397A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maptype</w:t>
      </w:r>
      <w:proofErr w:type="spell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='PROBING',</w:t>
      </w:r>
    </w:p>
    <w:p w14:paraId="7699A494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#PROBING, CHAINING</w:t>
      </w:r>
    </w:p>
    <w:p w14:paraId="7F4BC8DC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loadfactor</w:t>
      </w:r>
      <w:proofErr w:type="spell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=0.4,</w:t>
      </w:r>
    </w:p>
    <w:p w14:paraId="19658CF2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comparefunction=compareActors)</w:t>
      </w:r>
    </w:p>
    <w:p w14:paraId="67DCDE7A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catalog['actors1'] = </w:t>
      </w:r>
      <w:proofErr w:type="spellStart"/>
      <w:proofErr w:type="gram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mp.newMap</w:t>
      </w:r>
      <w:proofErr w:type="spellEnd"/>
      <w:proofErr w:type="gram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(2000,</w:t>
      </w:r>
    </w:p>
    <w:p w14:paraId="1F4FE1DD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maptype</w:t>
      </w:r>
      <w:proofErr w:type="spell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='PROBING',</w:t>
      </w:r>
    </w:p>
    <w:p w14:paraId="56989235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#PROBING, CHAINING</w:t>
      </w:r>
    </w:p>
    <w:p w14:paraId="362DDA90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loadfactor</w:t>
      </w:r>
      <w:proofErr w:type="spell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=0.4,</w:t>
      </w:r>
    </w:p>
    <w:p w14:paraId="022D4FAF" w14:textId="4BFD2545" w:rsidR="00357EA4" w:rsidRPr="004B2952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                                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comparefunction</w:t>
      </w:r>
      <w:proofErr w:type="spell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=</w:t>
      </w:r>
      <w:proofErr w:type="spell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compareActors</w:t>
      </w:r>
      <w:proofErr w:type="spell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)</w:t>
      </w:r>
    </w:p>
    <w:p w14:paraId="640A9913" w14:textId="77777777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catalog['movies'] = </w:t>
      </w:r>
      <w:proofErr w:type="gram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lt.newList</w:t>
      </w:r>
      <w:proofErr w:type="gram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('ARRAY_LIST', compareMovieIds)</w:t>
      </w:r>
    </w:p>
    <w:p w14:paraId="5B54ECBB" w14:textId="00EB7B3B" w:rsidR="00357EA4" w:rsidRPr="00357EA4" w:rsidRDefault="00357EA4" w:rsidP="00251534">
      <w:pPr>
        <w:spacing w:after="0" w:line="285" w:lineRule="atLeast"/>
        <w:ind w:left="360"/>
        <w:jc w:val="both"/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</w:pPr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    catalog['casting'] = </w:t>
      </w:r>
      <w:proofErr w:type="gramStart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lt.newList</w:t>
      </w:r>
      <w:proofErr w:type="gramEnd"/>
      <w:r w:rsidRPr="00357EA4">
        <w:rPr>
          <w:rFonts w:ascii="Century Gothic" w:eastAsia="Times New Roman" w:hAnsi="Century Gothic" w:cs="Times New Roman"/>
          <w:color w:val="000000" w:themeColor="text1"/>
          <w:sz w:val="16"/>
          <w:szCs w:val="16"/>
        </w:rPr>
        <w:t>('ARRAY_LIST', compareDirectorIds)</w:t>
      </w:r>
    </w:p>
    <w:p w14:paraId="1D1FC6BD" w14:textId="77777777" w:rsidR="00357EA4" w:rsidRPr="004B2952" w:rsidRDefault="00357EA4" w:rsidP="00251534">
      <w:pPr>
        <w:spacing w:after="240" w:line="285" w:lineRule="atLeast"/>
        <w:ind w:left="360"/>
        <w:jc w:val="both"/>
        <w:rPr>
          <w:rFonts w:ascii="Century Gothic" w:eastAsia="Times New Roman" w:hAnsi="Century Gothic" w:cs="Times New Roman"/>
          <w:b/>
          <w:bCs/>
          <w:color w:val="000000" w:themeColor="text1"/>
          <w:sz w:val="16"/>
          <w:szCs w:val="16"/>
        </w:rPr>
      </w:pPr>
      <w:r w:rsidRPr="004B2952">
        <w:rPr>
          <w:rFonts w:ascii="Century Gothic" w:eastAsia="Times New Roman" w:hAnsi="Century Gothic" w:cs="Times New Roman"/>
          <w:b/>
          <w:bCs/>
          <w:color w:val="000000" w:themeColor="text1"/>
          <w:sz w:val="16"/>
          <w:szCs w:val="16"/>
        </w:rPr>
        <w:t xml:space="preserve">   </w:t>
      </w:r>
      <w:r w:rsidRPr="00357EA4">
        <w:rPr>
          <w:rFonts w:ascii="Century Gothic" w:eastAsia="Times New Roman" w:hAnsi="Century Gothic" w:cs="Times New Roman"/>
          <w:b/>
          <w:bCs/>
          <w:color w:val="000000" w:themeColor="text1"/>
          <w:sz w:val="16"/>
          <w:szCs w:val="16"/>
          <w:highlight w:val="yellow"/>
        </w:rPr>
        <w:t>return catalog</w:t>
      </w:r>
      <w:r w:rsidRPr="00357EA4">
        <w:rPr>
          <w:rFonts w:ascii="Century Gothic" w:eastAsia="Times New Roman" w:hAnsi="Century Gothic" w:cs="Times New Roman"/>
          <w:b/>
          <w:bCs/>
          <w:color w:val="000000" w:themeColor="text1"/>
          <w:sz w:val="16"/>
          <w:szCs w:val="16"/>
        </w:rPr>
        <w:t> </w:t>
      </w:r>
    </w:p>
    <w:bookmarkEnd w:id="0"/>
    <w:p w14:paraId="0B674E23" w14:textId="7E39CF5F" w:rsidR="00EF18FD" w:rsidRPr="00357EA4" w:rsidRDefault="00EF18FD" w:rsidP="00EF18FD">
      <w:pPr>
        <w:pStyle w:val="Heading1"/>
        <w:numPr>
          <w:ilvl w:val="0"/>
          <w:numId w:val="1"/>
        </w:numPr>
        <w:jc w:val="both"/>
        <w:rPr>
          <w:rFonts w:ascii="Century Gothic" w:hAnsi="Century Gothic"/>
          <w:b/>
          <w:bCs/>
          <w:sz w:val="20"/>
          <w:szCs w:val="20"/>
          <w:lang w:val="es-CO"/>
        </w:rPr>
      </w:pPr>
      <w:r>
        <w:rPr>
          <w:rFonts w:ascii="Century Gothic" w:hAnsi="Century Gothic"/>
          <w:b/>
          <w:bCs/>
          <w:sz w:val="20"/>
          <w:szCs w:val="20"/>
          <w:lang w:val="es-CO"/>
        </w:rPr>
        <w:lastRenderedPageBreak/>
        <w:t>¿Qué hacer al procesar cada línea de cada uno de los archivos</w:t>
      </w:r>
      <w:r w:rsidRPr="00357EA4">
        <w:rPr>
          <w:rFonts w:ascii="Century Gothic" w:hAnsi="Century Gothic"/>
          <w:b/>
          <w:bCs/>
          <w:sz w:val="20"/>
          <w:szCs w:val="20"/>
          <w:lang w:val="es-CO"/>
        </w:rPr>
        <w:t>?</w:t>
      </w:r>
    </w:p>
    <w:p w14:paraId="671803DE" w14:textId="224517BE" w:rsidR="00357EA4" w:rsidRDefault="00357EA4" w:rsidP="00EF18FD">
      <w:pPr>
        <w:jc w:val="both"/>
        <w:rPr>
          <w:rFonts w:ascii="Century Gothic" w:hAnsi="Century Gothic"/>
          <w:sz w:val="20"/>
          <w:szCs w:val="20"/>
          <w:lang w:val="es-CO"/>
        </w:rPr>
      </w:pPr>
    </w:p>
    <w:p w14:paraId="4FACA5D8" w14:textId="27ABBBDB" w:rsidR="00EF18FD" w:rsidRDefault="00EF18FD" w:rsidP="00EF18FD">
      <w:pPr>
        <w:jc w:val="both"/>
        <w:rPr>
          <w:rFonts w:ascii="Century Gothic" w:hAnsi="Century Gothic"/>
          <w:sz w:val="20"/>
          <w:szCs w:val="20"/>
          <w:lang w:val="es-CO"/>
        </w:rPr>
      </w:pPr>
      <w:r>
        <w:rPr>
          <w:rFonts w:ascii="Century Gothic" w:hAnsi="Century Gothic"/>
          <w:sz w:val="20"/>
          <w:szCs w:val="20"/>
          <w:lang w:val="es-CO"/>
        </w:rPr>
        <w:t xml:space="preserve">Lo interesante de esta pregunta es que logramos gestionar este Reto bajo un modelo </w:t>
      </w:r>
      <w:r w:rsidRPr="00EF18FD">
        <w:rPr>
          <w:rFonts w:ascii="Century Gothic" w:hAnsi="Century Gothic"/>
          <w:b/>
          <w:bCs/>
          <w:sz w:val="20"/>
          <w:szCs w:val="20"/>
          <w:lang w:val="es-CO"/>
        </w:rPr>
        <w:t xml:space="preserve">VMC, </w:t>
      </w:r>
      <w:proofErr w:type="spellStart"/>
      <w:r w:rsidRPr="00EF18FD">
        <w:rPr>
          <w:rFonts w:ascii="Century Gothic" w:hAnsi="Century Gothic"/>
          <w:b/>
          <w:bCs/>
          <w:sz w:val="20"/>
          <w:szCs w:val="20"/>
          <w:lang w:val="es-CO"/>
        </w:rPr>
        <w:t>view</w:t>
      </w:r>
      <w:proofErr w:type="spellEnd"/>
      <w:r w:rsidRPr="00EF18FD">
        <w:rPr>
          <w:rFonts w:ascii="Century Gothic" w:hAnsi="Century Gothic"/>
          <w:b/>
          <w:bCs/>
          <w:sz w:val="20"/>
          <w:szCs w:val="20"/>
          <w:lang w:val="es-CO"/>
        </w:rPr>
        <w:t xml:space="preserve">, </w:t>
      </w:r>
      <w:proofErr w:type="spellStart"/>
      <w:r w:rsidRPr="00EF18FD">
        <w:rPr>
          <w:rFonts w:ascii="Century Gothic" w:hAnsi="Century Gothic"/>
          <w:b/>
          <w:bCs/>
          <w:sz w:val="20"/>
          <w:szCs w:val="20"/>
          <w:lang w:val="es-CO"/>
        </w:rPr>
        <w:t>model</w:t>
      </w:r>
      <w:proofErr w:type="spellEnd"/>
      <w:r w:rsidRPr="00EF18FD">
        <w:rPr>
          <w:rFonts w:ascii="Century Gothic" w:hAnsi="Century Gothic"/>
          <w:b/>
          <w:bCs/>
          <w:sz w:val="20"/>
          <w:szCs w:val="20"/>
          <w:lang w:val="es-CO"/>
        </w:rPr>
        <w:t xml:space="preserve"> y </w:t>
      </w:r>
      <w:proofErr w:type="spellStart"/>
      <w:r w:rsidRPr="00EF18FD">
        <w:rPr>
          <w:rFonts w:ascii="Century Gothic" w:hAnsi="Century Gothic"/>
          <w:b/>
          <w:bCs/>
          <w:sz w:val="20"/>
          <w:szCs w:val="20"/>
          <w:lang w:val="es-CO"/>
        </w:rPr>
        <w:t>controller</w:t>
      </w:r>
      <w:proofErr w:type="spellEnd"/>
      <w:r>
        <w:rPr>
          <w:rFonts w:ascii="Century Gothic" w:hAnsi="Century Gothic"/>
          <w:sz w:val="20"/>
          <w:szCs w:val="20"/>
          <w:lang w:val="es-CO"/>
        </w:rPr>
        <w:t xml:space="preserve">, esto nos permite segmentar las líneas de código, de tal forma que </w:t>
      </w:r>
      <w:r w:rsidRPr="00EF18FD">
        <w:rPr>
          <w:rFonts w:ascii="Century Gothic" w:hAnsi="Century Gothic"/>
          <w:b/>
          <w:bCs/>
          <w:sz w:val="20"/>
          <w:szCs w:val="20"/>
          <w:lang w:val="es-CO"/>
        </w:rPr>
        <w:t>View</w:t>
      </w:r>
      <w:r>
        <w:rPr>
          <w:rFonts w:ascii="Century Gothic" w:hAnsi="Century Gothic"/>
          <w:sz w:val="20"/>
          <w:szCs w:val="20"/>
          <w:lang w:val="es-CO"/>
        </w:rPr>
        <w:t xml:space="preserve"> tiene como función desarrollar la interfaz de entrada y salida de datos hacia el usuario final, el </w:t>
      </w:r>
      <w:proofErr w:type="spellStart"/>
      <w:r w:rsidRPr="00EF18FD">
        <w:rPr>
          <w:rFonts w:ascii="Century Gothic" w:hAnsi="Century Gothic"/>
          <w:b/>
          <w:bCs/>
          <w:sz w:val="20"/>
          <w:szCs w:val="20"/>
          <w:lang w:val="es-CO"/>
        </w:rPr>
        <w:t>Model</w:t>
      </w:r>
      <w:proofErr w:type="spellEnd"/>
      <w:r>
        <w:rPr>
          <w:rFonts w:ascii="Century Gothic" w:hAnsi="Century Gothic"/>
          <w:sz w:val="20"/>
          <w:szCs w:val="20"/>
          <w:lang w:val="es-CO"/>
        </w:rPr>
        <w:t xml:space="preserve"> se concentra la definición y creación de los modelos de datos, como se enuncio en punto 1, con respecto al </w:t>
      </w:r>
      <w:proofErr w:type="spellStart"/>
      <w:r>
        <w:rPr>
          <w:rFonts w:ascii="Century Gothic" w:hAnsi="Century Gothic"/>
          <w:b/>
          <w:bCs/>
          <w:sz w:val="20"/>
          <w:szCs w:val="20"/>
          <w:lang w:val="es-CO"/>
        </w:rPr>
        <w:t>C</w:t>
      </w:r>
      <w:r w:rsidRPr="00EF18FD">
        <w:rPr>
          <w:rFonts w:ascii="Century Gothic" w:hAnsi="Century Gothic"/>
          <w:b/>
          <w:bCs/>
          <w:sz w:val="20"/>
          <w:szCs w:val="20"/>
          <w:lang w:val="es-CO"/>
        </w:rPr>
        <w:t>ontroller</w:t>
      </w:r>
      <w:proofErr w:type="spellEnd"/>
      <w:r>
        <w:rPr>
          <w:rFonts w:ascii="Century Gothic" w:hAnsi="Century Gothic"/>
          <w:sz w:val="20"/>
          <w:szCs w:val="20"/>
          <w:lang w:val="es-CO"/>
        </w:rPr>
        <w:t xml:space="preserve">, este tiene como principal fin desarrollar las funciones o procedimientos para la tratamiento de los datos e implementación de las operaciones. </w:t>
      </w:r>
    </w:p>
    <w:p w14:paraId="025289C5" w14:textId="337BE970" w:rsidR="002A4F5E" w:rsidRDefault="002A4F5E" w:rsidP="00EF18FD">
      <w:pPr>
        <w:jc w:val="both"/>
        <w:rPr>
          <w:rFonts w:ascii="Century Gothic" w:hAnsi="Century Gothic"/>
          <w:sz w:val="20"/>
          <w:szCs w:val="20"/>
          <w:lang w:val="es-CO"/>
        </w:rPr>
      </w:pPr>
    </w:p>
    <w:p w14:paraId="184E7995" w14:textId="0ADE5D45" w:rsidR="002A4F5E" w:rsidRPr="00357EA4" w:rsidRDefault="002A4F5E" w:rsidP="002A4F5E">
      <w:pPr>
        <w:pStyle w:val="Heading1"/>
        <w:numPr>
          <w:ilvl w:val="0"/>
          <w:numId w:val="1"/>
        </w:numPr>
        <w:jc w:val="both"/>
        <w:rPr>
          <w:rFonts w:ascii="Century Gothic" w:hAnsi="Century Gothic"/>
          <w:b/>
          <w:bCs/>
          <w:sz w:val="20"/>
          <w:szCs w:val="20"/>
          <w:lang w:val="es-CO"/>
        </w:rPr>
      </w:pPr>
      <w:r>
        <w:rPr>
          <w:rFonts w:ascii="Century Gothic" w:hAnsi="Century Gothic"/>
          <w:b/>
          <w:bCs/>
          <w:sz w:val="20"/>
          <w:szCs w:val="20"/>
          <w:lang w:val="es-CO"/>
        </w:rPr>
        <w:t xml:space="preserve">¿Cómo se </w:t>
      </w:r>
      <w:r w:rsidR="00C73E2C">
        <w:rPr>
          <w:rFonts w:ascii="Century Gothic" w:hAnsi="Century Gothic"/>
          <w:b/>
          <w:bCs/>
          <w:sz w:val="20"/>
          <w:szCs w:val="20"/>
          <w:lang w:val="es-CO"/>
        </w:rPr>
        <w:t>debería</w:t>
      </w:r>
      <w:r>
        <w:rPr>
          <w:rFonts w:ascii="Century Gothic" w:hAnsi="Century Gothic"/>
          <w:b/>
          <w:bCs/>
          <w:sz w:val="20"/>
          <w:szCs w:val="20"/>
          <w:lang w:val="es-CO"/>
        </w:rPr>
        <w:t xml:space="preserve"> ordenar la </w:t>
      </w:r>
      <w:r w:rsidR="00C73E2C">
        <w:rPr>
          <w:rFonts w:ascii="Century Gothic" w:hAnsi="Century Gothic"/>
          <w:b/>
          <w:bCs/>
          <w:sz w:val="20"/>
          <w:szCs w:val="20"/>
          <w:lang w:val="es-CO"/>
        </w:rPr>
        <w:t>información</w:t>
      </w:r>
      <w:r w:rsidRPr="00357EA4">
        <w:rPr>
          <w:rFonts w:ascii="Century Gothic" w:hAnsi="Century Gothic"/>
          <w:b/>
          <w:bCs/>
          <w:sz w:val="20"/>
          <w:szCs w:val="20"/>
          <w:lang w:val="es-CO"/>
        </w:rPr>
        <w:t>?</w:t>
      </w:r>
      <w:r w:rsidR="00C73E2C">
        <w:rPr>
          <w:rFonts w:ascii="Century Gothic" w:hAnsi="Century Gothic"/>
          <w:b/>
          <w:bCs/>
          <w:sz w:val="20"/>
          <w:szCs w:val="20"/>
          <w:lang w:val="es-CO"/>
        </w:rPr>
        <w:t xml:space="preserve"> </w:t>
      </w:r>
      <w:r w:rsidR="00C73E2C">
        <w:rPr>
          <w:rFonts w:ascii="Century Gothic" w:hAnsi="Century Gothic"/>
          <w:b/>
          <w:bCs/>
          <w:sz w:val="20"/>
          <w:szCs w:val="20"/>
          <w:lang w:val="es-CO"/>
        </w:rPr>
        <w:t>¿</w:t>
      </w:r>
      <w:r w:rsidR="00C73E2C">
        <w:rPr>
          <w:rFonts w:ascii="Century Gothic" w:hAnsi="Century Gothic"/>
          <w:b/>
          <w:bCs/>
          <w:sz w:val="20"/>
          <w:szCs w:val="20"/>
          <w:lang w:val="es-CO"/>
        </w:rPr>
        <w:t>Por</w:t>
      </w:r>
      <w:r w:rsidR="000E7CDD">
        <w:rPr>
          <w:rFonts w:ascii="Century Gothic" w:hAnsi="Century Gothic"/>
          <w:b/>
          <w:bCs/>
          <w:sz w:val="20"/>
          <w:szCs w:val="20"/>
          <w:lang w:val="es-CO"/>
        </w:rPr>
        <w:t xml:space="preserve"> </w:t>
      </w:r>
      <w:r w:rsidR="00C73E2C">
        <w:rPr>
          <w:rFonts w:ascii="Century Gothic" w:hAnsi="Century Gothic"/>
          <w:b/>
          <w:bCs/>
          <w:sz w:val="20"/>
          <w:szCs w:val="20"/>
          <w:lang w:val="es-CO"/>
        </w:rPr>
        <w:t>qu</w:t>
      </w:r>
      <w:r w:rsidR="000E7CDD">
        <w:rPr>
          <w:rFonts w:ascii="Century Gothic" w:hAnsi="Century Gothic"/>
          <w:b/>
          <w:bCs/>
          <w:sz w:val="20"/>
          <w:szCs w:val="20"/>
          <w:lang w:val="es-CO"/>
        </w:rPr>
        <w:t>é</w:t>
      </w:r>
      <w:r w:rsidR="00C73E2C">
        <w:rPr>
          <w:rFonts w:ascii="Century Gothic" w:hAnsi="Century Gothic"/>
          <w:b/>
          <w:bCs/>
          <w:sz w:val="20"/>
          <w:szCs w:val="20"/>
          <w:lang w:val="es-CO"/>
        </w:rPr>
        <w:t xml:space="preserve"> concepto (fecha, actor, director</w:t>
      </w:r>
      <w:proofErr w:type="gramStart"/>
      <w:r w:rsidR="00C73E2C">
        <w:rPr>
          <w:rFonts w:ascii="Century Gothic" w:hAnsi="Century Gothic"/>
          <w:b/>
          <w:bCs/>
          <w:sz w:val="20"/>
          <w:szCs w:val="20"/>
          <w:lang w:val="es-CO"/>
        </w:rPr>
        <w:t>)</w:t>
      </w:r>
      <w:r w:rsidR="00C73E2C" w:rsidRPr="00C73E2C">
        <w:rPr>
          <w:rFonts w:ascii="Century Gothic" w:hAnsi="Century Gothic"/>
          <w:b/>
          <w:bCs/>
          <w:sz w:val="20"/>
          <w:szCs w:val="20"/>
          <w:lang w:val="es-CO"/>
        </w:rPr>
        <w:t xml:space="preserve"> </w:t>
      </w:r>
      <w:r w:rsidR="00C73E2C" w:rsidRPr="00357EA4">
        <w:rPr>
          <w:rFonts w:ascii="Century Gothic" w:hAnsi="Century Gothic"/>
          <w:b/>
          <w:bCs/>
          <w:sz w:val="20"/>
          <w:szCs w:val="20"/>
          <w:lang w:val="es-CO"/>
        </w:rPr>
        <w:t>?</w:t>
      </w:r>
      <w:proofErr w:type="gramEnd"/>
    </w:p>
    <w:p w14:paraId="04E1D3AA" w14:textId="77777777" w:rsidR="00C73E2C" w:rsidRDefault="00C73E2C" w:rsidP="00EF18FD">
      <w:pPr>
        <w:jc w:val="both"/>
        <w:rPr>
          <w:rFonts w:ascii="Century Gothic" w:hAnsi="Century Gothic"/>
          <w:sz w:val="20"/>
          <w:szCs w:val="20"/>
          <w:lang w:val="es-CO"/>
        </w:rPr>
      </w:pPr>
    </w:p>
    <w:p w14:paraId="33B7413C" w14:textId="1FE4404F" w:rsidR="002A4F5E" w:rsidRDefault="00C73E2C" w:rsidP="00EF18FD">
      <w:pPr>
        <w:jc w:val="both"/>
        <w:rPr>
          <w:rFonts w:ascii="Century Gothic" w:hAnsi="Century Gothic"/>
          <w:sz w:val="20"/>
          <w:szCs w:val="20"/>
          <w:lang w:val="es-CO"/>
        </w:rPr>
      </w:pPr>
      <w:r>
        <w:rPr>
          <w:rFonts w:ascii="Century Gothic" w:hAnsi="Century Gothic"/>
          <w:sz w:val="20"/>
          <w:szCs w:val="20"/>
          <w:lang w:val="es-CO"/>
        </w:rPr>
        <w:t xml:space="preserve">En línea con los diferentes requerimientos, el ordenar la información depende de la necesidad de acceso a los datos de cada requerimiento, por ejemplo, para el requerimiento 1, la </w:t>
      </w:r>
      <w:r w:rsidRPr="00C73E2C">
        <w:rPr>
          <w:rFonts w:ascii="Century Gothic" w:hAnsi="Century Gothic"/>
          <w:sz w:val="20"/>
          <w:szCs w:val="20"/>
          <w:lang w:val="es-CO"/>
        </w:rPr>
        <w:t xml:space="preserve">información se acceso con el campo </w:t>
      </w:r>
      <w:proofErr w:type="spellStart"/>
      <w:r w:rsidRPr="00C73E2C">
        <w:rPr>
          <w:rFonts w:ascii="Century Gothic" w:hAnsi="Century Gothic"/>
          <w:b/>
          <w:bCs/>
          <w:color w:val="7F7F7F" w:themeColor="text1" w:themeTint="80"/>
          <w:sz w:val="20"/>
          <w:szCs w:val="20"/>
          <w:lang w:val="es-CO"/>
        </w:rPr>
        <w:t>production_companies</w:t>
      </w:r>
      <w:proofErr w:type="spellEnd"/>
      <w:r w:rsidRPr="00C73E2C">
        <w:rPr>
          <w:rFonts w:ascii="Century Gothic" w:hAnsi="Century Gothic"/>
          <w:sz w:val="20"/>
          <w:szCs w:val="20"/>
          <w:lang w:val="es-CO"/>
        </w:rPr>
        <w:t xml:space="preserve">, realizando agrupación por productora y asociándole los campos </w:t>
      </w:r>
      <w:proofErr w:type="spellStart"/>
      <w:r w:rsidRPr="00C73E2C">
        <w:rPr>
          <w:rFonts w:ascii="Century Gothic" w:hAnsi="Century Gothic"/>
          <w:b/>
          <w:bCs/>
          <w:color w:val="7F7F7F" w:themeColor="text1" w:themeTint="80"/>
          <w:sz w:val="20"/>
          <w:szCs w:val="20"/>
          <w:lang w:val="es-CO"/>
        </w:rPr>
        <w:t>original_</w:t>
      </w:r>
      <w:proofErr w:type="gramStart"/>
      <w:r w:rsidRPr="00C73E2C">
        <w:rPr>
          <w:rFonts w:ascii="Century Gothic" w:hAnsi="Century Gothic"/>
          <w:b/>
          <w:bCs/>
          <w:color w:val="7F7F7F" w:themeColor="text1" w:themeTint="80"/>
          <w:sz w:val="20"/>
          <w:szCs w:val="20"/>
          <w:lang w:val="es-CO"/>
        </w:rPr>
        <w:t>title</w:t>
      </w:r>
      <w:proofErr w:type="spellEnd"/>
      <w:r w:rsidRPr="00C73E2C">
        <w:rPr>
          <w:rFonts w:ascii="Century Gothic" w:hAnsi="Century Gothic"/>
          <w:sz w:val="20"/>
          <w:szCs w:val="20"/>
          <w:lang w:val="es-CO"/>
        </w:rPr>
        <w:t xml:space="preserve">  y</w:t>
      </w:r>
      <w:proofErr w:type="gramEnd"/>
      <w:r w:rsidRPr="00C73E2C">
        <w:rPr>
          <w:rFonts w:ascii="Century Gothic" w:hAnsi="Century Gothic"/>
          <w:sz w:val="20"/>
          <w:szCs w:val="20"/>
          <w:lang w:val="es-CO"/>
        </w:rPr>
        <w:t xml:space="preserve"> </w:t>
      </w:r>
      <w:proofErr w:type="spellStart"/>
      <w:r w:rsidRPr="00C73E2C">
        <w:rPr>
          <w:rFonts w:ascii="Century Gothic" w:hAnsi="Century Gothic"/>
          <w:b/>
          <w:bCs/>
          <w:color w:val="7F7F7F" w:themeColor="text1" w:themeTint="80"/>
          <w:sz w:val="20"/>
          <w:szCs w:val="20"/>
          <w:lang w:val="es-CO"/>
        </w:rPr>
        <w:t>vote_average</w:t>
      </w:r>
      <w:proofErr w:type="spellEnd"/>
      <w:r w:rsidRPr="00C73E2C">
        <w:rPr>
          <w:rFonts w:ascii="Century Gothic" w:hAnsi="Century Gothic"/>
          <w:sz w:val="20"/>
          <w:szCs w:val="20"/>
          <w:lang w:val="es-CO"/>
        </w:rPr>
        <w:t xml:space="preserve">, no </w:t>
      </w:r>
      <w:r>
        <w:rPr>
          <w:rFonts w:ascii="Century Gothic" w:hAnsi="Century Gothic"/>
          <w:sz w:val="20"/>
          <w:szCs w:val="20"/>
          <w:lang w:val="es-CO"/>
        </w:rPr>
        <w:t xml:space="preserve">se </w:t>
      </w:r>
      <w:r w:rsidRPr="00C73E2C">
        <w:rPr>
          <w:rFonts w:ascii="Century Gothic" w:hAnsi="Century Gothic"/>
          <w:sz w:val="20"/>
          <w:szCs w:val="20"/>
          <w:lang w:val="es-CO"/>
        </w:rPr>
        <w:t>nos requería hacer un ordenamiento, pero de requerirse  nuestra sugerencia es ordenar por el campo “</w:t>
      </w:r>
      <w:proofErr w:type="spellStart"/>
      <w:r w:rsidRPr="00C73E2C">
        <w:rPr>
          <w:rFonts w:ascii="Century Gothic" w:hAnsi="Century Gothic"/>
          <w:b/>
          <w:bCs/>
          <w:color w:val="7F7F7F" w:themeColor="text1" w:themeTint="80"/>
          <w:sz w:val="20"/>
          <w:szCs w:val="20"/>
          <w:lang w:val="es-CO"/>
        </w:rPr>
        <w:t>production_companies</w:t>
      </w:r>
      <w:proofErr w:type="spellEnd"/>
      <w:r w:rsidRPr="00C73E2C">
        <w:rPr>
          <w:rFonts w:ascii="Century Gothic" w:hAnsi="Century Gothic"/>
          <w:sz w:val="20"/>
          <w:szCs w:val="20"/>
          <w:lang w:val="es-CO"/>
        </w:rPr>
        <w:t>”</w:t>
      </w:r>
      <w:r>
        <w:rPr>
          <w:rFonts w:ascii="Century Gothic" w:hAnsi="Century Gothic"/>
          <w:sz w:val="20"/>
          <w:szCs w:val="20"/>
          <w:lang w:val="es-CO"/>
        </w:rPr>
        <w:t xml:space="preserve">. En general para todo el Reto 2, considero prudente que para cada requerimiento se ordene por el </w:t>
      </w:r>
      <w:proofErr w:type="spellStart"/>
      <w:r w:rsidRPr="00C73E2C">
        <w:rPr>
          <w:rFonts w:ascii="Century Gothic" w:hAnsi="Century Gothic"/>
          <w:b/>
          <w:bCs/>
          <w:color w:val="7F7F7F" w:themeColor="text1" w:themeTint="80"/>
          <w:sz w:val="20"/>
          <w:szCs w:val="20"/>
          <w:lang w:val="es-CO"/>
        </w:rPr>
        <w:t>map.key</w:t>
      </w:r>
      <w:proofErr w:type="spellEnd"/>
      <w:r w:rsidRPr="00C73E2C">
        <w:rPr>
          <w:rFonts w:ascii="Century Gothic" w:hAnsi="Century Gothic"/>
          <w:b/>
          <w:bCs/>
          <w:color w:val="7F7F7F" w:themeColor="text1" w:themeTint="80"/>
          <w:sz w:val="20"/>
          <w:szCs w:val="20"/>
          <w:lang w:val="es-CO"/>
        </w:rPr>
        <w:t>,</w:t>
      </w:r>
      <w:r>
        <w:rPr>
          <w:rFonts w:ascii="Century Gothic" w:hAnsi="Century Gothic"/>
          <w:sz w:val="20"/>
          <w:szCs w:val="20"/>
          <w:lang w:val="es-CO"/>
        </w:rPr>
        <w:t xml:space="preserve"> de cada componente del catálogo. </w:t>
      </w:r>
    </w:p>
    <w:p w14:paraId="1283E3CE" w14:textId="68C705CA" w:rsidR="00DC49C3" w:rsidRDefault="00DC49C3" w:rsidP="00EF18FD">
      <w:pPr>
        <w:jc w:val="both"/>
        <w:rPr>
          <w:rFonts w:ascii="Century Gothic" w:hAnsi="Century Gothic"/>
          <w:sz w:val="20"/>
          <w:szCs w:val="20"/>
          <w:lang w:val="es-CO"/>
        </w:rPr>
      </w:pPr>
    </w:p>
    <w:p w14:paraId="4FBD7BD3" w14:textId="2B317795" w:rsidR="00DC49C3" w:rsidRPr="00357EA4" w:rsidRDefault="00DC49C3" w:rsidP="00DC49C3">
      <w:pPr>
        <w:pStyle w:val="Heading1"/>
        <w:numPr>
          <w:ilvl w:val="0"/>
          <w:numId w:val="1"/>
        </w:numPr>
        <w:jc w:val="both"/>
        <w:rPr>
          <w:rFonts w:ascii="Century Gothic" w:hAnsi="Century Gothic"/>
          <w:b/>
          <w:bCs/>
          <w:sz w:val="20"/>
          <w:szCs w:val="20"/>
          <w:lang w:val="es-CO"/>
        </w:rPr>
      </w:pPr>
      <w:r>
        <w:rPr>
          <w:rFonts w:ascii="Century Gothic" w:hAnsi="Century Gothic"/>
          <w:b/>
          <w:bCs/>
          <w:sz w:val="20"/>
          <w:szCs w:val="20"/>
          <w:lang w:val="es-CO"/>
        </w:rPr>
        <w:t>¿Cómo usar la menor cantidad de memoria posible</w:t>
      </w:r>
      <w:r w:rsidRPr="00357EA4">
        <w:rPr>
          <w:rFonts w:ascii="Century Gothic" w:hAnsi="Century Gothic"/>
          <w:b/>
          <w:bCs/>
          <w:sz w:val="20"/>
          <w:szCs w:val="20"/>
          <w:lang w:val="es-CO"/>
        </w:rPr>
        <w:t>?</w:t>
      </w:r>
    </w:p>
    <w:p w14:paraId="334430A2" w14:textId="77777777" w:rsidR="00DC49C3" w:rsidRDefault="00DC49C3" w:rsidP="00DC49C3">
      <w:pPr>
        <w:jc w:val="both"/>
        <w:rPr>
          <w:rFonts w:ascii="Century Gothic" w:hAnsi="Century Gothic"/>
          <w:sz w:val="20"/>
          <w:szCs w:val="20"/>
          <w:lang w:val="es-CO"/>
        </w:rPr>
      </w:pPr>
    </w:p>
    <w:p w14:paraId="3635F9D0" w14:textId="0FACCD8D" w:rsidR="00DC49C3" w:rsidRDefault="00DC49C3" w:rsidP="00EF18FD">
      <w:pPr>
        <w:jc w:val="both"/>
        <w:rPr>
          <w:rFonts w:ascii="Century Gothic" w:hAnsi="Century Gothic"/>
          <w:sz w:val="20"/>
          <w:szCs w:val="20"/>
          <w:lang w:val="es-CO"/>
        </w:rPr>
      </w:pPr>
      <w:r>
        <w:rPr>
          <w:rFonts w:ascii="Century Gothic" w:hAnsi="Century Gothic"/>
          <w:sz w:val="20"/>
          <w:szCs w:val="20"/>
          <w:lang w:val="es-CO"/>
        </w:rPr>
        <w:t>Esta pregunta nos genero mucha expectativa, toda vez que reducir la memoria implicaba entender con mucha claridad: el modelo de datos, las estructuras datos, los datos por requerimientos y los algoritmos usados para la creación de todos y cada uno de los requerimientos, en este sentido en descon</w:t>
      </w:r>
      <w:r w:rsidR="00835331">
        <w:rPr>
          <w:rFonts w:ascii="Century Gothic" w:hAnsi="Century Gothic"/>
          <w:sz w:val="20"/>
          <w:szCs w:val="20"/>
          <w:lang w:val="es-CO"/>
        </w:rPr>
        <w:t>ocer</w:t>
      </w:r>
      <w:r>
        <w:rPr>
          <w:rFonts w:ascii="Century Gothic" w:hAnsi="Century Gothic"/>
          <w:sz w:val="20"/>
          <w:szCs w:val="20"/>
          <w:lang w:val="es-CO"/>
        </w:rPr>
        <w:t xml:space="preserve"> alguno de ellos </w:t>
      </w:r>
      <w:r w:rsidR="00835331">
        <w:rPr>
          <w:rFonts w:ascii="Century Gothic" w:hAnsi="Century Gothic"/>
          <w:sz w:val="20"/>
          <w:szCs w:val="20"/>
          <w:lang w:val="es-CO"/>
        </w:rPr>
        <w:t>repercute</w:t>
      </w:r>
      <w:r>
        <w:rPr>
          <w:rFonts w:ascii="Century Gothic" w:hAnsi="Century Gothic"/>
          <w:sz w:val="20"/>
          <w:szCs w:val="20"/>
          <w:lang w:val="es-CO"/>
        </w:rPr>
        <w:t xml:space="preserve"> tanto en el nivel de complejidad como el </w:t>
      </w:r>
      <w:r w:rsidR="00835331">
        <w:rPr>
          <w:rFonts w:ascii="Century Gothic" w:hAnsi="Century Gothic"/>
          <w:sz w:val="20"/>
          <w:szCs w:val="20"/>
          <w:lang w:val="es-CO"/>
        </w:rPr>
        <w:t>desempeño</w:t>
      </w:r>
      <w:r>
        <w:rPr>
          <w:rFonts w:ascii="Century Gothic" w:hAnsi="Century Gothic"/>
          <w:sz w:val="20"/>
          <w:szCs w:val="20"/>
          <w:lang w:val="es-CO"/>
        </w:rPr>
        <w:t xml:space="preserve"> de </w:t>
      </w:r>
      <w:r w:rsidR="00010196">
        <w:rPr>
          <w:rFonts w:ascii="Century Gothic" w:hAnsi="Century Gothic"/>
          <w:sz w:val="20"/>
          <w:szCs w:val="20"/>
          <w:lang w:val="es-CO"/>
        </w:rPr>
        <w:t>las soluciones</w:t>
      </w:r>
      <w:r>
        <w:rPr>
          <w:rFonts w:ascii="Century Gothic" w:hAnsi="Century Gothic"/>
          <w:sz w:val="20"/>
          <w:szCs w:val="20"/>
          <w:lang w:val="es-CO"/>
        </w:rPr>
        <w:t xml:space="preserve"> tanto en </w:t>
      </w:r>
      <w:r w:rsidR="00835331">
        <w:rPr>
          <w:rFonts w:ascii="Century Gothic" w:hAnsi="Century Gothic"/>
          <w:sz w:val="20"/>
          <w:szCs w:val="20"/>
          <w:lang w:val="es-CO"/>
        </w:rPr>
        <w:t>memoria como en ciclos de proceso (mayo</w:t>
      </w:r>
      <w:r w:rsidR="00010196">
        <w:rPr>
          <w:rFonts w:ascii="Century Gothic" w:hAnsi="Century Gothic"/>
          <w:sz w:val="20"/>
          <w:szCs w:val="20"/>
          <w:lang w:val="es-CO"/>
        </w:rPr>
        <w:t>r</w:t>
      </w:r>
      <w:r w:rsidR="00835331">
        <w:rPr>
          <w:rFonts w:ascii="Century Gothic" w:hAnsi="Century Gothic"/>
          <w:sz w:val="20"/>
          <w:szCs w:val="20"/>
          <w:lang w:val="es-CO"/>
        </w:rPr>
        <w:t xml:space="preserve"> o menor tiempo)</w:t>
      </w:r>
      <w:r w:rsidR="000E7CDD">
        <w:rPr>
          <w:rFonts w:ascii="Century Gothic" w:hAnsi="Century Gothic"/>
          <w:sz w:val="20"/>
          <w:szCs w:val="20"/>
          <w:lang w:val="es-CO"/>
        </w:rPr>
        <w:t>.</w:t>
      </w:r>
    </w:p>
    <w:p w14:paraId="5D4DBB72" w14:textId="2F094E18" w:rsidR="00010196" w:rsidRDefault="00010196" w:rsidP="00EF18FD">
      <w:pPr>
        <w:jc w:val="both"/>
        <w:rPr>
          <w:rFonts w:ascii="Century Gothic" w:hAnsi="Century Gothic"/>
          <w:sz w:val="20"/>
          <w:szCs w:val="20"/>
          <w:lang w:val="es-CO"/>
        </w:rPr>
      </w:pPr>
    </w:p>
    <w:p w14:paraId="5CCCCB92" w14:textId="28160ED3" w:rsidR="00010196" w:rsidRPr="00357EA4" w:rsidRDefault="00010196" w:rsidP="00010196">
      <w:pPr>
        <w:pStyle w:val="Heading1"/>
        <w:numPr>
          <w:ilvl w:val="0"/>
          <w:numId w:val="1"/>
        </w:numPr>
        <w:jc w:val="both"/>
        <w:rPr>
          <w:rFonts w:ascii="Century Gothic" w:hAnsi="Century Gothic"/>
          <w:b/>
          <w:bCs/>
          <w:sz w:val="20"/>
          <w:szCs w:val="20"/>
          <w:lang w:val="es-CO"/>
        </w:rPr>
      </w:pPr>
      <w:r>
        <w:rPr>
          <w:rFonts w:ascii="Century Gothic" w:hAnsi="Century Gothic"/>
          <w:b/>
          <w:bCs/>
          <w:sz w:val="20"/>
          <w:szCs w:val="20"/>
          <w:lang w:val="es-CO"/>
        </w:rPr>
        <w:t xml:space="preserve">¿Cómo </w:t>
      </w:r>
      <w:r>
        <w:rPr>
          <w:rFonts w:ascii="Century Gothic" w:hAnsi="Century Gothic"/>
          <w:b/>
          <w:bCs/>
          <w:sz w:val="20"/>
          <w:szCs w:val="20"/>
          <w:lang w:val="es-CO"/>
        </w:rPr>
        <w:t>e pueden utilizar las estructuras de datos vistas en clase?</w:t>
      </w:r>
    </w:p>
    <w:p w14:paraId="37AA9A8C" w14:textId="77777777" w:rsidR="00010196" w:rsidRDefault="00010196" w:rsidP="00010196">
      <w:pPr>
        <w:jc w:val="both"/>
        <w:rPr>
          <w:rFonts w:ascii="Century Gothic" w:hAnsi="Century Gothic"/>
          <w:sz w:val="20"/>
          <w:szCs w:val="20"/>
          <w:lang w:val="es-CO"/>
        </w:rPr>
      </w:pPr>
    </w:p>
    <w:p w14:paraId="1305B3BB" w14:textId="25FD88BB" w:rsidR="00010196" w:rsidRDefault="00010196" w:rsidP="00EF18FD">
      <w:pPr>
        <w:jc w:val="both"/>
        <w:rPr>
          <w:rFonts w:ascii="Century Gothic" w:hAnsi="Century Gothic"/>
          <w:sz w:val="20"/>
          <w:szCs w:val="20"/>
          <w:lang w:val="es-CO"/>
        </w:rPr>
      </w:pPr>
      <w:r>
        <w:rPr>
          <w:rFonts w:ascii="Century Gothic" w:hAnsi="Century Gothic"/>
          <w:sz w:val="20"/>
          <w:szCs w:val="20"/>
          <w:lang w:val="es-CO"/>
        </w:rPr>
        <w:t xml:space="preserve">En este Reto usamos muchas las estructuras de datos vistas en clase, como se indicó en la pregunta No.1, se usaron tanto listas como hash </w:t>
      </w:r>
      <w:proofErr w:type="spellStart"/>
      <w:r>
        <w:rPr>
          <w:rFonts w:ascii="Century Gothic" w:hAnsi="Century Gothic"/>
          <w:sz w:val="20"/>
          <w:szCs w:val="20"/>
          <w:lang w:val="es-CO"/>
        </w:rPr>
        <w:t>maps</w:t>
      </w:r>
      <w:proofErr w:type="spellEnd"/>
      <w:r>
        <w:rPr>
          <w:rFonts w:ascii="Century Gothic" w:hAnsi="Century Gothic"/>
          <w:sz w:val="20"/>
          <w:szCs w:val="20"/>
          <w:lang w:val="es-CO"/>
        </w:rPr>
        <w:t xml:space="preserve">, en este sentido todas las estructuras con </w:t>
      </w:r>
      <w:r w:rsidR="000E7CDD">
        <w:rPr>
          <w:rFonts w:ascii="Century Gothic" w:hAnsi="Century Gothic"/>
          <w:sz w:val="20"/>
          <w:szCs w:val="20"/>
          <w:lang w:val="es-CO"/>
        </w:rPr>
        <w:t>sus respectivos métodos disponibles</w:t>
      </w:r>
      <w:r>
        <w:rPr>
          <w:rFonts w:ascii="Century Gothic" w:hAnsi="Century Gothic"/>
          <w:sz w:val="20"/>
          <w:szCs w:val="20"/>
          <w:lang w:val="es-CO"/>
        </w:rPr>
        <w:t xml:space="preserve"> fueron utilizados para el desarrollo con éxito de este Reto. </w:t>
      </w:r>
    </w:p>
    <w:p w14:paraId="2C51BA8D" w14:textId="566E827F" w:rsidR="00010196" w:rsidRDefault="00010196" w:rsidP="00EF18FD">
      <w:pPr>
        <w:jc w:val="both"/>
        <w:rPr>
          <w:rFonts w:ascii="Century Gothic" w:hAnsi="Century Gothic"/>
          <w:sz w:val="20"/>
          <w:szCs w:val="20"/>
          <w:lang w:val="es-CO"/>
        </w:rPr>
      </w:pPr>
    </w:p>
    <w:p w14:paraId="22EDCBDB" w14:textId="53FE0F8D" w:rsidR="00010196" w:rsidRPr="00357EA4" w:rsidRDefault="00010196" w:rsidP="00010196">
      <w:pPr>
        <w:pStyle w:val="Heading1"/>
        <w:numPr>
          <w:ilvl w:val="0"/>
          <w:numId w:val="1"/>
        </w:numPr>
        <w:jc w:val="both"/>
        <w:rPr>
          <w:rFonts w:ascii="Century Gothic" w:hAnsi="Century Gothic"/>
          <w:b/>
          <w:bCs/>
          <w:sz w:val="20"/>
          <w:szCs w:val="20"/>
          <w:lang w:val="es-CO"/>
        </w:rPr>
      </w:pPr>
      <w:r>
        <w:rPr>
          <w:rFonts w:ascii="Century Gothic" w:hAnsi="Century Gothic"/>
          <w:b/>
          <w:bCs/>
          <w:sz w:val="20"/>
          <w:szCs w:val="20"/>
          <w:lang w:val="es-CO"/>
        </w:rPr>
        <w:t xml:space="preserve">¿Cuáles son los campos ideales para definir una llave de un </w:t>
      </w:r>
      <w:proofErr w:type="spellStart"/>
      <w:r>
        <w:rPr>
          <w:rFonts w:ascii="Century Gothic" w:hAnsi="Century Gothic"/>
          <w:b/>
          <w:bCs/>
          <w:sz w:val="20"/>
          <w:szCs w:val="20"/>
          <w:lang w:val="es-CO"/>
        </w:rPr>
        <w:t>Map</w:t>
      </w:r>
      <w:proofErr w:type="spellEnd"/>
      <w:r>
        <w:rPr>
          <w:rFonts w:ascii="Century Gothic" w:hAnsi="Century Gothic"/>
          <w:b/>
          <w:bCs/>
          <w:sz w:val="20"/>
          <w:szCs w:val="20"/>
          <w:lang w:val="es-CO"/>
        </w:rPr>
        <w:t>?</w:t>
      </w:r>
    </w:p>
    <w:p w14:paraId="689122B8" w14:textId="7334464A" w:rsidR="00010196" w:rsidRDefault="00010196" w:rsidP="00EF18FD">
      <w:pPr>
        <w:jc w:val="both"/>
        <w:rPr>
          <w:rFonts w:ascii="Century Gothic" w:hAnsi="Century Gothic"/>
          <w:sz w:val="20"/>
          <w:szCs w:val="20"/>
          <w:lang w:val="es-CO"/>
        </w:rPr>
      </w:pPr>
    </w:p>
    <w:p w14:paraId="7C69A736" w14:textId="4E844B46" w:rsidR="00010196" w:rsidRDefault="00010196" w:rsidP="00EF18FD">
      <w:pPr>
        <w:jc w:val="both"/>
        <w:rPr>
          <w:rFonts w:ascii="Century Gothic" w:hAnsi="Century Gothic"/>
          <w:sz w:val="20"/>
          <w:szCs w:val="20"/>
          <w:lang w:val="es-CO"/>
        </w:rPr>
      </w:pPr>
      <w:r>
        <w:rPr>
          <w:rFonts w:ascii="Century Gothic" w:hAnsi="Century Gothic"/>
          <w:sz w:val="20"/>
          <w:szCs w:val="20"/>
          <w:lang w:val="es-CO"/>
        </w:rPr>
        <w:t xml:space="preserve">De primera mano, pensamos que definitivamente son los campos numéricos, no </w:t>
      </w:r>
      <w:proofErr w:type="gramStart"/>
      <w:r>
        <w:rPr>
          <w:rFonts w:ascii="Century Gothic" w:hAnsi="Century Gothic"/>
          <w:sz w:val="20"/>
          <w:szCs w:val="20"/>
          <w:lang w:val="es-CO"/>
        </w:rPr>
        <w:t>obstante</w:t>
      </w:r>
      <w:proofErr w:type="gramEnd"/>
      <w:r>
        <w:rPr>
          <w:rFonts w:ascii="Century Gothic" w:hAnsi="Century Gothic"/>
          <w:sz w:val="20"/>
          <w:szCs w:val="20"/>
          <w:lang w:val="es-CO"/>
        </w:rPr>
        <w:t xml:space="preserve"> las tablas hash son fundamentales para ayudar a manejar llaves de otros tipos como </w:t>
      </w:r>
      <w:proofErr w:type="spellStart"/>
      <w:r>
        <w:rPr>
          <w:rFonts w:ascii="Century Gothic" w:hAnsi="Century Gothic"/>
          <w:sz w:val="20"/>
          <w:szCs w:val="20"/>
          <w:lang w:val="es-CO"/>
        </w:rPr>
        <w:t>string</w:t>
      </w:r>
      <w:proofErr w:type="spellEnd"/>
      <w:r>
        <w:rPr>
          <w:rFonts w:ascii="Century Gothic" w:hAnsi="Century Gothic"/>
          <w:sz w:val="20"/>
          <w:szCs w:val="20"/>
          <w:lang w:val="es-CO"/>
        </w:rPr>
        <w:t xml:space="preserve">, colores, tamaños, categorías, países, entre otros, es así como las hash tables, nos ayudan a tomar </w:t>
      </w:r>
      <w:r>
        <w:rPr>
          <w:rFonts w:ascii="Century Gothic" w:hAnsi="Century Gothic"/>
          <w:sz w:val="20"/>
          <w:szCs w:val="20"/>
          <w:lang w:val="es-CO"/>
        </w:rPr>
        <w:lastRenderedPageBreak/>
        <w:t xml:space="preserve">cualquier llave este tipo y convertirla en numérico. En la siguiente ilustración como de manera didáctica un mapa tiene un </w:t>
      </w:r>
      <w:proofErr w:type="spellStart"/>
      <w:r>
        <w:rPr>
          <w:rFonts w:ascii="Century Gothic" w:hAnsi="Century Gothic"/>
          <w:sz w:val="20"/>
          <w:szCs w:val="20"/>
          <w:lang w:val="es-CO"/>
        </w:rPr>
        <w:t>hashkey</w:t>
      </w:r>
      <w:proofErr w:type="spellEnd"/>
      <w:r>
        <w:rPr>
          <w:rFonts w:ascii="Century Gothic" w:hAnsi="Century Gothic"/>
          <w:sz w:val="20"/>
          <w:szCs w:val="20"/>
          <w:lang w:val="es-CO"/>
        </w:rPr>
        <w:t xml:space="preserve"> numérico, </w:t>
      </w:r>
      <w:proofErr w:type="spellStart"/>
      <w:r>
        <w:rPr>
          <w:rFonts w:ascii="Century Gothic" w:hAnsi="Century Gothic"/>
          <w:sz w:val="20"/>
          <w:szCs w:val="20"/>
          <w:lang w:val="es-CO"/>
        </w:rPr>
        <w:t>stringkey</w:t>
      </w:r>
      <w:proofErr w:type="spellEnd"/>
      <w:r>
        <w:rPr>
          <w:rFonts w:ascii="Century Gothic" w:hAnsi="Century Gothic"/>
          <w:sz w:val="20"/>
          <w:szCs w:val="20"/>
          <w:lang w:val="es-CO"/>
        </w:rPr>
        <w:t xml:space="preserve"> u otro tipo, y su respectivo valor.</w:t>
      </w:r>
    </w:p>
    <w:p w14:paraId="4F1C4164" w14:textId="0A057D83" w:rsidR="00010196" w:rsidRDefault="00010196" w:rsidP="00EF18FD">
      <w:pPr>
        <w:jc w:val="both"/>
        <w:rPr>
          <w:rFonts w:ascii="Century Gothic" w:hAnsi="Century Gothic"/>
          <w:sz w:val="20"/>
          <w:szCs w:val="20"/>
          <w:lang w:val="es-CO"/>
        </w:rPr>
      </w:pPr>
    </w:p>
    <w:p w14:paraId="0FACB873" w14:textId="702CCD8B" w:rsidR="00010196" w:rsidRPr="00357EA4" w:rsidRDefault="00010196" w:rsidP="00EF18FD">
      <w:pPr>
        <w:jc w:val="both"/>
        <w:rPr>
          <w:rFonts w:ascii="Century Gothic" w:hAnsi="Century Gothic"/>
          <w:sz w:val="20"/>
          <w:szCs w:val="20"/>
          <w:lang w:val="es-CO"/>
        </w:rPr>
      </w:pPr>
      <w:r>
        <w:rPr>
          <w:noProof/>
        </w:rPr>
        <w:drawing>
          <wp:inline distT="0" distB="0" distL="0" distR="0" wp14:anchorId="01D64F6D" wp14:editId="10ECF7E5">
            <wp:extent cx="3127375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848" t="3775" r="534" b="21833"/>
                    <a:stretch/>
                  </pic:blipFill>
                  <pic:spPr bwMode="auto">
                    <a:xfrm>
                      <a:off x="0" y="0"/>
                      <a:ext cx="312737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0196" w:rsidRPr="0035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43A24"/>
    <w:multiLevelType w:val="hybridMultilevel"/>
    <w:tmpl w:val="663C6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A7A4D"/>
    <w:multiLevelType w:val="hybridMultilevel"/>
    <w:tmpl w:val="663C6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92E1D"/>
    <w:multiLevelType w:val="hybridMultilevel"/>
    <w:tmpl w:val="663C6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504A3"/>
    <w:multiLevelType w:val="hybridMultilevel"/>
    <w:tmpl w:val="663C6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81833"/>
    <w:multiLevelType w:val="hybridMultilevel"/>
    <w:tmpl w:val="A462F1A6"/>
    <w:lvl w:ilvl="0" w:tplc="CA7A224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F1C94"/>
    <w:multiLevelType w:val="hybridMultilevel"/>
    <w:tmpl w:val="663C6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B3"/>
    <w:rsid w:val="00010196"/>
    <w:rsid w:val="000E7CDD"/>
    <w:rsid w:val="00205358"/>
    <w:rsid w:val="00251534"/>
    <w:rsid w:val="002A4F5E"/>
    <w:rsid w:val="00357EA4"/>
    <w:rsid w:val="004B2952"/>
    <w:rsid w:val="00595715"/>
    <w:rsid w:val="005C6D52"/>
    <w:rsid w:val="00835331"/>
    <w:rsid w:val="008E6692"/>
    <w:rsid w:val="00A64DCD"/>
    <w:rsid w:val="00B85E78"/>
    <w:rsid w:val="00B93CB3"/>
    <w:rsid w:val="00C73E2C"/>
    <w:rsid w:val="00DC49C3"/>
    <w:rsid w:val="00EF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DDA70"/>
  <w15:chartTrackingRefBased/>
  <w15:docId w15:val="{77F1A45A-50E5-42F1-A0FE-09874D33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Vannesa Pardo Lopez</dc:creator>
  <cp:keywords/>
  <dc:description/>
  <cp:lastModifiedBy>Laura Vannesa Pardo Lopez</cp:lastModifiedBy>
  <cp:revision>10</cp:revision>
  <dcterms:created xsi:type="dcterms:W3CDTF">2020-09-24T03:00:00Z</dcterms:created>
  <dcterms:modified xsi:type="dcterms:W3CDTF">2020-09-24T04:04:00Z</dcterms:modified>
</cp:coreProperties>
</file>