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50E5" w14:textId="77777777" w:rsidR="000C261B" w:rsidRPr="00641BDF" w:rsidRDefault="005B2C67" w:rsidP="009261A7">
      <w:pPr>
        <w:jc w:val="center"/>
        <w:rPr>
          <w:b/>
          <w:sz w:val="32"/>
        </w:rPr>
      </w:pPr>
      <w:r w:rsidRPr="00641BDF">
        <w:rPr>
          <w:b/>
          <w:sz w:val="32"/>
        </w:rPr>
        <w:t>Dynamic Load Balancing for Parallel Particle Tracing</w:t>
      </w:r>
    </w:p>
    <w:p w14:paraId="25A242D3" w14:textId="77777777" w:rsidR="00201205" w:rsidRDefault="00201205" w:rsidP="002F4C29"/>
    <w:p w14:paraId="5CEA6620" w14:textId="77777777" w:rsidR="00BD34A6" w:rsidRDefault="00BD34A6" w:rsidP="002F4C29">
      <w:r>
        <w:rPr>
          <w:noProof/>
        </w:rPr>
        <w:drawing>
          <wp:inline distT="0" distB="0" distL="0" distR="0" wp14:anchorId="24BC5BC2" wp14:editId="6918E5E2">
            <wp:extent cx="5270500" cy="283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namic-load-balanc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2C9" w14:textId="77777777" w:rsidR="00BD34A6" w:rsidRDefault="00BD34A6" w:rsidP="002F4C29"/>
    <w:p w14:paraId="2F0F37D8" w14:textId="77777777" w:rsidR="005869E4" w:rsidRDefault="005869E4" w:rsidP="005869E4">
      <w:r>
        <w:t xml:space="preserve">In flow visualization and analysis, particle tracing is a fundamental </w:t>
      </w:r>
      <w:r w:rsidR="000C62DA">
        <w:t>technique</w:t>
      </w:r>
      <w:r>
        <w:t xml:space="preserve"> for visualizing and analyzing flow fields.</w:t>
      </w:r>
      <w:r w:rsidR="00B519D7">
        <w:t xml:space="preserve"> </w:t>
      </w:r>
      <w:r>
        <w:t xml:space="preserve">By tracing particles in the data domain, users can conduct many applications, </w:t>
      </w:r>
      <w:r w:rsidR="00C45FF9">
        <w:t>f</w:t>
      </w:r>
      <w:r>
        <w:t>or example, generating streamlines</w:t>
      </w:r>
      <w:r w:rsidR="00573B8E">
        <w:t xml:space="preserve"> or </w:t>
      </w:r>
      <w:proofErr w:type="spellStart"/>
      <w:r w:rsidR="00573B8E">
        <w:t>pathlines</w:t>
      </w:r>
      <w:proofErr w:type="spellEnd"/>
      <w:r>
        <w:t>, tracking particles from source to destination region</w:t>
      </w:r>
      <w:r w:rsidR="00867987">
        <w:t>s</w:t>
      </w:r>
      <w:r>
        <w:t xml:space="preserve"> for source</w:t>
      </w:r>
      <w:r w:rsidR="000E10A1">
        <w:t>-</w:t>
      </w:r>
      <w:r>
        <w:t xml:space="preserve">destination queries, </w:t>
      </w:r>
      <w:r w:rsidR="00C546D0">
        <w:t xml:space="preserve">or </w:t>
      </w:r>
      <w:r w:rsidR="00C74CEB">
        <w:t>c</w:t>
      </w:r>
      <w:r>
        <w:t>omputing FTLE fields to characterize the boundary of flow fields.</w:t>
      </w:r>
      <w:r w:rsidR="00C74CEB">
        <w:t xml:space="preserve"> </w:t>
      </w:r>
      <w:r w:rsidR="00E2700B">
        <w:t>I</w:t>
      </w:r>
      <w:r>
        <w:t>n particle tracing, we always need to handle large data and the computational costs are expensive, so scalable and parallel solutions are needed.</w:t>
      </w:r>
    </w:p>
    <w:p w14:paraId="75DE369A" w14:textId="77777777" w:rsidR="005869E4" w:rsidRDefault="005869E4" w:rsidP="005869E4"/>
    <w:p w14:paraId="68E1A9AE" w14:textId="77777777" w:rsidR="005869E4" w:rsidRDefault="005869E4" w:rsidP="005869E4">
      <w:r>
        <w:t xml:space="preserve">The most common parallel particle tracing is </w:t>
      </w:r>
      <w:r w:rsidR="00C74CEB">
        <w:t xml:space="preserve">data-parallel particle tracing. </w:t>
      </w:r>
      <w:r>
        <w:t>In the initialization</w:t>
      </w:r>
      <w:r w:rsidR="00C74CEB">
        <w:t xml:space="preserve"> stage</w:t>
      </w:r>
      <w:r>
        <w:t xml:space="preserve">, </w:t>
      </w:r>
      <w:r w:rsidR="00C74CEB">
        <w:t xml:space="preserve">the flow </w:t>
      </w:r>
      <w:r>
        <w:t xml:space="preserve">data are </w:t>
      </w:r>
      <w:r w:rsidR="00C74CEB">
        <w:t xml:space="preserve">statically </w:t>
      </w:r>
      <w:r>
        <w:t xml:space="preserve">partitioned into blocks and then </w:t>
      </w:r>
      <w:r w:rsidR="00C74CEB">
        <w:t xml:space="preserve">distributed </w:t>
      </w:r>
      <w:r>
        <w:t xml:space="preserve">to </w:t>
      </w:r>
      <w:r w:rsidR="00C74CEB">
        <w:t>processes</w:t>
      </w:r>
      <w:r>
        <w:t>.</w:t>
      </w:r>
      <w:r w:rsidR="00C74CEB">
        <w:t xml:space="preserve"> </w:t>
      </w:r>
      <w:r>
        <w:t>During the run time, particles are traced in each block and are exchange</w:t>
      </w:r>
      <w:r w:rsidR="00FD4EBC">
        <w:t>d</w:t>
      </w:r>
      <w:r>
        <w:t xml:space="preserve"> between blocks iteratively</w:t>
      </w:r>
      <w:r w:rsidR="00C74CEB">
        <w:t>, until</w:t>
      </w:r>
      <w:r>
        <w:t xml:space="preserve"> every particle no longer moves or is out of domain.</w:t>
      </w:r>
      <w:r w:rsidR="00C74CEB">
        <w:t xml:space="preserve"> </w:t>
      </w:r>
      <w:r>
        <w:t>However, it is likely that the block workload is imbalanced</w:t>
      </w:r>
      <w:r w:rsidR="00C74CEB">
        <w:t>. F</w:t>
      </w:r>
      <w:r>
        <w:t>or example, some blocks may contain vortices. The</w:t>
      </w:r>
      <w:r w:rsidR="008D0C2B">
        <w:t>se</w:t>
      </w:r>
      <w:r>
        <w:t xml:space="preserve"> vortices will trap particles and make these particles to be traced more steps.</w:t>
      </w:r>
      <w:r w:rsidR="00C74CEB">
        <w:t xml:space="preserve"> </w:t>
      </w:r>
      <w:r>
        <w:t>In this case, the workload of each process is imbalanced.</w:t>
      </w:r>
      <w:r w:rsidR="00F35BBF">
        <w:t xml:space="preserve"> Although </w:t>
      </w:r>
      <w:r w:rsidR="00F35BBF" w:rsidRPr="00F35BBF">
        <w:t>there are some static load</w:t>
      </w:r>
      <w:r w:rsidR="006A7C79">
        <w:t>-</w:t>
      </w:r>
      <w:r w:rsidR="00F35BBF" w:rsidRPr="00F35BBF">
        <w:t>balancing methods, such as static workload est</w:t>
      </w:r>
      <w:r w:rsidR="00C74CEB">
        <w:t xml:space="preserve">imation and </w:t>
      </w:r>
      <w:r w:rsidR="00D87C4A">
        <w:t xml:space="preserve">feature-based data </w:t>
      </w:r>
      <w:r w:rsidR="00C74CEB">
        <w:t>partitioning, t</w:t>
      </w:r>
      <w:r w:rsidR="00F35BBF" w:rsidRPr="00F35BBF">
        <w:t xml:space="preserve">hey always have a time-consuming preprocessing </w:t>
      </w:r>
      <w:r w:rsidR="00F302EC">
        <w:t xml:space="preserve">stage </w:t>
      </w:r>
      <w:r w:rsidR="00F35BBF" w:rsidRPr="00F35BBF">
        <w:t>before running applications.</w:t>
      </w:r>
    </w:p>
    <w:p w14:paraId="34375C3E" w14:textId="77777777" w:rsidR="005869E4" w:rsidRDefault="005869E4" w:rsidP="005869E4"/>
    <w:p w14:paraId="4ADA7CCE" w14:textId="77777777" w:rsidR="006836D1" w:rsidRPr="00A1385D" w:rsidRDefault="00C74CEB" w:rsidP="00F35BBF">
      <w:r>
        <w:t>We proposed two solutions to address</w:t>
      </w:r>
      <w:r w:rsidR="00F35BBF" w:rsidRPr="00F35BBF">
        <w:t xml:space="preserve"> </w:t>
      </w:r>
      <w:r w:rsidR="00F35BBF">
        <w:t>these</w:t>
      </w:r>
      <w:r w:rsidR="00F35BBF" w:rsidRPr="00F35BBF">
        <w:t xml:space="preserve"> problems</w:t>
      </w:r>
      <w:r>
        <w:t>. The first one is</w:t>
      </w:r>
      <w:r w:rsidR="00F35BBF">
        <w:t xml:space="preserve"> a dynamic load-balancing method based on data repartitioning for parallel particle tracing</w:t>
      </w:r>
      <w:r w:rsidR="00554657">
        <w:t>, as shown in Figure(a)</w:t>
      </w:r>
      <w:r w:rsidR="00F35BBF">
        <w:t>.</w:t>
      </w:r>
      <w:r w:rsidR="00D825D5">
        <w:t xml:space="preserve"> </w:t>
      </w:r>
      <w:r w:rsidR="00007DA1">
        <w:t>In this method, we</w:t>
      </w:r>
      <w:r w:rsidR="00EE405B">
        <w:t xml:space="preserve"> use</w:t>
      </w:r>
      <w:r w:rsidR="00F35BBF">
        <w:t xml:space="preserve"> general data partitioning and as</w:t>
      </w:r>
      <w:r w:rsidR="00D825D5">
        <w:t xml:space="preserve">signment in the initialization. </w:t>
      </w:r>
      <w:r w:rsidR="00F35BBF">
        <w:t xml:space="preserve">During run time, </w:t>
      </w:r>
      <w:r w:rsidR="00DA24DA">
        <w:t>w</w:t>
      </w:r>
      <w:r w:rsidR="00F35BBF">
        <w:t>e periodically perform data repartitioning to balance the workload of each process based on the estimation of the block workload.</w:t>
      </w:r>
    </w:p>
    <w:p w14:paraId="3AF2D336" w14:textId="77777777" w:rsidR="000C7238" w:rsidRDefault="000C7238" w:rsidP="00F35BBF">
      <w:pPr>
        <w:rPr>
          <w:rFonts w:ascii="SimSun" w:eastAsia="SimSun" w:hAnsi="SimSun" w:cs="SimSun"/>
        </w:rPr>
      </w:pPr>
    </w:p>
    <w:p w14:paraId="109D996F" w14:textId="77777777" w:rsidR="006836D1" w:rsidRDefault="00157031" w:rsidP="006836D1">
      <w:r>
        <w:lastRenderedPageBreak/>
        <w:t>The run-</w:t>
      </w:r>
      <w:r w:rsidR="006836D1" w:rsidRPr="006836D1">
        <w:t>time parallel particle tracing</w:t>
      </w:r>
      <w:r w:rsidR="00973D22">
        <w:t xml:space="preserve"> of this method</w:t>
      </w:r>
      <w:r w:rsidR="006836D1" w:rsidRPr="006836D1">
        <w:t xml:space="preserve"> is managed into multiple rounds.</w:t>
      </w:r>
      <w:r w:rsidR="006836D1">
        <w:t xml:space="preserve"> In each round, each process independently traces particles inside its blocks. A particle can travel through a specified number of blocks at most in a round. We define this number as the tracing depth, represented by N. When all particles have travelled through N blocks starting from the originating block, or </w:t>
      </w:r>
      <w:r w:rsidR="00631F3F">
        <w:t xml:space="preserve">they </w:t>
      </w:r>
      <w:r w:rsidR="006836D1">
        <w:t xml:space="preserve">have gone out the subdomain of the corresponding process or </w:t>
      </w:r>
      <w:r w:rsidR="003E255D">
        <w:t xml:space="preserve">have </w:t>
      </w:r>
      <w:r w:rsidR="006836D1">
        <w:t xml:space="preserve">finished before that time, this round is complete. </w:t>
      </w:r>
      <w:r w:rsidR="000318D8">
        <w:t>D</w:t>
      </w:r>
      <w:r w:rsidR="006836D1">
        <w:t xml:space="preserve">ynamic data repartitioning is </w:t>
      </w:r>
      <w:r w:rsidR="000318D8">
        <w:t xml:space="preserve">then </w:t>
      </w:r>
      <w:r w:rsidR="006836D1">
        <w:t xml:space="preserve">performed if there are still unfinished particles after one round of tracing. </w:t>
      </w:r>
    </w:p>
    <w:p w14:paraId="0913F080" w14:textId="77777777" w:rsidR="006836D1" w:rsidRDefault="006836D1" w:rsidP="000C7238"/>
    <w:p w14:paraId="5CFE0250" w14:textId="77777777" w:rsidR="000C7238" w:rsidRDefault="0038023E" w:rsidP="00673669">
      <w:r>
        <w:t xml:space="preserve">Before </w:t>
      </w:r>
      <w:r w:rsidR="000C7238">
        <w:t>repartition</w:t>
      </w:r>
      <w:r>
        <w:t>ing</w:t>
      </w:r>
      <w:r w:rsidR="000C7238">
        <w:t xml:space="preserve"> the data, we need first to estimate the workload o</w:t>
      </w:r>
      <w:r w:rsidR="006836D1">
        <w:t>f each block in the next round</w:t>
      </w:r>
      <w:r w:rsidR="007D2BF9">
        <w:t xml:space="preserve"> and take it as the basis of </w:t>
      </w:r>
      <w:r w:rsidR="007C13EE">
        <w:t>repartitioning</w:t>
      </w:r>
      <w:r w:rsidR="006836D1">
        <w:t xml:space="preserve">. </w:t>
      </w:r>
      <w:r w:rsidR="000C7238">
        <w:t>Here we present a dynamic workload estimation method, which predicts the workload of unfinished</w:t>
      </w:r>
      <w:r w:rsidR="006836D1">
        <w:t xml:space="preserve"> particles in each block</w:t>
      </w:r>
      <w:r w:rsidR="0026409B">
        <w:t xml:space="preserve"> in the next round</w:t>
      </w:r>
      <w:r w:rsidR="006836D1">
        <w:t xml:space="preserve">. </w:t>
      </w:r>
      <w:r w:rsidR="000C7238">
        <w:t xml:space="preserve">Our estimation method assumes the workload is directly related to </w:t>
      </w:r>
      <w:r w:rsidR="006836D1">
        <w:t>the historical tracing</w:t>
      </w:r>
      <w:r w:rsidR="0044551F">
        <w:t xml:space="preserve"> and the number of unfinished particles</w:t>
      </w:r>
      <w:r w:rsidR="006836D1">
        <w:t xml:space="preserve">. </w:t>
      </w:r>
      <w:r w:rsidR="000C7238">
        <w:t xml:space="preserve">Based on the historical traces in the block, we can </w:t>
      </w:r>
      <w:r w:rsidR="004C135F">
        <w:t xml:space="preserve">first </w:t>
      </w:r>
      <w:r w:rsidR="000C7238">
        <w:t>calculate the average workload of a pa</w:t>
      </w:r>
      <w:r w:rsidR="006836D1">
        <w:t xml:space="preserve">rticle travelled in this block. </w:t>
      </w:r>
      <w:r w:rsidR="00BD499E">
        <w:t xml:space="preserve">The </w:t>
      </w:r>
      <w:r w:rsidR="00D8189D">
        <w:t>workload of this block</w:t>
      </w:r>
      <w:r w:rsidR="00BD499E">
        <w:t xml:space="preserve"> </w:t>
      </w:r>
      <w:r w:rsidR="00673669">
        <w:t xml:space="preserve">is then </w:t>
      </w:r>
      <w:r w:rsidR="00D8189D">
        <w:t>estimated</w:t>
      </w:r>
      <w:r w:rsidR="00673669">
        <w:t xml:space="preserve"> by the product of the average particle workload and </w:t>
      </w:r>
      <w:r w:rsidR="000C7238">
        <w:t>the number of unfinished particles that will be traced i</w:t>
      </w:r>
      <w:r w:rsidR="006836D1">
        <w:t>n this block in the next round</w:t>
      </w:r>
      <w:r w:rsidR="00673669">
        <w:t>.</w:t>
      </w:r>
    </w:p>
    <w:p w14:paraId="17ABB086" w14:textId="77777777" w:rsidR="000C7238" w:rsidRDefault="000C7238" w:rsidP="000C7238"/>
    <w:p w14:paraId="309FC904" w14:textId="77777777" w:rsidR="000C7238" w:rsidRDefault="000C7238" w:rsidP="000C7238">
      <w:r>
        <w:t xml:space="preserve">When the tracing depth is 1, we can directly estimate the workload of each block using above </w:t>
      </w:r>
      <w:r w:rsidR="006836D1">
        <w:t xml:space="preserve">method. </w:t>
      </w:r>
      <w:r w:rsidR="004B06B8">
        <w:t>But w</w:t>
      </w:r>
      <w:r>
        <w:t>hen the tracing depth is larger than 1, particles can travel another a few blocks other than the originating block.</w:t>
      </w:r>
      <w:r w:rsidR="006836D1">
        <w:t xml:space="preserve"> </w:t>
      </w:r>
      <w:r>
        <w:t>In order to estimate the complete workload of particles in a block, we need to know all the blocks that these particles may access along the tracing depth.</w:t>
      </w:r>
      <w:r w:rsidR="006836D1">
        <w:t xml:space="preserve"> </w:t>
      </w:r>
      <w:r w:rsidR="003D05A2">
        <w:t>Therefore</w:t>
      </w:r>
      <w:r w:rsidR="005C5F86">
        <w:t>,</w:t>
      </w:r>
      <w:r>
        <w:t xml:space="preserve"> we built an access dependency graph on the fly according to the historical tracing.</w:t>
      </w:r>
      <w:r w:rsidR="006836D1">
        <w:t xml:space="preserve"> </w:t>
      </w:r>
      <w:r>
        <w:t>The access dependency graph records the transition probability from one block to its neighboring block. It can be applied in data prefetching</w:t>
      </w:r>
      <w:r w:rsidR="006836D1">
        <w:t xml:space="preserve">. </w:t>
      </w:r>
      <w:r>
        <w:t xml:space="preserve">In this </w:t>
      </w:r>
      <w:r w:rsidR="00874563">
        <w:t>method</w:t>
      </w:r>
      <w:r>
        <w:t xml:space="preserve">, </w:t>
      </w:r>
      <w:r w:rsidR="006836D1">
        <w:t>b</w:t>
      </w:r>
      <w:r>
        <w:t>ased on this graph, we can predict which blocks these particles may access and how many of them will travel in these blocks.</w:t>
      </w:r>
      <w:r w:rsidR="006836D1">
        <w:t xml:space="preserve"> </w:t>
      </w:r>
      <w:r>
        <w:t>Then</w:t>
      </w:r>
      <w:r w:rsidR="006E6F5D">
        <w:t>,</w:t>
      </w:r>
      <w:r>
        <w:t xml:space="preserve"> we estimate the workload in each of these blocks and sum them as the total workload of the particles in the originating block for the next round.</w:t>
      </w:r>
    </w:p>
    <w:p w14:paraId="7CEF6B1A" w14:textId="77777777" w:rsidR="005869E4" w:rsidRDefault="005869E4" w:rsidP="002F4C29"/>
    <w:p w14:paraId="07ECBDAF" w14:textId="77777777" w:rsidR="000C7238" w:rsidRDefault="000C7238" w:rsidP="000C7238">
      <w:r>
        <w:t>After wor</w:t>
      </w:r>
      <w:r w:rsidR="006836D1">
        <w:t xml:space="preserve">kload estimation of each block, </w:t>
      </w:r>
      <w:r>
        <w:t>we use recursive coordinate bisection</w:t>
      </w:r>
      <w:r w:rsidR="003334EE">
        <w:t xml:space="preserve"> (RCB)</w:t>
      </w:r>
      <w:r>
        <w:t xml:space="preserve"> al</w:t>
      </w:r>
      <w:r w:rsidR="003334EE">
        <w:t>gorithm to repartition the data</w:t>
      </w:r>
      <w:r w:rsidR="006836D1">
        <w:t xml:space="preserve">. </w:t>
      </w:r>
      <w:r>
        <w:t>The RCB algorithm takes the coordinates of data blocks as input, and the coordinates are weighted by the e</w:t>
      </w:r>
      <w:r w:rsidR="006836D1">
        <w:t>stimated workload of the blocks</w:t>
      </w:r>
      <w:r w:rsidR="00292074">
        <w:t>.</w:t>
      </w:r>
      <w:r w:rsidR="006836D1">
        <w:t xml:space="preserve"> </w:t>
      </w:r>
      <w:r>
        <w:t>The repartitioning algorithm will recursively divide the block coordinates into two balanced parts while also maximizing the overlap betw</w:t>
      </w:r>
      <w:r w:rsidR="006836D1">
        <w:t xml:space="preserve">een the old and new partitions. </w:t>
      </w:r>
      <w:r>
        <w:t xml:space="preserve">After repartitioning, each process will then </w:t>
      </w:r>
      <w:r w:rsidR="006767D7">
        <w:t xml:space="preserve">be </w:t>
      </w:r>
      <w:r>
        <w:t>reassign</w:t>
      </w:r>
      <w:r w:rsidR="006767D7">
        <w:t>ed</w:t>
      </w:r>
      <w:r>
        <w:t xml:space="preserve"> a new data partition with n</w:t>
      </w:r>
      <w:r w:rsidR="006836D1">
        <w:t xml:space="preserve">ear equal estimated workloads. </w:t>
      </w:r>
      <w:r>
        <w:t>The data blocks together with inside particles will be exchanged according to the new assignment in the communication stage</w:t>
      </w:r>
      <w:r w:rsidR="006836D1">
        <w:t xml:space="preserve">. </w:t>
      </w:r>
      <w:r>
        <w:t xml:space="preserve">Note that we predict the workload of each block by also taking those blocks along the tracing depth into account, </w:t>
      </w:r>
      <w:r w:rsidR="006836D1">
        <w:t>s</w:t>
      </w:r>
      <w:r>
        <w:t>o those blocks will also be duplicated in the corresponding process after repartitioning.</w:t>
      </w:r>
    </w:p>
    <w:p w14:paraId="20359228" w14:textId="77777777" w:rsidR="006A4AA9" w:rsidRDefault="006A4AA9" w:rsidP="000C7238"/>
    <w:p w14:paraId="4234C91F" w14:textId="77777777" w:rsidR="006A4AA9" w:rsidRDefault="00E903D6" w:rsidP="000C7238">
      <w:r>
        <w:lastRenderedPageBreak/>
        <w:t>We studied this data</w:t>
      </w:r>
      <w:r w:rsidR="00E709C8">
        <w:t>-</w:t>
      </w:r>
      <w:r>
        <w:t>repartitioning method</w:t>
      </w:r>
      <w:r w:rsidRPr="00E903D6">
        <w:t xml:space="preserve"> with different data sets on Vesta, a Blue Gene/Q supercomputer at Argonne National Laboratory</w:t>
      </w:r>
      <w:r>
        <w:t xml:space="preserve">. </w:t>
      </w:r>
      <w:r w:rsidR="00810ACA">
        <w:t>Compared with othe</w:t>
      </w:r>
      <w:r>
        <w:t>r load-balancing algorithms, our method</w:t>
      </w:r>
      <w:r w:rsidR="00810ACA">
        <w:t xml:space="preserve"> </w:t>
      </w:r>
      <w:r w:rsidR="00810ACA" w:rsidRPr="00810ACA">
        <w:t xml:space="preserve">does not need any preprocessing on the raw data and does not require any dedicated process for work scheduling, while it has the capability to balance uneven workload efficiently. </w:t>
      </w:r>
      <w:r w:rsidR="000E7A88">
        <w:t>The p</w:t>
      </w:r>
      <w:r w:rsidR="008A7101">
        <w:t>erformance study</w:t>
      </w:r>
      <w:r w:rsidR="00810ACA" w:rsidRPr="00810ACA">
        <w:t xml:space="preserve"> show</w:t>
      </w:r>
      <w:r w:rsidR="00B06393">
        <w:t>s</w:t>
      </w:r>
      <w:r w:rsidR="00810ACA" w:rsidRPr="00810ACA">
        <w:t xml:space="preserve"> improved load balance and high efficiency of </w:t>
      </w:r>
      <w:r w:rsidR="0090045E">
        <w:t>this</w:t>
      </w:r>
      <w:r w:rsidR="00810ACA" w:rsidRPr="00810ACA">
        <w:t xml:space="preserve"> method on tracing particles in both steady and unsteady flow.</w:t>
      </w:r>
    </w:p>
    <w:p w14:paraId="7E1473C3" w14:textId="77777777" w:rsidR="00201205" w:rsidRDefault="00201205" w:rsidP="002F4C29"/>
    <w:p w14:paraId="71AA074F" w14:textId="77777777" w:rsidR="00DC33C0" w:rsidRDefault="000C73D4" w:rsidP="00C74CEB">
      <w:r>
        <w:t>However, t</w:t>
      </w:r>
      <w:r w:rsidR="00C74CEB">
        <w:t xml:space="preserve">he above method still requires data </w:t>
      </w:r>
      <w:r w:rsidR="00E54FB3">
        <w:t xml:space="preserve">block </w:t>
      </w:r>
      <w:r w:rsidR="00C74CEB">
        <w:t>movement during run time</w:t>
      </w:r>
      <w:r w:rsidR="00A1313C">
        <w:t>, which makes it difficult to scale up</w:t>
      </w:r>
      <w:r w:rsidR="00C74CEB">
        <w:t xml:space="preserve">. </w:t>
      </w:r>
      <w:r w:rsidR="00DC33C0">
        <w:t xml:space="preserve">In </w:t>
      </w:r>
      <w:r w:rsidR="00713084">
        <w:t>fact,</w:t>
      </w:r>
      <w:r w:rsidR="00DC33C0">
        <w:t xml:space="preserve"> the root cause of load imbalance</w:t>
      </w:r>
      <w:r w:rsidR="00201205" w:rsidRPr="00201205">
        <w:rPr>
          <w:rFonts w:eastAsiaTheme="minorEastAsia"/>
        </w:rPr>
        <w:t xml:space="preserve"> is that the particle distribution always change</w:t>
      </w:r>
      <w:r w:rsidR="00201205">
        <w:t>s</w:t>
      </w:r>
      <w:r w:rsidR="00201205" w:rsidRPr="00201205">
        <w:rPr>
          <w:rFonts w:eastAsiaTheme="minorEastAsia"/>
        </w:rPr>
        <w:t xml:space="preserve"> over time.</w:t>
      </w:r>
      <w:r w:rsidR="00201205">
        <w:t xml:space="preserve"> </w:t>
      </w:r>
      <w:r w:rsidR="00DC33C0">
        <w:t>I</w:t>
      </w:r>
      <w:r w:rsidR="00DC33C0" w:rsidRPr="00696C55">
        <w:t xml:space="preserve">t is very likely that the distribution </w:t>
      </w:r>
      <w:r w:rsidR="00DC33C0">
        <w:t>becomes</w:t>
      </w:r>
      <w:r w:rsidR="00DC33C0" w:rsidRPr="00696C55">
        <w:t xml:space="preserve"> very uneven</w:t>
      </w:r>
      <w:r w:rsidR="00DC33C0">
        <w:t xml:space="preserve"> gradually. </w:t>
      </w:r>
      <w:r w:rsidR="00F24113">
        <w:t xml:space="preserve">This observation </w:t>
      </w:r>
      <w:r w:rsidR="00F24113" w:rsidRPr="00F24113">
        <w:t>prompted us to design a load</w:t>
      </w:r>
      <w:r w:rsidR="00A91123">
        <w:t>-</w:t>
      </w:r>
      <w:r w:rsidR="00F24113" w:rsidRPr="00F24113">
        <w:t xml:space="preserve">balancing algorithm </w:t>
      </w:r>
      <w:r w:rsidR="00F24113">
        <w:t xml:space="preserve">from the perspective of particle distribution. </w:t>
      </w:r>
      <w:r w:rsidR="00DC33C0">
        <w:t>Therefore, we propose</w:t>
      </w:r>
      <w:r w:rsidR="00C74CEB">
        <w:t>d</w:t>
      </w:r>
      <w:r w:rsidR="00DC33C0">
        <w:t xml:space="preserve"> </w:t>
      </w:r>
      <w:r w:rsidR="00652BE3">
        <w:t>the</w:t>
      </w:r>
      <w:r w:rsidR="00C74CEB">
        <w:t xml:space="preserve"> second method, a</w:t>
      </w:r>
      <w:r w:rsidR="00DC33C0">
        <w:t xml:space="preserve"> dynamically load-balanced algorithm using k-d </w:t>
      </w:r>
      <w:r w:rsidR="00584F44">
        <w:t>(short for k-dimensional) trees</w:t>
      </w:r>
      <w:r w:rsidR="00C74CEB">
        <w:t>, which uses k-d tree decomposition to periodically evenly redistribute particles across processes for load balancing.</w:t>
      </w:r>
    </w:p>
    <w:p w14:paraId="22E74B20" w14:textId="77777777" w:rsidR="00F24113" w:rsidRDefault="00F24113" w:rsidP="00DC33C0"/>
    <w:p w14:paraId="1E39D3FB" w14:textId="77777777" w:rsidR="00F24113" w:rsidRDefault="00B1748B" w:rsidP="00B1748B">
      <w:r>
        <w:t xml:space="preserve">The k-d trees have been successfully used to balance workloads in N-body simulations, Delaunay tessellations, and sort-first parallel rendering by evenly (re)distribute particles, data points, or pixels across parallel processes. </w:t>
      </w:r>
      <w:r w:rsidR="00BD6214">
        <w:t>In order to realize the k-d tree decomposition in parallel particle tracing</w:t>
      </w:r>
      <w:r w:rsidR="00F82FF3">
        <w:t>, t</w:t>
      </w:r>
      <w:r w:rsidR="00F24113">
        <w:t>here are two straightforward solutions</w:t>
      </w:r>
      <w:r w:rsidR="00C239FD">
        <w:t>.</w:t>
      </w:r>
      <w:r w:rsidR="00216415">
        <w:t xml:space="preserve"> O</w:t>
      </w:r>
      <w:r w:rsidR="00C239FD">
        <w:t>ne</w:t>
      </w:r>
      <w:r w:rsidR="00F24113">
        <w:t xml:space="preserve"> could need full data duplication</w:t>
      </w:r>
      <w:r w:rsidR="00216415" w:rsidRPr="00216415">
        <w:t xml:space="preserve"> </w:t>
      </w:r>
      <w:r w:rsidR="00216415">
        <w:t>because processes may have particles that are located anywhere in the data domain after redistribution.</w:t>
      </w:r>
      <w:r w:rsidR="00F24113">
        <w:t xml:space="preserve"> However, loading data with size larger than the memory is impossible. </w:t>
      </w:r>
      <w:r w:rsidR="00F24113" w:rsidRPr="00F24113">
        <w:t>The other solution is</w:t>
      </w:r>
      <w:r w:rsidR="00715142">
        <w:t xml:space="preserve"> </w:t>
      </w:r>
      <w:r w:rsidR="002D5E3F">
        <w:t>through dynamic data exchange. B</w:t>
      </w:r>
      <w:r w:rsidR="00715142">
        <w:t xml:space="preserve">ut </w:t>
      </w:r>
      <w:r w:rsidR="00F24113" w:rsidRPr="00F24113">
        <w:t>it will induce prohibitively high communication cost.</w:t>
      </w:r>
      <w:r w:rsidR="00F24113">
        <w:t xml:space="preserve"> </w:t>
      </w:r>
      <w:r w:rsidR="00F24113" w:rsidRPr="00F24113">
        <w:t xml:space="preserve">The goal of our </w:t>
      </w:r>
      <w:r w:rsidR="00C239FD">
        <w:t>method</w:t>
      </w:r>
      <w:r w:rsidR="00F24113" w:rsidRPr="00F24113">
        <w:t xml:space="preserve"> is to use static data repartitioning that enables dynamic load balancing with k-d trees. </w:t>
      </w:r>
      <w:r w:rsidR="00FD6117">
        <w:t>T</w:t>
      </w:r>
      <w:r w:rsidR="00C239FD">
        <w:t>herefore</w:t>
      </w:r>
      <w:r w:rsidR="00C239FD" w:rsidRPr="00F24113">
        <w:t>,</w:t>
      </w:r>
      <w:r w:rsidR="00F24113" w:rsidRPr="00F24113">
        <w:t xml:space="preserve"> these solutions are not feasible.</w:t>
      </w:r>
    </w:p>
    <w:p w14:paraId="2B86175B" w14:textId="77777777" w:rsidR="00B9387D" w:rsidRDefault="00B9387D" w:rsidP="00B1748B"/>
    <w:p w14:paraId="523AC95C" w14:textId="77777777" w:rsidR="00F24113" w:rsidRDefault="00B9387D" w:rsidP="00B9387D">
      <w:pPr>
        <w:widowControl w:val="0"/>
        <w:jc w:val="both"/>
      </w:pPr>
      <w:r>
        <w:t>O</w:t>
      </w:r>
      <w:r w:rsidRPr="00F24113">
        <w:t>ur</w:t>
      </w:r>
      <w:r>
        <w:t xml:space="preserve"> final</w:t>
      </w:r>
      <w:r w:rsidRPr="00F24113">
        <w:t xml:space="preserve"> solution</w:t>
      </w:r>
      <w:r>
        <w:t xml:space="preserve"> is a novel redesign of k-d tree decomposition, namely, the constrained k-d tree, to redistribute particles in the data-parallel particle tracing, </w:t>
      </w:r>
      <w:r w:rsidR="004D25A9">
        <w:t>as shown in Figure(b)</w:t>
      </w:r>
      <w:r w:rsidR="00F24113" w:rsidRPr="00F24113">
        <w:t>.</w:t>
      </w:r>
      <w:r w:rsidR="00F24113">
        <w:t xml:space="preserve"> </w:t>
      </w:r>
      <w:r w:rsidR="005410A9" w:rsidRPr="005410A9">
        <w:t>In the initialization stage</w:t>
      </w:r>
      <w:r w:rsidR="00A97610">
        <w:t>, w</w:t>
      </w:r>
      <w:r w:rsidR="00F24113" w:rsidRPr="00F24113">
        <w:t>e first partition the data into non-overlapping, axis-aligned, and equal-sized blocks.</w:t>
      </w:r>
      <w:r w:rsidR="00F24113">
        <w:t xml:space="preserve"> </w:t>
      </w:r>
      <w:r w:rsidR="00F24113" w:rsidRPr="00F24113">
        <w:t>For each block, we then expand it in all dimensions by adding a ghost layer, so that the block will overlap with its neighboring blocks.</w:t>
      </w:r>
      <w:r w:rsidR="00F24113">
        <w:t xml:space="preserve"> </w:t>
      </w:r>
      <w:r w:rsidR="00F24113" w:rsidRPr="00F24113">
        <w:t>The thickness of the expanded block is bounded by the available memory of the process.</w:t>
      </w:r>
      <w:r w:rsidR="00F24113">
        <w:t xml:space="preserve"> </w:t>
      </w:r>
      <w:r w:rsidR="005410A9" w:rsidRPr="005410A9">
        <w:t>In the computation stage, we alternately execute particle redistribution</w:t>
      </w:r>
      <w:r w:rsidR="002B12EF">
        <w:t xml:space="preserve"> (realized by c</w:t>
      </w:r>
      <w:r w:rsidR="002B12EF" w:rsidRPr="005410A9">
        <w:t>onstrained k-d tree decomposition</w:t>
      </w:r>
      <w:r w:rsidR="002B12EF">
        <w:t>)</w:t>
      </w:r>
      <w:r w:rsidR="005410A9" w:rsidRPr="005410A9">
        <w:t xml:space="preserve"> and independent particle tracing.</w:t>
      </w:r>
      <w:r w:rsidR="005410A9">
        <w:rPr>
          <w:rFonts w:hint="eastAsia"/>
        </w:rPr>
        <w:t xml:space="preserve"> </w:t>
      </w:r>
      <w:r w:rsidR="00F24113" w:rsidRPr="00F24113">
        <w:t>During the k-d tree decomposition, the cutting planes are limited in the overlapped regions of the blocks.</w:t>
      </w:r>
      <w:r w:rsidR="00F24113">
        <w:t xml:space="preserve"> </w:t>
      </w:r>
      <w:r w:rsidR="00F24113" w:rsidRPr="00F24113">
        <w:t>On the basis of this, our method can balance the particles as much as possible.</w:t>
      </w:r>
    </w:p>
    <w:p w14:paraId="344BBD51" w14:textId="77777777" w:rsidR="00201205" w:rsidRDefault="00201205" w:rsidP="002F4C29"/>
    <w:p w14:paraId="58AA9FAC" w14:textId="77777777" w:rsidR="00A74212" w:rsidRDefault="002F7370" w:rsidP="002F4C29">
      <w:r>
        <w:t xml:space="preserve">This </w:t>
      </w:r>
      <w:r w:rsidR="00AA3B14">
        <w:t xml:space="preserve">constrained </w:t>
      </w:r>
      <w:r>
        <w:t xml:space="preserve">k-d tree method has </w:t>
      </w:r>
      <w:r w:rsidR="00E903D6">
        <w:t xml:space="preserve">also </w:t>
      </w:r>
      <w:r>
        <w:t xml:space="preserve">been evaluated </w:t>
      </w:r>
      <w:r w:rsidR="005C2F96" w:rsidRPr="006E4A0D">
        <w:t xml:space="preserve">with various flow visualization and analysis tasks on Vesta. </w:t>
      </w:r>
      <w:r>
        <w:t>W</w:t>
      </w:r>
      <w:r w:rsidR="005C2F96" w:rsidRPr="006E4A0D">
        <w:t>i</w:t>
      </w:r>
      <w:r>
        <w:t>th up to 8K parallel processes, we demonstrated that c</w:t>
      </w:r>
      <w:r w:rsidR="005C2F96" w:rsidRPr="006E4A0D">
        <w:t xml:space="preserve">ompared with the baseline data-parallel particle tracing method, </w:t>
      </w:r>
      <w:r w:rsidR="005C2F96" w:rsidRPr="006E4A0D">
        <w:lastRenderedPageBreak/>
        <w:t xml:space="preserve">our constrained k-d tree approach significantly improves the performance in both load balancing and scalability. Compared with other load-balancing algorithms for parallel particle tracing, </w:t>
      </w:r>
      <w:r w:rsidR="00CB6A6E">
        <w:t>our</w:t>
      </w:r>
      <w:r w:rsidR="005C2F96" w:rsidRPr="006E4A0D">
        <w:t xml:space="preserve"> proposed method does not require any </w:t>
      </w:r>
      <w:proofErr w:type="spellStart"/>
      <w:r w:rsidR="005C2F96" w:rsidRPr="006E4A0D">
        <w:t>preanalysis</w:t>
      </w:r>
      <w:proofErr w:type="spellEnd"/>
      <w:r w:rsidR="005C2F96" w:rsidRPr="006E4A0D">
        <w:t>, does not use any heuristics based on flow features, does not make any assumptions</w:t>
      </w:r>
      <w:r w:rsidR="005C2F96">
        <w:t xml:space="preserve"> </w:t>
      </w:r>
      <w:r w:rsidR="005C2F96" w:rsidRPr="00736F18">
        <w:t>about initial particle distribution, does not move any data blocks during the run, and does not need any master process for work redistribution.</w:t>
      </w:r>
      <w:r w:rsidR="005410A9">
        <w:t xml:space="preserve"> </w:t>
      </w:r>
    </w:p>
    <w:p w14:paraId="7021C5A4" w14:textId="77777777" w:rsidR="00686ADB" w:rsidRDefault="00686ADB" w:rsidP="002F4C29"/>
    <w:p w14:paraId="20012D22" w14:textId="77777777" w:rsidR="00686ADB" w:rsidRPr="00686ADB" w:rsidRDefault="00686ADB" w:rsidP="00686ADB">
      <w:r w:rsidRPr="00686ADB">
        <w:t xml:space="preserve">[1] Jiang Zhang, Hanqi Guo, </w:t>
      </w:r>
      <w:proofErr w:type="spellStart"/>
      <w:r w:rsidRPr="00686ADB">
        <w:t>Xiaoru</w:t>
      </w:r>
      <w:proofErr w:type="spellEnd"/>
      <w:r w:rsidRPr="00686ADB">
        <w:t xml:space="preserve"> Yuan, and Tom Peterka</w:t>
      </w:r>
    </w:p>
    <w:p w14:paraId="682D29EC" w14:textId="77777777" w:rsidR="00686ADB" w:rsidRPr="00686ADB" w:rsidRDefault="00686ADB" w:rsidP="00686ADB">
      <w:r w:rsidRPr="00686ADB">
        <w:t>Dynamic Data Repartitioning for Load-Balanced Parallel Particle Tracing</w:t>
      </w:r>
      <w:r w:rsidRPr="00686ADB">
        <w:br/>
        <w:t>In Proceedings of IEEE Pacific Visualization Symposium (</w:t>
      </w:r>
      <w:proofErr w:type="spellStart"/>
      <w:r w:rsidRPr="00686ADB">
        <w:t>PacificVis</w:t>
      </w:r>
      <w:proofErr w:type="spellEnd"/>
      <w:r w:rsidRPr="00686ADB">
        <w:t xml:space="preserve"> '18), pages 86-95, Kobe, Japan, April 10-13, 2018.</w:t>
      </w:r>
    </w:p>
    <w:p w14:paraId="27AE21E5" w14:textId="77777777" w:rsidR="00686ADB" w:rsidRPr="00686ADB" w:rsidRDefault="00686ADB" w:rsidP="00686ADB"/>
    <w:p w14:paraId="5E571BE4" w14:textId="77777777" w:rsidR="00686ADB" w:rsidRPr="00686ADB" w:rsidRDefault="00686ADB" w:rsidP="00686ADB">
      <w:r w:rsidRPr="00686ADB">
        <w:t xml:space="preserve">[2] Jiang Zhang, Hanqi Guo, Fan Hong, </w:t>
      </w:r>
      <w:proofErr w:type="spellStart"/>
      <w:r w:rsidRPr="00686ADB">
        <w:t>Xiaoru</w:t>
      </w:r>
      <w:proofErr w:type="spellEnd"/>
      <w:r w:rsidRPr="00686ADB">
        <w:t xml:space="preserve"> Yuan, and Tom Peterka</w:t>
      </w:r>
    </w:p>
    <w:p w14:paraId="4ED5E187" w14:textId="77777777" w:rsidR="00686ADB" w:rsidRPr="00686ADB" w:rsidRDefault="00686ADB" w:rsidP="00686ADB">
      <w:r w:rsidRPr="00686ADB">
        <w:t>Dynamic Load Balancing Based on Constrained K-D Tree Decomposition for Parallel Particle Tracing</w:t>
      </w:r>
      <w:r w:rsidRPr="00686ADB">
        <w:br/>
        <w:t>IEEE Transactions on Visualization and Computer Graphics (VIS '17), 24(1):954-963, 2018.</w:t>
      </w:r>
    </w:p>
    <w:p w14:paraId="5AA8072F" w14:textId="77777777" w:rsidR="00686ADB" w:rsidRDefault="00686ADB" w:rsidP="002F4C29">
      <w:bookmarkStart w:id="0" w:name="_GoBack"/>
      <w:bookmarkEnd w:id="0"/>
    </w:p>
    <w:sectPr w:rsidR="00686ADB" w:rsidSect="00352A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67"/>
    <w:rsid w:val="00007DA1"/>
    <w:rsid w:val="000318D8"/>
    <w:rsid w:val="000A33C1"/>
    <w:rsid w:val="000A439C"/>
    <w:rsid w:val="000C261B"/>
    <w:rsid w:val="000C62DA"/>
    <w:rsid w:val="000C7238"/>
    <w:rsid w:val="000C73D4"/>
    <w:rsid w:val="000D609A"/>
    <w:rsid w:val="000E10A1"/>
    <w:rsid w:val="000E7A88"/>
    <w:rsid w:val="00157031"/>
    <w:rsid w:val="00164AC3"/>
    <w:rsid w:val="00201205"/>
    <w:rsid w:val="00216415"/>
    <w:rsid w:val="0026409B"/>
    <w:rsid w:val="00271798"/>
    <w:rsid w:val="00292074"/>
    <w:rsid w:val="002B12EF"/>
    <w:rsid w:val="002D5E3F"/>
    <w:rsid w:val="002F4C29"/>
    <w:rsid w:val="002F7370"/>
    <w:rsid w:val="003334EE"/>
    <w:rsid w:val="00352A2D"/>
    <w:rsid w:val="0038023E"/>
    <w:rsid w:val="003D05A2"/>
    <w:rsid w:val="003E255D"/>
    <w:rsid w:val="00420BC2"/>
    <w:rsid w:val="0044551F"/>
    <w:rsid w:val="004A217E"/>
    <w:rsid w:val="004B06B8"/>
    <w:rsid w:val="004B79A4"/>
    <w:rsid w:val="004C135F"/>
    <w:rsid w:val="004D25A9"/>
    <w:rsid w:val="004F6309"/>
    <w:rsid w:val="0052299B"/>
    <w:rsid w:val="005410A9"/>
    <w:rsid w:val="00554657"/>
    <w:rsid w:val="00573B8E"/>
    <w:rsid w:val="00584F44"/>
    <w:rsid w:val="005869E4"/>
    <w:rsid w:val="005B2C67"/>
    <w:rsid w:val="005C2F96"/>
    <w:rsid w:val="005C5F86"/>
    <w:rsid w:val="005F686E"/>
    <w:rsid w:val="00631F3F"/>
    <w:rsid w:val="00641BDF"/>
    <w:rsid w:val="00652BE3"/>
    <w:rsid w:val="00673669"/>
    <w:rsid w:val="006767D7"/>
    <w:rsid w:val="006836D1"/>
    <w:rsid w:val="00686ADB"/>
    <w:rsid w:val="00696C55"/>
    <w:rsid w:val="006A4AA9"/>
    <w:rsid w:val="006A7C79"/>
    <w:rsid w:val="006E4A0D"/>
    <w:rsid w:val="006E6F5D"/>
    <w:rsid w:val="00713084"/>
    <w:rsid w:val="00715142"/>
    <w:rsid w:val="00736F18"/>
    <w:rsid w:val="00747726"/>
    <w:rsid w:val="007607EA"/>
    <w:rsid w:val="00777B01"/>
    <w:rsid w:val="007C13EE"/>
    <w:rsid w:val="007D2BF9"/>
    <w:rsid w:val="007F0447"/>
    <w:rsid w:val="00810ACA"/>
    <w:rsid w:val="00867987"/>
    <w:rsid w:val="008702BC"/>
    <w:rsid w:val="00874563"/>
    <w:rsid w:val="008A7101"/>
    <w:rsid w:val="008D0C2B"/>
    <w:rsid w:val="0090045E"/>
    <w:rsid w:val="009261A7"/>
    <w:rsid w:val="00931170"/>
    <w:rsid w:val="00973D22"/>
    <w:rsid w:val="009E44E9"/>
    <w:rsid w:val="00A1313C"/>
    <w:rsid w:val="00A1385D"/>
    <w:rsid w:val="00A2472A"/>
    <w:rsid w:val="00A44F85"/>
    <w:rsid w:val="00A74212"/>
    <w:rsid w:val="00A806A0"/>
    <w:rsid w:val="00A91123"/>
    <w:rsid w:val="00A97610"/>
    <w:rsid w:val="00AA3B14"/>
    <w:rsid w:val="00AC38BF"/>
    <w:rsid w:val="00B06393"/>
    <w:rsid w:val="00B1748B"/>
    <w:rsid w:val="00B519D7"/>
    <w:rsid w:val="00B51CD3"/>
    <w:rsid w:val="00B9387D"/>
    <w:rsid w:val="00BD34A6"/>
    <w:rsid w:val="00BD499E"/>
    <w:rsid w:val="00BD6214"/>
    <w:rsid w:val="00C239FD"/>
    <w:rsid w:val="00C45FF9"/>
    <w:rsid w:val="00C546D0"/>
    <w:rsid w:val="00C74CEB"/>
    <w:rsid w:val="00CA0B5B"/>
    <w:rsid w:val="00CB6A6E"/>
    <w:rsid w:val="00CD7E8A"/>
    <w:rsid w:val="00D4147B"/>
    <w:rsid w:val="00D65797"/>
    <w:rsid w:val="00D8189D"/>
    <w:rsid w:val="00D825D5"/>
    <w:rsid w:val="00D87C4A"/>
    <w:rsid w:val="00D969E0"/>
    <w:rsid w:val="00DA24DA"/>
    <w:rsid w:val="00DB6DDC"/>
    <w:rsid w:val="00DC33C0"/>
    <w:rsid w:val="00E2142F"/>
    <w:rsid w:val="00E2700B"/>
    <w:rsid w:val="00E54FB3"/>
    <w:rsid w:val="00E709C8"/>
    <w:rsid w:val="00E903D6"/>
    <w:rsid w:val="00EE405B"/>
    <w:rsid w:val="00F24113"/>
    <w:rsid w:val="00F250CD"/>
    <w:rsid w:val="00F302EC"/>
    <w:rsid w:val="00F35BBF"/>
    <w:rsid w:val="00F82FF3"/>
    <w:rsid w:val="00FD4EBC"/>
    <w:rsid w:val="00FD6117"/>
    <w:rsid w:val="00F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15FBE"/>
  <w15:chartTrackingRefBased/>
  <w15:docId w15:val="{04CEA130-FA8B-F14B-8EE2-422536A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C0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Zhang</dc:creator>
  <cp:keywords/>
  <dc:description/>
  <cp:lastModifiedBy>Hanqi Guo</cp:lastModifiedBy>
  <cp:revision>2</cp:revision>
  <dcterms:created xsi:type="dcterms:W3CDTF">2018-08-01T18:58:00Z</dcterms:created>
  <dcterms:modified xsi:type="dcterms:W3CDTF">2018-08-01T18:58:00Z</dcterms:modified>
</cp:coreProperties>
</file>