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72" w:rsidRPr="00C46BCA" w:rsidRDefault="00BA27EB" w:rsidP="00C46BCA">
      <w:pPr>
        <w:pStyle w:val="Ttulo"/>
        <w:ind w:left="993" w:hanging="993"/>
        <w:jc w:val="left"/>
        <w:rPr>
          <w:rFonts w:ascii="Montserrat" w:hAnsi="Montserrat" w:cs="Arial"/>
          <w:bCs/>
          <w:sz w:val="18"/>
          <w:szCs w:val="18"/>
          <w:lang w:val="es-ES"/>
        </w:rPr>
      </w:pPr>
      <w:r w:rsidRPr="00520EDF">
        <w:rPr>
          <w:rFonts w:ascii="Montserrat" w:hAnsi="Montserrat" w:cs="Arial"/>
          <w:b/>
          <w:sz w:val="18"/>
          <w:szCs w:val="18"/>
          <w:lang w:val="es-MX"/>
        </w:rPr>
        <w:t xml:space="preserve">Asunto: </w:t>
      </w:r>
      <w:r w:rsidR="000B6E88">
        <w:rPr>
          <w:rFonts w:ascii="Montserrat" w:hAnsi="Montserrat" w:cs="Arial"/>
          <w:bCs/>
          <w:sz w:val="18"/>
          <w:szCs w:val="18"/>
          <w:lang w:val="es-ES"/>
        </w:rPr>
        <w:t>Desistimiento.</w:t>
      </w:r>
    </w:p>
    <w:p w:rsidR="00BA27EB" w:rsidRPr="000A7CF6" w:rsidRDefault="00BA27EB" w:rsidP="00F70EC1">
      <w:pPr>
        <w:pStyle w:val="Ttulo"/>
        <w:ind w:left="993" w:hanging="993"/>
        <w:jc w:val="left"/>
        <w:rPr>
          <w:rFonts w:ascii="Montserrat" w:eastAsia="Calibri" w:hAnsi="Montserrat" w:cs="Arial"/>
          <w:sz w:val="18"/>
          <w:szCs w:val="18"/>
          <w:lang w:val="es-ES"/>
        </w:rPr>
      </w:pPr>
      <w:r w:rsidRPr="00681BF9">
        <w:rPr>
          <w:rFonts w:ascii="Montserrat" w:eastAsia="Calibri" w:hAnsi="Montserrat" w:cs="Arial"/>
          <w:bCs/>
          <w:sz w:val="18"/>
          <w:szCs w:val="18"/>
          <w:highlight w:val="yellow"/>
        </w:rPr>
        <w:t>Nombre de la empresa</w:t>
      </w:r>
    </w:p>
    <w:p w:rsidR="00BA27EB" w:rsidRPr="00520EDF" w:rsidRDefault="00F2226D" w:rsidP="00BA27EB">
      <w:pPr>
        <w:pStyle w:val="Ttulo"/>
        <w:ind w:left="993" w:hanging="993"/>
        <w:jc w:val="left"/>
        <w:rPr>
          <w:rFonts w:ascii="Montserrat" w:hAnsi="Montserrat" w:cs="Arial"/>
          <w:sz w:val="18"/>
          <w:szCs w:val="18"/>
        </w:rPr>
      </w:pPr>
      <w:r w:rsidRPr="00F2226D">
        <w:rPr>
          <w:rFonts w:ascii="Montserrat" w:hAnsi="Montserrat" w:cs="Arial"/>
          <w:bCs/>
          <w:sz w:val="18"/>
          <w:szCs w:val="18"/>
          <w:lang w:val="es-ES"/>
        </w:rPr>
        <w:t xml:space="preserve">Exp. </w:t>
      </w:r>
      <w:r w:rsidR="00BA27EB" w:rsidRPr="00681BF9">
        <w:rPr>
          <w:rFonts w:ascii="Montserrat" w:hAnsi="Montserrat" w:cs="Arial"/>
          <w:bCs/>
          <w:sz w:val="18"/>
          <w:szCs w:val="18"/>
          <w:highlight w:val="yellow"/>
          <w:lang w:val="es-ES"/>
        </w:rPr>
        <w:t>Número. de expediente:</w:t>
      </w:r>
    </w:p>
    <w:p w:rsidR="00BA27EB" w:rsidRPr="001F17F0" w:rsidRDefault="00BA27EB" w:rsidP="00BA27EB">
      <w:pPr>
        <w:pStyle w:val="Subttulo"/>
        <w:rPr>
          <w:rFonts w:ascii="Montserrat" w:hAnsi="Montserrat" w:cs="Arial"/>
          <w:sz w:val="6"/>
          <w:szCs w:val="18"/>
          <w:lang w:val="es-MX"/>
        </w:rPr>
      </w:pPr>
    </w:p>
    <w:p w:rsidR="00BA27EB" w:rsidRDefault="00BA27EB" w:rsidP="00BA27EB">
      <w:pPr>
        <w:pStyle w:val="Subttulo"/>
        <w:rPr>
          <w:rFonts w:ascii="Montserrat" w:hAnsi="Montserrat" w:cs="Arial"/>
          <w:sz w:val="18"/>
          <w:szCs w:val="18"/>
          <w:highlight w:val="yellow"/>
          <w:lang w:val="es-MX"/>
        </w:rPr>
      </w:pPr>
    </w:p>
    <w:p w:rsidR="00F2226D" w:rsidRPr="00FB77D6" w:rsidRDefault="00F2226D" w:rsidP="00F2226D">
      <w:pPr>
        <w:jc w:val="right"/>
        <w:rPr>
          <w:rFonts w:ascii="Montserrat" w:hAnsi="Montserrat"/>
          <w:sz w:val="18"/>
          <w:szCs w:val="18"/>
        </w:rPr>
      </w:pPr>
      <w:r w:rsidRPr="00FB77D6">
        <w:rPr>
          <w:rFonts w:ascii="Montserrat" w:hAnsi="Montserrat" w:cs="Arial"/>
          <w:sz w:val="18"/>
          <w:szCs w:val="18"/>
        </w:rPr>
        <w:t>Ciudad de México, a</w:t>
      </w:r>
      <w:r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  <w:highlight w:val="yellow"/>
        </w:rPr>
        <w:t>Fecha de Firma</w:t>
      </w:r>
      <w:r w:rsidRPr="00FB77D6">
        <w:rPr>
          <w:rFonts w:ascii="Montserrat" w:hAnsi="Montserrat" w:cs="Arial"/>
          <w:sz w:val="18"/>
          <w:szCs w:val="18"/>
        </w:rPr>
        <w:t>.</w:t>
      </w:r>
      <w:r w:rsidRPr="00FB77D6">
        <w:rPr>
          <w:rFonts w:ascii="Montserrat" w:hAnsi="Montserrat"/>
          <w:sz w:val="18"/>
          <w:szCs w:val="18"/>
        </w:rPr>
        <w:t xml:space="preserve"> </w:t>
      </w:r>
    </w:p>
    <w:p w:rsidR="00F2226D" w:rsidRDefault="00F2226D" w:rsidP="00F2226D">
      <w:pPr>
        <w:jc w:val="right"/>
        <w:rPr>
          <w:rFonts w:ascii="Montserrat" w:hAnsi="Montserrat"/>
          <w:i/>
          <w:sz w:val="18"/>
          <w:szCs w:val="18"/>
        </w:rPr>
      </w:pPr>
      <w:r w:rsidRPr="00F75A50">
        <w:rPr>
          <w:rFonts w:ascii="Montserrat" w:hAnsi="Montserrat"/>
          <w:i/>
          <w:sz w:val="18"/>
          <w:szCs w:val="18"/>
          <w:highlight w:val="yellow"/>
        </w:rPr>
        <w:t>Leyenda.</w:t>
      </w:r>
    </w:p>
    <w:p w:rsidR="00BA27EB" w:rsidRPr="00F27C50" w:rsidRDefault="00BA27EB" w:rsidP="00BA27EB">
      <w:pPr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0B6E88" w:rsidRDefault="000B6E88" w:rsidP="000B6E88">
      <w:pPr>
        <w:jc w:val="both"/>
        <w:rPr>
          <w:rFonts w:ascii="Montserrat" w:hAnsi="Montserrat" w:cs="Arial"/>
          <w:sz w:val="18"/>
          <w:szCs w:val="18"/>
        </w:rPr>
      </w:pPr>
      <w:r w:rsidRPr="00400711">
        <w:rPr>
          <w:rFonts w:ascii="Montserrat" w:hAnsi="Montserrat" w:cs="Arial"/>
          <w:b/>
          <w:sz w:val="18"/>
          <w:szCs w:val="18"/>
          <w:highlight w:val="yellow"/>
          <w:lang w:val="es-ES"/>
        </w:rPr>
        <w:t>Nombre del Representante Legal</w:t>
      </w:r>
    </w:p>
    <w:p w:rsidR="000B6E88" w:rsidRDefault="000B6E88" w:rsidP="000B6E88">
      <w:pPr>
        <w:jc w:val="both"/>
        <w:rPr>
          <w:rFonts w:ascii="Montserrat" w:hAnsi="Montserrat" w:cs="Arial"/>
          <w:sz w:val="18"/>
          <w:szCs w:val="18"/>
          <w:lang w:val="es-ES"/>
        </w:rPr>
      </w:pPr>
      <w:r>
        <w:rPr>
          <w:rFonts w:ascii="Montserrat" w:hAnsi="Montserrat" w:cs="Arial"/>
          <w:sz w:val="18"/>
          <w:szCs w:val="18"/>
          <w:lang w:val="es-ES"/>
        </w:rPr>
        <w:t xml:space="preserve">Representante Legal de la empresa </w:t>
      </w:r>
      <w:r w:rsidRPr="00400711">
        <w:rPr>
          <w:rFonts w:ascii="Montserrat" w:hAnsi="Montserrat" w:cs="Arial"/>
          <w:sz w:val="18"/>
          <w:szCs w:val="18"/>
          <w:highlight w:val="yellow"/>
          <w:lang w:val="es-ES"/>
        </w:rPr>
        <w:t>nombre de la empresa</w:t>
      </w:r>
    </w:p>
    <w:p w:rsidR="000B6E88" w:rsidRPr="00F5658A" w:rsidRDefault="000B6E88" w:rsidP="000B6E88">
      <w:pPr>
        <w:jc w:val="both"/>
        <w:rPr>
          <w:rFonts w:ascii="Montserrat" w:hAnsi="Montserrat" w:cs="Arial"/>
          <w:sz w:val="18"/>
          <w:szCs w:val="18"/>
        </w:rPr>
      </w:pPr>
      <w:r w:rsidRPr="00400711">
        <w:rPr>
          <w:rFonts w:ascii="Montserrat" w:hAnsi="Montserrat" w:cs="Arial"/>
          <w:sz w:val="18"/>
          <w:szCs w:val="18"/>
          <w:highlight w:val="yellow"/>
        </w:rPr>
        <w:t>Dirección</w:t>
      </w:r>
    </w:p>
    <w:p w:rsidR="000B6E88" w:rsidRPr="00425112" w:rsidRDefault="000B6E88" w:rsidP="000B6E88">
      <w:pPr>
        <w:pStyle w:val="Sinespaciado"/>
        <w:rPr>
          <w:rFonts w:ascii="Montserrat" w:hAnsi="Montserrat"/>
          <w:sz w:val="18"/>
          <w:szCs w:val="18"/>
        </w:rPr>
      </w:pPr>
      <w:r w:rsidRPr="00425112">
        <w:rPr>
          <w:rFonts w:ascii="Montserrat" w:hAnsi="Montserrat"/>
          <w:sz w:val="18"/>
          <w:szCs w:val="18"/>
          <w:highlight w:val="yellow"/>
        </w:rPr>
        <w:t>Correo o correos</w:t>
      </w:r>
    </w:p>
    <w:p w:rsidR="000B6E88" w:rsidRPr="00520EDF" w:rsidRDefault="000B6E88" w:rsidP="000B6E88">
      <w:pPr>
        <w:tabs>
          <w:tab w:val="left" w:pos="4253"/>
        </w:tabs>
        <w:ind w:right="4977"/>
        <w:jc w:val="both"/>
        <w:rPr>
          <w:rFonts w:ascii="Montserrat" w:hAnsi="Montserrat" w:cs="Arial"/>
          <w:sz w:val="18"/>
          <w:szCs w:val="18"/>
          <w:lang w:val="es-ES"/>
        </w:rPr>
      </w:pPr>
      <w:r w:rsidRPr="00520EDF">
        <w:rPr>
          <w:rFonts w:ascii="Montserrat" w:hAnsi="Montserrat" w:cs="Arial"/>
          <w:sz w:val="18"/>
          <w:szCs w:val="18"/>
          <w:lang w:val="es-ES"/>
        </w:rPr>
        <w:t>P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  <w:r w:rsidRPr="00520EDF">
        <w:rPr>
          <w:rFonts w:ascii="Montserrat" w:hAnsi="Montserrat" w:cs="Arial"/>
          <w:sz w:val="18"/>
          <w:szCs w:val="18"/>
          <w:lang w:val="es-ES"/>
        </w:rPr>
        <w:t>r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  <w:r w:rsidRPr="00520EDF">
        <w:rPr>
          <w:rFonts w:ascii="Montserrat" w:hAnsi="Montserrat" w:cs="Arial"/>
          <w:sz w:val="18"/>
          <w:szCs w:val="18"/>
          <w:lang w:val="es-ES"/>
        </w:rPr>
        <w:t>e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  <w:r w:rsidRPr="00520EDF">
        <w:rPr>
          <w:rFonts w:ascii="Montserrat" w:hAnsi="Montserrat" w:cs="Arial"/>
          <w:sz w:val="18"/>
          <w:szCs w:val="18"/>
          <w:lang w:val="es-ES"/>
        </w:rPr>
        <w:t>s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  <w:r w:rsidRPr="00520EDF">
        <w:rPr>
          <w:rFonts w:ascii="Montserrat" w:hAnsi="Montserrat" w:cs="Arial"/>
          <w:sz w:val="18"/>
          <w:szCs w:val="18"/>
          <w:lang w:val="es-ES"/>
        </w:rPr>
        <w:t>e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  <w:r w:rsidRPr="00520EDF">
        <w:rPr>
          <w:rFonts w:ascii="Montserrat" w:hAnsi="Montserrat" w:cs="Arial"/>
          <w:sz w:val="18"/>
          <w:szCs w:val="18"/>
          <w:lang w:val="es-ES"/>
        </w:rPr>
        <w:t>n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  <w:r w:rsidRPr="00520EDF">
        <w:rPr>
          <w:rFonts w:ascii="Montserrat" w:hAnsi="Montserrat" w:cs="Arial"/>
          <w:sz w:val="18"/>
          <w:szCs w:val="18"/>
          <w:lang w:val="es-ES"/>
        </w:rPr>
        <w:t>t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  <w:r w:rsidRPr="00520EDF">
        <w:rPr>
          <w:rFonts w:ascii="Montserrat" w:hAnsi="Montserrat" w:cs="Arial"/>
          <w:sz w:val="18"/>
          <w:szCs w:val="18"/>
          <w:lang w:val="es-ES"/>
        </w:rPr>
        <w:t>e</w:t>
      </w:r>
      <w:r>
        <w:rPr>
          <w:rFonts w:ascii="Montserrat" w:hAnsi="Montserrat" w:cs="Arial"/>
          <w:sz w:val="18"/>
          <w:szCs w:val="18"/>
          <w:lang w:val="es-ES"/>
        </w:rPr>
        <w:t xml:space="preserve"> </w:t>
      </w:r>
    </w:p>
    <w:p w:rsidR="000B6E88" w:rsidRPr="001F17F0" w:rsidRDefault="000B6E88" w:rsidP="000B6E88">
      <w:pPr>
        <w:pStyle w:val="Textodebloque"/>
        <w:ind w:left="0" w:right="-93"/>
        <w:rPr>
          <w:rFonts w:ascii="Montserrat" w:hAnsi="Montserrat"/>
          <w:b w:val="0"/>
          <w:sz w:val="6"/>
          <w:szCs w:val="18"/>
        </w:rPr>
      </w:pPr>
    </w:p>
    <w:p w:rsidR="000B6E88" w:rsidRDefault="000B6E88" w:rsidP="000B6E88">
      <w:pPr>
        <w:pStyle w:val="Textodebloque"/>
        <w:ind w:left="0" w:right="49"/>
        <w:rPr>
          <w:rFonts w:ascii="Montserrat" w:hAnsi="Montserrat" w:cs="Arial"/>
          <w:sz w:val="8"/>
          <w:szCs w:val="18"/>
        </w:rPr>
      </w:pPr>
    </w:p>
    <w:p w:rsidR="000B6E88" w:rsidRPr="003A69CA" w:rsidRDefault="000B6E88" w:rsidP="000B6E88">
      <w:pPr>
        <w:pStyle w:val="Prrafodelista"/>
        <w:tabs>
          <w:tab w:val="left" w:pos="0"/>
        </w:tabs>
        <w:spacing w:after="0" w:line="240" w:lineRule="auto"/>
        <w:ind w:left="0" w:right="-39"/>
        <w:jc w:val="center"/>
        <w:rPr>
          <w:rFonts w:ascii="Montserrat" w:eastAsia="MS Mincho" w:hAnsi="Montserrat" w:cs="Arial"/>
          <w:b/>
          <w:sz w:val="18"/>
          <w:szCs w:val="18"/>
          <w:lang w:eastAsia="es-ES"/>
        </w:rPr>
      </w:pPr>
      <w:r>
        <w:rPr>
          <w:rFonts w:ascii="Montserrat" w:eastAsia="MS Mincho" w:hAnsi="Montserrat" w:cs="Arial"/>
          <w:b/>
          <w:sz w:val="18"/>
          <w:szCs w:val="18"/>
          <w:lang w:eastAsia="es-ES"/>
        </w:rPr>
        <w:t>ANTECEDENTES</w:t>
      </w:r>
    </w:p>
    <w:p w:rsidR="000B6E88" w:rsidRPr="003A69CA" w:rsidRDefault="000B6E88" w:rsidP="000B6E88">
      <w:pPr>
        <w:jc w:val="both"/>
        <w:rPr>
          <w:rFonts w:ascii="Montserrat" w:hAnsi="Montserrat" w:cs="Arial"/>
          <w:sz w:val="18"/>
          <w:szCs w:val="18"/>
        </w:rPr>
      </w:pPr>
    </w:p>
    <w:p w:rsidR="000B6E88" w:rsidRDefault="000B6E88" w:rsidP="000B6E88">
      <w:pPr>
        <w:jc w:val="both"/>
        <w:rPr>
          <w:rFonts w:ascii="Montserrat" w:hAnsi="Montserrat" w:cs="Arial"/>
          <w:sz w:val="18"/>
          <w:szCs w:val="18"/>
        </w:rPr>
      </w:pPr>
      <w:r w:rsidRPr="003A69CA">
        <w:rPr>
          <w:rFonts w:ascii="Montserrat" w:hAnsi="Montserrat" w:cs="Arial"/>
          <w:b/>
          <w:sz w:val="18"/>
          <w:szCs w:val="18"/>
        </w:rPr>
        <w:t>I.</w:t>
      </w:r>
      <w:r w:rsidRPr="003A69CA"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</w:rPr>
        <w:t xml:space="preserve">El </w:t>
      </w:r>
      <w:r w:rsidRPr="00400711">
        <w:rPr>
          <w:rFonts w:ascii="Montserrat" w:hAnsi="Montserrat" w:cs="Arial"/>
          <w:sz w:val="18"/>
          <w:szCs w:val="18"/>
          <w:highlight w:val="yellow"/>
        </w:rPr>
        <w:t>fecha del escrito de solicitud de Título de Autorización</w:t>
      </w:r>
      <w:r>
        <w:rPr>
          <w:rFonts w:ascii="Montserrat" w:hAnsi="Montserrat" w:cs="Arial"/>
          <w:sz w:val="18"/>
          <w:szCs w:val="18"/>
        </w:rPr>
        <w:t>, se recibió en la Administración Central de Fideicomisos a través de la plataform</w:t>
      </w:r>
      <w:r w:rsidR="00FE5307">
        <w:rPr>
          <w:rFonts w:ascii="Montserrat" w:hAnsi="Montserrat" w:cs="Arial"/>
          <w:sz w:val="18"/>
          <w:szCs w:val="18"/>
        </w:rPr>
        <w:t>a de títulos de autorización,</w:t>
      </w:r>
      <w:r w:rsidR="00FE5307" w:rsidRPr="00403764">
        <w:rPr>
          <w:rFonts w:ascii="Montserrat" w:hAnsi="Montserrat" w:cs="Arial"/>
          <w:sz w:val="18"/>
          <w:szCs w:val="18"/>
        </w:rPr>
        <w:t xml:space="preserve"> escrito firmado </w:t>
      </w:r>
      <w:r w:rsidR="00FE5307">
        <w:rPr>
          <w:rFonts w:ascii="Montserrat" w:hAnsi="Montserrat" w:cs="Arial"/>
          <w:sz w:val="18"/>
          <w:szCs w:val="18"/>
        </w:rPr>
        <w:t>en misma fecha con</w:t>
      </w:r>
      <w:r w:rsidR="00FE5307" w:rsidRPr="00403764">
        <w:rPr>
          <w:rFonts w:ascii="Montserrat" w:hAnsi="Montserrat" w:cs="Arial"/>
          <w:sz w:val="18"/>
          <w:szCs w:val="18"/>
        </w:rPr>
        <w:t xml:space="preserve"> certificado electrónico</w:t>
      </w:r>
      <w:r w:rsidR="00FE5307">
        <w:rPr>
          <w:rFonts w:ascii="Montserrat" w:hAnsi="Montserrat" w:cs="Arial"/>
          <w:sz w:val="18"/>
          <w:szCs w:val="18"/>
        </w:rPr>
        <w:t xml:space="preserve"> de la persona moral con RFC </w:t>
      </w:r>
      <w:proofErr w:type="spellStart"/>
      <w:r w:rsidR="00FE5307" w:rsidRPr="00FE5307">
        <w:rPr>
          <w:rFonts w:ascii="Montserrat" w:hAnsi="Montserrat" w:cs="Arial"/>
          <w:sz w:val="18"/>
          <w:szCs w:val="18"/>
          <w:highlight w:val="yellow"/>
        </w:rPr>
        <w:t>RFC</w:t>
      </w:r>
      <w:proofErr w:type="spellEnd"/>
      <w:r w:rsidR="00FE5307" w:rsidRPr="00FE5307">
        <w:rPr>
          <w:rFonts w:ascii="Montserrat" w:hAnsi="Montserrat" w:cs="Arial"/>
          <w:sz w:val="18"/>
          <w:szCs w:val="18"/>
          <w:highlight w:val="yellow"/>
        </w:rPr>
        <w:t xml:space="preserve">  de la empresa</w:t>
      </w:r>
      <w:r>
        <w:rPr>
          <w:rFonts w:ascii="Montserrat" w:hAnsi="Montserrat" w:cs="Arial"/>
          <w:sz w:val="18"/>
          <w:szCs w:val="18"/>
        </w:rPr>
        <w:t xml:space="preserve">, mediante el cual, </w:t>
      </w:r>
      <w:r w:rsidR="00FE5307">
        <w:rPr>
          <w:rFonts w:ascii="Montserrat" w:hAnsi="Montserrat" w:cs="Arial"/>
          <w:sz w:val="18"/>
          <w:szCs w:val="18"/>
        </w:rPr>
        <w:t xml:space="preserve">el representante legal </w:t>
      </w:r>
      <w:r w:rsidR="00FE5307" w:rsidRPr="00FE5307">
        <w:rPr>
          <w:rFonts w:ascii="Montserrat" w:hAnsi="Montserrat" w:cs="Arial"/>
          <w:sz w:val="18"/>
          <w:szCs w:val="18"/>
          <w:highlight w:val="yellow"/>
        </w:rPr>
        <w:t>nombre del representante legal</w:t>
      </w:r>
      <w:r>
        <w:rPr>
          <w:rFonts w:ascii="Montserrat" w:hAnsi="Montserrat" w:cs="Arial"/>
          <w:sz w:val="18"/>
          <w:szCs w:val="18"/>
        </w:rPr>
        <w:t xml:space="preserve"> promovió la solicitud para la obtención del título de autorización a que se refiere el artículo 16 de la Ley Aduanera, respecto de la convocatoria pública número </w:t>
      </w:r>
      <w:proofErr w:type="spellStart"/>
      <w:r w:rsidRPr="00400711"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 w:rsidRPr="00400711">
        <w:rPr>
          <w:rFonts w:ascii="Montserrat" w:hAnsi="Montserrat" w:cs="Arial"/>
          <w:sz w:val="18"/>
          <w:szCs w:val="18"/>
          <w:highlight w:val="yellow"/>
        </w:rPr>
        <w:t xml:space="preserve"> de convocatoria</w:t>
      </w:r>
      <w:r>
        <w:rPr>
          <w:rFonts w:ascii="Montserrat" w:hAnsi="Montserrat" w:cs="Arial"/>
          <w:sz w:val="18"/>
          <w:szCs w:val="18"/>
        </w:rPr>
        <w:t xml:space="preserve">, publicada el Diario Oficial de la Federación el </w:t>
      </w:r>
      <w:r w:rsidRPr="00400711">
        <w:rPr>
          <w:rFonts w:ascii="Montserrat" w:hAnsi="Montserrat" w:cs="Arial"/>
          <w:sz w:val="18"/>
          <w:szCs w:val="18"/>
          <w:highlight w:val="yellow"/>
        </w:rPr>
        <w:t>Fecha de publicación en el DOF</w:t>
      </w:r>
      <w:r>
        <w:rPr>
          <w:rFonts w:ascii="Montserrat" w:hAnsi="Montserrat" w:cs="Arial"/>
          <w:sz w:val="18"/>
          <w:szCs w:val="18"/>
        </w:rPr>
        <w:t xml:space="preserve">, para prestar el servicio de nominado </w:t>
      </w:r>
      <w:r w:rsidRPr="00FE5307">
        <w:rPr>
          <w:rFonts w:ascii="Montserrat" w:hAnsi="Montserrat" w:cs="Arial"/>
          <w:sz w:val="18"/>
          <w:szCs w:val="18"/>
        </w:rPr>
        <w:t>“</w:t>
      </w:r>
      <w:r w:rsidRPr="002B317C">
        <w:rPr>
          <w:rFonts w:ascii="Montserrat" w:hAnsi="Montserrat" w:cs="Arial"/>
          <w:sz w:val="18"/>
          <w:szCs w:val="18"/>
          <w:highlight w:val="yellow"/>
        </w:rPr>
        <w:t>nombre del servicio</w:t>
      </w:r>
      <w:r w:rsidRPr="00FE5307">
        <w:rPr>
          <w:rFonts w:ascii="Montserrat" w:hAnsi="Montserrat" w:cs="Arial"/>
          <w:sz w:val="18"/>
          <w:szCs w:val="18"/>
        </w:rPr>
        <w:t>”,</w:t>
      </w:r>
      <w:r>
        <w:rPr>
          <w:rFonts w:ascii="Montserrat" w:hAnsi="Montserrat" w:cs="Arial"/>
          <w:sz w:val="18"/>
          <w:szCs w:val="18"/>
        </w:rPr>
        <w:t xml:space="preserve"> </w:t>
      </w:r>
      <w:r w:rsidR="00FE5307">
        <w:rPr>
          <w:rFonts w:ascii="Montserrat" w:hAnsi="Montserrat" w:cs="Arial"/>
          <w:sz w:val="18"/>
          <w:szCs w:val="18"/>
        </w:rPr>
        <w:t>descrito</w:t>
      </w:r>
      <w:r>
        <w:rPr>
          <w:rFonts w:ascii="Montserrat" w:hAnsi="Montserrat" w:cs="Arial"/>
          <w:sz w:val="18"/>
          <w:szCs w:val="18"/>
        </w:rPr>
        <w:t xml:space="preserve"> en la página del SAT.</w:t>
      </w:r>
    </w:p>
    <w:p w:rsidR="000B6E88" w:rsidRDefault="000B6E88" w:rsidP="000B6E88">
      <w:pPr>
        <w:jc w:val="both"/>
        <w:rPr>
          <w:rFonts w:ascii="Montserrat" w:hAnsi="Montserrat" w:cs="Arial"/>
          <w:b/>
          <w:sz w:val="18"/>
          <w:szCs w:val="18"/>
        </w:rPr>
      </w:pPr>
    </w:p>
    <w:p w:rsidR="000B6E88" w:rsidRPr="007239D2" w:rsidRDefault="000B6E88" w:rsidP="000B6E88">
      <w:pPr>
        <w:jc w:val="both"/>
        <w:rPr>
          <w:rFonts w:ascii="Montserrat" w:hAnsi="Montserrat" w:cs="Arial"/>
          <w:b/>
          <w:sz w:val="18"/>
          <w:szCs w:val="18"/>
        </w:rPr>
      </w:pPr>
      <w:r w:rsidRPr="007239D2">
        <w:rPr>
          <w:rFonts w:ascii="Montserrat" w:hAnsi="Montserrat" w:cs="Arial"/>
          <w:b/>
          <w:sz w:val="18"/>
          <w:szCs w:val="18"/>
        </w:rPr>
        <w:t>II.</w:t>
      </w:r>
      <w:r w:rsidRPr="007239D2">
        <w:rPr>
          <w:rFonts w:ascii="Montserrat" w:hAnsi="Montserrat" w:cs="Arial"/>
          <w:sz w:val="18"/>
          <w:szCs w:val="18"/>
        </w:rPr>
        <w:t xml:space="preserve"> Una vez analizada la documentación exhibida por su representada, mediante oficio número </w:t>
      </w:r>
      <w:proofErr w:type="spellStart"/>
      <w:r w:rsidRPr="007239D2"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 w:rsidRPr="007239D2">
        <w:rPr>
          <w:rFonts w:ascii="Montserrat" w:hAnsi="Montserrat" w:cs="Arial"/>
          <w:sz w:val="18"/>
          <w:szCs w:val="18"/>
          <w:highlight w:val="yellow"/>
        </w:rPr>
        <w:t xml:space="preserve"> de oficio de prevención</w:t>
      </w:r>
      <w:r w:rsidRPr="007239D2">
        <w:rPr>
          <w:rFonts w:ascii="Montserrat" w:hAnsi="Montserrat" w:cs="Arial"/>
          <w:sz w:val="18"/>
          <w:szCs w:val="18"/>
        </w:rPr>
        <w:t xml:space="preserve"> de fecha </w:t>
      </w:r>
      <w:proofErr w:type="spellStart"/>
      <w:r w:rsidRPr="007239D2">
        <w:rPr>
          <w:rFonts w:ascii="Montserrat" w:hAnsi="Montserrat" w:cs="Arial"/>
          <w:sz w:val="18"/>
          <w:szCs w:val="18"/>
          <w:highlight w:val="yellow"/>
        </w:rPr>
        <w:t>fecha</w:t>
      </w:r>
      <w:proofErr w:type="spellEnd"/>
      <w:r w:rsidRPr="007239D2">
        <w:rPr>
          <w:rFonts w:ascii="Montserrat" w:hAnsi="Montserrat" w:cs="Arial"/>
          <w:sz w:val="18"/>
          <w:szCs w:val="18"/>
          <w:highlight w:val="yellow"/>
        </w:rPr>
        <w:t xml:space="preserve"> de firma del oficio de prevención</w:t>
      </w:r>
      <w:r w:rsidRPr="007239D2">
        <w:rPr>
          <w:rFonts w:ascii="Montserrat" w:hAnsi="Montserrat" w:cs="Arial"/>
          <w:sz w:val="18"/>
          <w:szCs w:val="18"/>
        </w:rPr>
        <w:t xml:space="preserve">, se previno a la interesada, a fin de que exhibiera la documentación e información faltante en términos del artículo 17-A y 32 de la Ley Federal de Procedimiento Administrativo, otorgándose 10 días hábiles contados a partir del día hábil siguiente </w:t>
      </w:r>
      <w:r w:rsidR="00FE5307">
        <w:rPr>
          <w:rFonts w:ascii="Montserrat" w:hAnsi="Montserrat" w:cs="Arial"/>
          <w:sz w:val="18"/>
          <w:szCs w:val="18"/>
        </w:rPr>
        <w:t>de su notificación</w:t>
      </w:r>
      <w:r w:rsidRPr="007239D2">
        <w:rPr>
          <w:rFonts w:ascii="Montserrat" w:hAnsi="Montserrat" w:cs="Arial"/>
          <w:sz w:val="18"/>
          <w:szCs w:val="18"/>
        </w:rPr>
        <w:t>.</w:t>
      </w:r>
    </w:p>
    <w:p w:rsidR="000B6E88" w:rsidRDefault="000B6E88" w:rsidP="000B6E88">
      <w:pPr>
        <w:jc w:val="both"/>
        <w:rPr>
          <w:rFonts w:ascii="Montserrat" w:hAnsi="Montserrat" w:cs="Arial"/>
          <w:b/>
          <w:sz w:val="18"/>
          <w:szCs w:val="18"/>
        </w:rPr>
      </w:pPr>
    </w:p>
    <w:p w:rsidR="000B6E88" w:rsidRDefault="000B6E88" w:rsidP="000B6E88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7239D2">
        <w:rPr>
          <w:rFonts w:ascii="Montserrat" w:hAnsi="Montserrat" w:cs="Arial"/>
          <w:b/>
          <w:sz w:val="18"/>
          <w:szCs w:val="18"/>
        </w:rPr>
        <w:t>III.</w:t>
      </w:r>
      <w:r w:rsidRPr="007239D2">
        <w:rPr>
          <w:rFonts w:ascii="Montserrat" w:hAnsi="Montserrat" w:cs="Arial"/>
          <w:sz w:val="18"/>
          <w:szCs w:val="18"/>
        </w:rPr>
        <w:t xml:space="preserve"> </w:t>
      </w:r>
      <w:proofErr w:type="gramStart"/>
      <w:r w:rsidRPr="007239D2">
        <w:rPr>
          <w:rFonts w:ascii="Montserrat" w:hAnsi="Montserrat" w:cs="Arial"/>
          <w:sz w:val="18"/>
          <w:szCs w:val="18"/>
        </w:rPr>
        <w:t xml:space="preserve">El </w:t>
      </w:r>
      <w:r w:rsidRPr="007239D2">
        <w:rPr>
          <w:rFonts w:ascii="Montserrat" w:hAnsi="Montserrat" w:cs="Arial"/>
          <w:sz w:val="18"/>
          <w:szCs w:val="18"/>
          <w:highlight w:val="yellow"/>
        </w:rPr>
        <w:t>fecha</w:t>
      </w:r>
      <w:proofErr w:type="gramEnd"/>
      <w:r w:rsidRPr="007239D2">
        <w:rPr>
          <w:rFonts w:ascii="Montserrat" w:hAnsi="Montserrat" w:cs="Arial"/>
          <w:sz w:val="18"/>
          <w:szCs w:val="18"/>
          <w:highlight w:val="yellow"/>
        </w:rPr>
        <w:t xml:space="preserve"> del escrito de solicitud de prórroga</w:t>
      </w:r>
      <w:r w:rsidRPr="007239D2">
        <w:rPr>
          <w:rFonts w:ascii="Montserrat" w:hAnsi="Montserrat" w:cs="Arial"/>
          <w:sz w:val="18"/>
          <w:szCs w:val="18"/>
        </w:rPr>
        <w:t xml:space="preserve"> se recibió escrito en la Administración Central de Fideicomisos a través de la plataforma de títulos de autorización, con el cual el representante legal de </w:t>
      </w:r>
      <w:r w:rsidRPr="007239D2">
        <w:rPr>
          <w:rFonts w:ascii="Montserrat" w:hAnsi="Montserrat" w:cs="Arial"/>
          <w:sz w:val="18"/>
          <w:szCs w:val="18"/>
          <w:highlight w:val="yellow"/>
        </w:rPr>
        <w:t>nombre de la empresa</w:t>
      </w:r>
      <w:r w:rsidRPr="007239D2">
        <w:rPr>
          <w:rFonts w:ascii="Montserrat" w:hAnsi="Montserrat" w:cs="Arial"/>
          <w:sz w:val="18"/>
          <w:szCs w:val="18"/>
        </w:rPr>
        <w:t xml:space="preserve"> 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>solicitó prórroga a fin de dar cumplimiento a lo indicado en el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oficio señalado anteriormente.</w:t>
      </w:r>
    </w:p>
    <w:p w:rsidR="000B6E88" w:rsidRDefault="000B6E88" w:rsidP="000B6E88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</w:p>
    <w:p w:rsidR="000B6E88" w:rsidRPr="007239D2" w:rsidRDefault="000B6E88" w:rsidP="000B6E88">
      <w:pPr>
        <w:jc w:val="both"/>
        <w:rPr>
          <w:rFonts w:ascii="Montserrat" w:hAnsi="Montserrat" w:cs="Arial"/>
          <w:b/>
          <w:sz w:val="18"/>
          <w:szCs w:val="18"/>
        </w:rPr>
      </w:pPr>
      <w:r w:rsidRPr="007239D2">
        <w:rPr>
          <w:rFonts w:ascii="Montserrat" w:eastAsia="Calibri" w:hAnsi="Montserrat" w:cs="Arial"/>
          <w:b/>
          <w:color w:val="000000"/>
          <w:sz w:val="18"/>
          <w:szCs w:val="18"/>
        </w:rPr>
        <w:t>IV.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E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>sta Administración</w:t>
      </w:r>
      <w:r>
        <w:rPr>
          <w:rFonts w:ascii="Montserrat" w:eastAsia="Calibri" w:hAnsi="Montserrat" w:cs="Arial"/>
          <w:color w:val="000000"/>
          <w:sz w:val="18"/>
          <w:szCs w:val="18"/>
        </w:rPr>
        <w:t>,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 mediante oficio número </w:t>
      </w:r>
      <w:proofErr w:type="spellStart"/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número</w:t>
      </w:r>
      <w:proofErr w:type="spellEnd"/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de oficio de otorgamiento de prórroga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de </w:t>
      </w:r>
      <w:r w:rsidR="00FE5307">
        <w:rPr>
          <w:rFonts w:ascii="Montserrat" w:eastAsia="Calibri" w:hAnsi="Montserrat" w:cs="Arial"/>
          <w:color w:val="000000"/>
          <w:sz w:val="18"/>
          <w:szCs w:val="18"/>
        </w:rPr>
        <w:t xml:space="preserve">fecha </w:t>
      </w:r>
      <w:proofErr w:type="spellStart"/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fecha</w:t>
      </w:r>
      <w:proofErr w:type="spellEnd"/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del of</w:t>
      </w:r>
      <w:r w:rsidR="00D228DF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icio de otorgamiento de </w:t>
      </w:r>
      <w:r w:rsidR="00D228DF" w:rsidRPr="00D60315">
        <w:rPr>
          <w:rFonts w:ascii="Montserrat" w:hAnsi="Montserrat" w:cs="Arial"/>
          <w:sz w:val="18"/>
          <w:szCs w:val="18"/>
          <w:highlight w:val="yellow"/>
        </w:rPr>
        <w:t>prórroga</w:t>
      </w:r>
      <w:r w:rsidR="00D228DF" w:rsidRPr="008F13F2">
        <w:rPr>
          <w:rFonts w:ascii="Montserrat" w:hAnsi="Montserrat" w:cs="Arial"/>
          <w:sz w:val="18"/>
          <w:szCs w:val="18"/>
        </w:rPr>
        <w:t>,</w:t>
      </w:r>
      <w:r w:rsidR="00D228DF">
        <w:rPr>
          <w:rFonts w:ascii="Montserrat" w:hAnsi="Montserrat" w:cs="Arial"/>
          <w:sz w:val="18"/>
          <w:szCs w:val="18"/>
        </w:rPr>
        <w:t xml:space="preserve"> notificado </w:t>
      </w:r>
      <w:r w:rsidR="00E13549">
        <w:rPr>
          <w:rFonts w:ascii="Montserrat" w:hAnsi="Montserrat" w:cs="Arial"/>
          <w:sz w:val="18"/>
          <w:szCs w:val="18"/>
        </w:rPr>
        <w:t>en misma fecha</w:t>
      </w:r>
      <w:r w:rsidR="00D228DF">
        <w:rPr>
          <w:rFonts w:ascii="Montserrat" w:hAnsi="Montserrat" w:cs="Arial"/>
          <w:sz w:val="18"/>
          <w:szCs w:val="18"/>
        </w:rPr>
        <w:t>,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="00E13549">
        <w:rPr>
          <w:rFonts w:ascii="Montserrat" w:eastAsia="Calibri" w:hAnsi="Montserrat" w:cs="Arial"/>
          <w:color w:val="000000"/>
          <w:sz w:val="18"/>
          <w:szCs w:val="18"/>
        </w:rPr>
        <w:t xml:space="preserve">le 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otorgó un plazo adicional de 5 días hábiles contados a partir del día </w:t>
      </w:r>
      <w:r w:rsidR="00A71684" w:rsidRPr="007239D2">
        <w:rPr>
          <w:rFonts w:ascii="Montserrat" w:eastAsia="Calibri" w:hAnsi="Montserrat" w:cs="Arial"/>
          <w:color w:val="000000"/>
          <w:sz w:val="18"/>
          <w:szCs w:val="18"/>
        </w:rPr>
        <w:t>hábil siguiente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 de su notificación.</w:t>
      </w:r>
    </w:p>
    <w:p w:rsidR="000B6E88" w:rsidRDefault="000B6E88" w:rsidP="000B6E88">
      <w:pPr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0B6E88" w:rsidRPr="007239D2" w:rsidRDefault="000B6E88" w:rsidP="000B6E88">
      <w:pPr>
        <w:jc w:val="both"/>
        <w:rPr>
          <w:rFonts w:ascii="Montserrat" w:eastAsia="Calibri" w:hAnsi="Montserrat" w:cs="Arial"/>
          <w:color w:val="000000"/>
          <w:sz w:val="18"/>
          <w:szCs w:val="18"/>
        </w:rPr>
      </w:pPr>
      <w:r w:rsidRPr="007239D2">
        <w:rPr>
          <w:rFonts w:ascii="Montserrat" w:eastAsia="Calibri" w:hAnsi="Montserrat" w:cs="Arial"/>
          <w:b/>
          <w:color w:val="000000"/>
          <w:sz w:val="18"/>
          <w:szCs w:val="18"/>
        </w:rPr>
        <w:t>V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. El </w:t>
      </w:r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Fecha del escrito de </w:t>
      </w:r>
      <w:proofErr w:type="spellStart"/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desisitimiento</w:t>
      </w:r>
      <w:proofErr w:type="spellEnd"/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, se recibió escrito </w:t>
      </w:r>
      <w:r w:rsidR="00FE5307" w:rsidRPr="00403764">
        <w:rPr>
          <w:rFonts w:ascii="Montserrat" w:hAnsi="Montserrat" w:cs="Arial"/>
          <w:sz w:val="18"/>
          <w:szCs w:val="18"/>
        </w:rPr>
        <w:t>firmado mediante certificado electrónico</w:t>
      </w:r>
      <w:r w:rsidR="00FE5307">
        <w:rPr>
          <w:rFonts w:ascii="Montserrat" w:hAnsi="Montserrat" w:cs="Arial"/>
          <w:sz w:val="18"/>
          <w:szCs w:val="18"/>
        </w:rPr>
        <w:t xml:space="preserve">  de la persona moral con RFC </w:t>
      </w:r>
      <w:proofErr w:type="spellStart"/>
      <w:r w:rsidR="00FE5307" w:rsidRPr="00FE5307">
        <w:rPr>
          <w:rFonts w:ascii="Montserrat" w:hAnsi="Montserrat" w:cs="Arial"/>
          <w:sz w:val="18"/>
          <w:szCs w:val="18"/>
          <w:highlight w:val="yellow"/>
        </w:rPr>
        <w:t>RFC</w:t>
      </w:r>
      <w:proofErr w:type="spellEnd"/>
      <w:r w:rsidR="00FE5307" w:rsidRPr="00FE5307">
        <w:rPr>
          <w:rFonts w:ascii="Montserrat" w:hAnsi="Montserrat" w:cs="Arial"/>
          <w:sz w:val="18"/>
          <w:szCs w:val="18"/>
          <w:highlight w:val="yellow"/>
        </w:rPr>
        <w:t xml:space="preserve"> de la empresa</w:t>
      </w:r>
      <w:r w:rsidR="00FE5307">
        <w:rPr>
          <w:rFonts w:ascii="Montserrat" w:hAnsi="Montserrat" w:cs="Arial"/>
          <w:sz w:val="18"/>
          <w:szCs w:val="18"/>
        </w:rPr>
        <w:t>, mediante el cual el representante legal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nombre del representante legal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, </w:t>
      </w:r>
      <w:r>
        <w:rPr>
          <w:rFonts w:ascii="Montserrat" w:eastAsia="Calibri" w:hAnsi="Montserrat" w:cs="Arial"/>
          <w:color w:val="000000"/>
          <w:sz w:val="18"/>
          <w:szCs w:val="18"/>
        </w:rPr>
        <w:t>de la empresa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“</w:t>
      </w:r>
      <w:r w:rsidRPr="007239D2">
        <w:rPr>
          <w:rFonts w:ascii="Montserrat" w:eastAsia="Calibri" w:hAnsi="Montserrat"/>
          <w:color w:val="000000"/>
          <w:sz w:val="18"/>
          <w:szCs w:val="18"/>
          <w:highlight w:val="yellow"/>
        </w:rPr>
        <w:t>nombre de la empresa</w:t>
      </w:r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”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, manifestó que por así convenir </w:t>
      </w:r>
      <w:r w:rsidR="00FE5307">
        <w:rPr>
          <w:rFonts w:ascii="Montserrat" w:eastAsia="Calibri" w:hAnsi="Montserrat" w:cs="Arial"/>
          <w:color w:val="000000"/>
          <w:sz w:val="18"/>
          <w:szCs w:val="18"/>
        </w:rPr>
        <w:t>a los interés de su mandante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 se desiste del trámite para la obtención del título de autorización correspondiente a la convocatoria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pública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 número </w:t>
      </w:r>
      <w:proofErr w:type="spellStart"/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número</w:t>
      </w:r>
      <w:proofErr w:type="spellEnd"/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 xml:space="preserve"> de convocatoria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, publicada en el Diario Oficial de la Federación el </w:t>
      </w:r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fecha de publicación de la convocatoria</w:t>
      </w:r>
      <w:r w:rsidRPr="007239D2">
        <w:rPr>
          <w:rFonts w:ascii="Montserrat" w:eastAsia="Calibri" w:hAnsi="Montserrat" w:cs="Arial"/>
          <w:color w:val="000000"/>
          <w:sz w:val="18"/>
          <w:szCs w:val="18"/>
        </w:rPr>
        <w:t xml:space="preserve"> para prestar </w:t>
      </w:r>
      <w:r w:rsidR="00FE5307">
        <w:rPr>
          <w:rFonts w:ascii="Montserrat" w:eastAsia="Calibri" w:hAnsi="Montserrat" w:cs="Arial"/>
          <w:color w:val="000000"/>
          <w:sz w:val="18"/>
          <w:szCs w:val="18"/>
        </w:rPr>
        <w:t>el servicio denominado</w:t>
      </w:r>
      <w:r>
        <w:rPr>
          <w:rFonts w:ascii="Montserrat" w:eastAsia="Calibri" w:hAnsi="Montserrat" w:cs="Arial"/>
          <w:color w:val="000000"/>
          <w:sz w:val="18"/>
          <w:szCs w:val="18"/>
        </w:rPr>
        <w:t xml:space="preserve"> </w:t>
      </w:r>
      <w:r w:rsidRPr="007239D2">
        <w:rPr>
          <w:rFonts w:ascii="Montserrat" w:eastAsia="Calibri" w:hAnsi="Montserrat" w:cs="Arial"/>
          <w:color w:val="000000"/>
          <w:sz w:val="18"/>
          <w:szCs w:val="18"/>
          <w:highlight w:val="yellow"/>
        </w:rPr>
        <w:t>“nombre del servicio”.</w:t>
      </w:r>
    </w:p>
    <w:p w:rsidR="000B6E88" w:rsidRPr="003A69CA" w:rsidRDefault="000B6E88" w:rsidP="000B6E88">
      <w:pPr>
        <w:jc w:val="both"/>
        <w:rPr>
          <w:rFonts w:ascii="Montserrat" w:hAnsi="Montserrat" w:cs="Arial"/>
          <w:sz w:val="18"/>
          <w:szCs w:val="18"/>
          <w:lang w:val="es-ES"/>
        </w:rPr>
      </w:pPr>
    </w:p>
    <w:p w:rsidR="000B6E88" w:rsidRPr="003A69CA" w:rsidRDefault="000B6E88" w:rsidP="000B6E88">
      <w:pPr>
        <w:tabs>
          <w:tab w:val="num" w:pos="611"/>
        </w:tabs>
        <w:jc w:val="both"/>
        <w:rPr>
          <w:rFonts w:ascii="Montserrat" w:hAnsi="Montserrat" w:cs="Arial"/>
          <w:sz w:val="18"/>
          <w:szCs w:val="18"/>
        </w:rPr>
      </w:pPr>
      <w:r w:rsidRPr="003A69CA">
        <w:rPr>
          <w:rFonts w:ascii="Montserrat" w:hAnsi="Montserrat" w:cs="Arial"/>
          <w:sz w:val="18"/>
          <w:szCs w:val="18"/>
        </w:rPr>
        <w:t>Derivado de lo anterior, esta A</w:t>
      </w:r>
      <w:r>
        <w:rPr>
          <w:rFonts w:ascii="Montserrat" w:hAnsi="Montserrat" w:cs="Arial"/>
          <w:sz w:val="18"/>
          <w:szCs w:val="18"/>
        </w:rPr>
        <w:t>dministración de Fideicomisos “4”</w:t>
      </w:r>
      <w:r w:rsidRPr="003A69CA">
        <w:rPr>
          <w:rFonts w:ascii="Montserrat" w:hAnsi="Montserrat" w:cs="Arial"/>
          <w:sz w:val="18"/>
          <w:szCs w:val="18"/>
        </w:rPr>
        <w:t>, emite la presente resolución cuyos términos más adelante se precisan, de acuerdo con los siguientes:</w:t>
      </w:r>
    </w:p>
    <w:p w:rsidR="000B6E88" w:rsidRPr="004B4860" w:rsidRDefault="000B6E88" w:rsidP="000B6E88">
      <w:pPr>
        <w:pStyle w:val="Textodebloque"/>
        <w:ind w:left="0" w:right="49"/>
        <w:rPr>
          <w:rFonts w:ascii="Montserrat" w:hAnsi="Montserrat" w:cs="Arial"/>
          <w:sz w:val="8"/>
          <w:szCs w:val="18"/>
          <w:lang w:val="es-MX"/>
        </w:rPr>
      </w:pPr>
    </w:p>
    <w:p w:rsidR="000B6E88" w:rsidRPr="001F17F0" w:rsidRDefault="000B6E88" w:rsidP="000B6E88">
      <w:pPr>
        <w:pStyle w:val="Textodebloque"/>
        <w:ind w:left="0" w:right="49"/>
        <w:rPr>
          <w:rFonts w:ascii="Montserrat" w:hAnsi="Montserrat" w:cs="Arial"/>
          <w:sz w:val="8"/>
          <w:szCs w:val="18"/>
        </w:rPr>
      </w:pPr>
    </w:p>
    <w:p w:rsidR="000B6E88" w:rsidRDefault="000B6E88" w:rsidP="000B6E88">
      <w:pPr>
        <w:ind w:right="49"/>
        <w:jc w:val="center"/>
        <w:rPr>
          <w:rFonts w:ascii="Montserrat" w:hAnsi="Montserrat" w:cs="Arial"/>
          <w:b/>
          <w:sz w:val="18"/>
          <w:szCs w:val="18"/>
        </w:rPr>
      </w:pPr>
      <w:r w:rsidRPr="00520EDF">
        <w:rPr>
          <w:rFonts w:ascii="Montserrat" w:hAnsi="Montserrat" w:cs="Arial"/>
          <w:b/>
          <w:sz w:val="18"/>
          <w:szCs w:val="18"/>
        </w:rPr>
        <w:t>CONSIDERANDOS</w:t>
      </w:r>
    </w:p>
    <w:p w:rsidR="000B6E88" w:rsidRDefault="000B6E88" w:rsidP="000B6E88">
      <w:pPr>
        <w:ind w:right="49"/>
        <w:jc w:val="center"/>
        <w:rPr>
          <w:rFonts w:ascii="Montserrat" w:hAnsi="Montserrat" w:cs="Arial"/>
          <w:b/>
          <w:sz w:val="18"/>
          <w:szCs w:val="18"/>
        </w:rPr>
      </w:pPr>
      <w:bookmarkStart w:id="0" w:name="_GoBack"/>
      <w:bookmarkEnd w:id="0"/>
    </w:p>
    <w:p w:rsidR="000B6E88" w:rsidRDefault="000B6E88" w:rsidP="000B6E88">
      <w:pPr>
        <w:ind w:right="51"/>
        <w:jc w:val="both"/>
        <w:rPr>
          <w:rFonts w:ascii="Montserrat" w:hAnsi="Montserrat" w:cs="Arial"/>
          <w:sz w:val="18"/>
          <w:szCs w:val="18"/>
        </w:rPr>
      </w:pPr>
      <w:r w:rsidRPr="00C25652">
        <w:rPr>
          <w:rFonts w:ascii="Montserrat" w:hAnsi="Montserrat" w:cs="Arial"/>
          <w:b/>
          <w:sz w:val="18"/>
          <w:szCs w:val="18"/>
        </w:rPr>
        <w:t>Primero.</w:t>
      </w:r>
      <w:r w:rsidRPr="00C25652">
        <w:rPr>
          <w:rFonts w:ascii="Montserrat" w:hAnsi="Montserrat" w:cs="Arial"/>
          <w:sz w:val="18"/>
          <w:szCs w:val="18"/>
        </w:rPr>
        <w:t xml:space="preserve"> Esta A</w:t>
      </w:r>
      <w:r w:rsidRPr="00E0032E">
        <w:rPr>
          <w:rFonts w:ascii="Montserrat" w:hAnsi="Montserrat" w:cs="Arial"/>
          <w:sz w:val="18"/>
          <w:szCs w:val="18"/>
        </w:rPr>
        <w:t>dministración de Fideicomisos “4</w:t>
      </w:r>
      <w:r w:rsidRPr="00C25652">
        <w:rPr>
          <w:rFonts w:ascii="Montserrat" w:hAnsi="Montserrat" w:cs="Arial"/>
          <w:sz w:val="18"/>
          <w:szCs w:val="18"/>
        </w:rPr>
        <w:t>” es competente para emitir la presente resolución, de conformidad con lo previsto en los artículos 14 y 16 de la Constitución Política de los Estados Unidos Mexicanos; 16 fracción X, 35, 39 y 57 fracción I</w:t>
      </w:r>
      <w:r>
        <w:rPr>
          <w:rFonts w:ascii="Montserrat" w:hAnsi="Montserrat" w:cs="Arial"/>
          <w:sz w:val="18"/>
          <w:szCs w:val="18"/>
        </w:rPr>
        <w:t>I</w:t>
      </w:r>
      <w:r w:rsidRPr="00C25652">
        <w:rPr>
          <w:rFonts w:ascii="Montserrat" w:hAnsi="Montserrat" w:cs="Arial"/>
          <w:sz w:val="18"/>
          <w:szCs w:val="18"/>
        </w:rPr>
        <w:t xml:space="preserve"> de la Ley Federal de Procedimiento Administrativo; 16 de la Ley Aduanera; así como 2, apartado B, fracción X, inciso h), 13 fracciones II y VI en relación con el artículo 12 fracción II y artículo 41, apartado H, en relación con el 40, párrafo segundo, numeral 9, inciso</w:t>
      </w:r>
      <w:r w:rsidRPr="00E0032E">
        <w:rPr>
          <w:rFonts w:ascii="Montserrat" w:hAnsi="Montserrat" w:cs="Arial"/>
          <w:sz w:val="18"/>
          <w:szCs w:val="18"/>
        </w:rPr>
        <w:t xml:space="preserve"> </w:t>
      </w:r>
      <w:r w:rsidRPr="00C25652">
        <w:rPr>
          <w:rFonts w:ascii="Montserrat" w:hAnsi="Montserrat" w:cs="Arial"/>
          <w:sz w:val="18"/>
          <w:szCs w:val="18"/>
        </w:rPr>
        <w:t>d), del Reglamento Interior del Servicio de Administración Tributaria, el artículo octavo, fracción II, inciso a), del “ACUERDO mediante el cual se delegan diversas atribuciones a los servidores públicos del Servicio de Administración Tributaria”, publicado en el Diario Oficial de la Fe</w:t>
      </w:r>
      <w:r>
        <w:rPr>
          <w:rFonts w:ascii="Montserrat" w:hAnsi="Montserrat" w:cs="Arial"/>
          <w:sz w:val="18"/>
          <w:szCs w:val="18"/>
        </w:rPr>
        <w:t>deración el 23 de junio de 2016.</w:t>
      </w:r>
    </w:p>
    <w:p w:rsidR="000B6E88" w:rsidRPr="00C25652" w:rsidRDefault="000B6E88" w:rsidP="000B6E88">
      <w:pPr>
        <w:ind w:right="51"/>
        <w:jc w:val="both"/>
        <w:rPr>
          <w:rFonts w:ascii="Montserrat" w:hAnsi="Montserrat" w:cs="Arial"/>
          <w:b/>
          <w:sz w:val="18"/>
          <w:szCs w:val="18"/>
        </w:rPr>
      </w:pPr>
    </w:p>
    <w:p w:rsidR="000B6E88" w:rsidRPr="0070029B" w:rsidRDefault="000B6E88" w:rsidP="000B6E88">
      <w:pPr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b/>
          <w:sz w:val="18"/>
          <w:szCs w:val="18"/>
        </w:rPr>
        <w:t xml:space="preserve">Segundo. </w:t>
      </w:r>
      <w:r w:rsidRPr="0098401A">
        <w:rPr>
          <w:rFonts w:ascii="Montserrat" w:hAnsi="Montserrat" w:cs="Arial"/>
          <w:sz w:val="18"/>
          <w:szCs w:val="18"/>
        </w:rPr>
        <w:t xml:space="preserve">Derivado del escrito de fecha </w:t>
      </w:r>
      <w:proofErr w:type="spellStart"/>
      <w:r w:rsidRPr="007239D2">
        <w:rPr>
          <w:rFonts w:ascii="Montserrat" w:hAnsi="Montserrat" w:cs="Arial"/>
          <w:sz w:val="18"/>
          <w:szCs w:val="18"/>
          <w:highlight w:val="yellow"/>
        </w:rPr>
        <w:t>Fecha</w:t>
      </w:r>
      <w:proofErr w:type="spellEnd"/>
      <w:r w:rsidRPr="007239D2">
        <w:rPr>
          <w:rFonts w:ascii="Montserrat" w:hAnsi="Montserrat" w:cs="Arial"/>
          <w:sz w:val="18"/>
          <w:szCs w:val="18"/>
          <w:highlight w:val="yellow"/>
        </w:rPr>
        <w:t xml:space="preserve"> del escrito de desistimiento</w:t>
      </w:r>
      <w:r w:rsidRPr="0098401A">
        <w:rPr>
          <w:rFonts w:ascii="Montserrat" w:hAnsi="Montserrat" w:cs="Arial"/>
          <w:sz w:val="18"/>
          <w:szCs w:val="18"/>
        </w:rPr>
        <w:t xml:space="preserve"> recibido </w:t>
      </w:r>
      <w:r>
        <w:rPr>
          <w:rFonts w:ascii="Montserrat" w:hAnsi="Montserrat" w:cs="Arial"/>
          <w:sz w:val="18"/>
          <w:szCs w:val="18"/>
        </w:rPr>
        <w:t>a través de la plataforma de títulos de autorización en misma fecha</w:t>
      </w:r>
      <w:r w:rsidR="00FE5307">
        <w:rPr>
          <w:rFonts w:ascii="Montserrat" w:hAnsi="Montserrat" w:cs="Arial"/>
          <w:sz w:val="18"/>
          <w:szCs w:val="18"/>
        </w:rPr>
        <w:t xml:space="preserve">, </w:t>
      </w:r>
      <w:r w:rsidRPr="0098401A">
        <w:rPr>
          <w:rFonts w:ascii="Montserrat" w:hAnsi="Montserrat" w:cs="Arial"/>
          <w:sz w:val="18"/>
          <w:szCs w:val="18"/>
        </w:rPr>
        <w:t xml:space="preserve">el </w:t>
      </w:r>
      <w:r>
        <w:rPr>
          <w:rFonts w:ascii="Montserrat" w:hAnsi="Montserrat" w:cs="Arial"/>
          <w:sz w:val="18"/>
          <w:szCs w:val="18"/>
        </w:rPr>
        <w:t>representante</w:t>
      </w:r>
      <w:r w:rsidRPr="0098401A">
        <w:rPr>
          <w:rFonts w:ascii="Montserrat" w:hAnsi="Montserrat" w:cs="Arial"/>
          <w:sz w:val="18"/>
          <w:szCs w:val="18"/>
        </w:rPr>
        <w:t xml:space="preserve"> legal de la empresa interesada,</w:t>
      </w:r>
      <w:r>
        <w:rPr>
          <w:rFonts w:ascii="Montserrat" w:hAnsi="Montserrat" w:cs="Arial"/>
          <w:sz w:val="18"/>
          <w:szCs w:val="18"/>
        </w:rPr>
        <w:t xml:space="preserve"> pronunció </w:t>
      </w:r>
      <w:r w:rsidR="00FE5307">
        <w:rPr>
          <w:rFonts w:ascii="Montserrat" w:hAnsi="Montserrat" w:cs="Arial"/>
          <w:sz w:val="18"/>
          <w:szCs w:val="18"/>
        </w:rPr>
        <w:t>el interés de su mandante</w:t>
      </w:r>
      <w:r>
        <w:rPr>
          <w:rFonts w:ascii="Montserrat" w:hAnsi="Montserrat" w:cs="Arial"/>
          <w:sz w:val="18"/>
          <w:szCs w:val="18"/>
        </w:rPr>
        <w:t xml:space="preserve"> de desistirse al trámite para obtener título de autorización establecido en la convocatoria número </w:t>
      </w:r>
      <w:proofErr w:type="spellStart"/>
      <w:r w:rsidRPr="00697D07"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 w:rsidRPr="00697D07">
        <w:rPr>
          <w:rFonts w:ascii="Montserrat" w:hAnsi="Montserrat" w:cs="Arial"/>
          <w:sz w:val="18"/>
          <w:szCs w:val="18"/>
          <w:highlight w:val="yellow"/>
        </w:rPr>
        <w:t xml:space="preserve"> de convocatoria</w:t>
      </w:r>
      <w:r>
        <w:rPr>
          <w:rFonts w:ascii="Montserrat" w:hAnsi="Montserrat" w:cs="Arial"/>
          <w:sz w:val="18"/>
          <w:szCs w:val="18"/>
        </w:rPr>
        <w:t xml:space="preserve">, </w:t>
      </w:r>
      <w:r w:rsidRPr="0098401A">
        <w:rPr>
          <w:rFonts w:ascii="Montserrat" w:hAnsi="Montserrat" w:cs="Arial"/>
          <w:sz w:val="18"/>
          <w:szCs w:val="18"/>
        </w:rPr>
        <w:t xml:space="preserve"> se tuvo por visto el desistimiento de la solicitud de título </w:t>
      </w:r>
      <w:r>
        <w:rPr>
          <w:rFonts w:ascii="Montserrat" w:hAnsi="Montserrat" w:cs="Arial"/>
          <w:sz w:val="18"/>
          <w:szCs w:val="18"/>
        </w:rPr>
        <w:t xml:space="preserve">de autorización para el servicio denominado </w:t>
      </w:r>
      <w:r w:rsidRPr="00697D07">
        <w:rPr>
          <w:rFonts w:ascii="Montserrat" w:hAnsi="Montserrat" w:cs="Arial"/>
          <w:sz w:val="18"/>
          <w:szCs w:val="18"/>
          <w:highlight w:val="yellow"/>
        </w:rPr>
        <w:t>“</w:t>
      </w:r>
      <w:r w:rsidRPr="00697D07">
        <w:rPr>
          <w:rFonts w:ascii="Montserrat" w:hAnsi="Montserrat" w:cs="Arial"/>
          <w:sz w:val="18"/>
          <w:szCs w:val="18"/>
          <w:highlight w:val="yellow"/>
        </w:rPr>
        <w:fldChar w:fldCharType="begin"/>
      </w:r>
      <w:r w:rsidRPr="00697D07">
        <w:rPr>
          <w:rFonts w:ascii="Montserrat" w:hAnsi="Montserrat" w:cs="Arial"/>
          <w:sz w:val="18"/>
          <w:szCs w:val="18"/>
          <w:highlight w:val="yellow"/>
        </w:rPr>
        <w:instrText xml:space="preserve"> MERGEFIELD servicio </w:instrText>
      </w:r>
      <w:r w:rsidRPr="00697D07">
        <w:rPr>
          <w:rFonts w:ascii="Montserrat" w:hAnsi="Montserrat" w:cs="Arial"/>
          <w:sz w:val="18"/>
          <w:szCs w:val="18"/>
          <w:highlight w:val="yellow"/>
        </w:rPr>
        <w:fldChar w:fldCharType="separate"/>
      </w:r>
      <w:r w:rsidRPr="00697D07">
        <w:rPr>
          <w:rFonts w:ascii="Montserrat" w:hAnsi="Montserrat" w:cs="Arial"/>
          <w:sz w:val="18"/>
          <w:szCs w:val="18"/>
          <w:highlight w:val="yellow"/>
        </w:rPr>
        <w:t>Nombre del servicio"</w:t>
      </w:r>
      <w:r w:rsidRPr="00697D07">
        <w:rPr>
          <w:rFonts w:ascii="Montserrat" w:hAnsi="Montserrat" w:cs="Arial"/>
          <w:sz w:val="18"/>
          <w:szCs w:val="18"/>
          <w:highlight w:val="yellow"/>
        </w:rPr>
        <w:fldChar w:fldCharType="end"/>
      </w:r>
      <w:r>
        <w:rPr>
          <w:rFonts w:ascii="Montserrat" w:hAnsi="Montserrat" w:cs="Arial"/>
          <w:sz w:val="18"/>
          <w:szCs w:val="18"/>
        </w:rPr>
        <w:t>, por así convenir a sus intereses.</w:t>
      </w:r>
    </w:p>
    <w:p w:rsidR="000B6E88" w:rsidRDefault="000B6E88" w:rsidP="000B6E88">
      <w:pPr>
        <w:ind w:right="51"/>
        <w:rPr>
          <w:rFonts w:ascii="Montserrat" w:hAnsi="Montserrat" w:cs="Arial"/>
          <w:b/>
          <w:sz w:val="18"/>
          <w:szCs w:val="18"/>
        </w:rPr>
      </w:pPr>
    </w:p>
    <w:p w:rsidR="000B6E88" w:rsidRPr="0098401A" w:rsidRDefault="000B6E88" w:rsidP="000B6E88">
      <w:pPr>
        <w:ind w:right="51"/>
        <w:jc w:val="both"/>
        <w:rPr>
          <w:rFonts w:ascii="Montserrat" w:hAnsi="Montserrat" w:cs="Arial"/>
          <w:sz w:val="18"/>
          <w:szCs w:val="18"/>
        </w:rPr>
      </w:pPr>
      <w:r w:rsidRPr="0098401A">
        <w:rPr>
          <w:rFonts w:ascii="Montserrat" w:hAnsi="Montserrat" w:cs="Arial"/>
          <w:sz w:val="18"/>
          <w:szCs w:val="18"/>
        </w:rPr>
        <w:t>Por lo expuesto, esta Administración de Fideicomisos “4”, de la Administración Central de Fideicomisos, adscrita a la Administración General de Recursos y Servicios del Servicio de Administración Tributaria:</w:t>
      </w:r>
    </w:p>
    <w:p w:rsidR="000B6E88" w:rsidRDefault="000B6E88" w:rsidP="000B6E88">
      <w:pPr>
        <w:ind w:right="51"/>
        <w:rPr>
          <w:rFonts w:ascii="Montserrat" w:hAnsi="Montserrat" w:cs="Arial"/>
          <w:b/>
          <w:sz w:val="18"/>
          <w:szCs w:val="18"/>
        </w:rPr>
      </w:pPr>
    </w:p>
    <w:p w:rsidR="000B6E88" w:rsidRDefault="000B6E88" w:rsidP="000B6E88">
      <w:pPr>
        <w:ind w:right="51"/>
        <w:jc w:val="center"/>
        <w:rPr>
          <w:rFonts w:ascii="Montserrat" w:hAnsi="Montserrat" w:cs="Arial"/>
          <w:b/>
          <w:sz w:val="18"/>
          <w:szCs w:val="18"/>
        </w:rPr>
      </w:pPr>
      <w:r>
        <w:rPr>
          <w:rFonts w:ascii="Montserrat" w:hAnsi="Montserrat" w:cs="Arial"/>
          <w:b/>
          <w:sz w:val="18"/>
          <w:szCs w:val="18"/>
        </w:rPr>
        <w:t>RESUELVE</w:t>
      </w:r>
    </w:p>
    <w:p w:rsidR="000B6E88" w:rsidRPr="00520EDF" w:rsidRDefault="000B6E88" w:rsidP="000B6E88">
      <w:pPr>
        <w:ind w:right="51"/>
        <w:jc w:val="center"/>
        <w:rPr>
          <w:rFonts w:ascii="Montserrat" w:hAnsi="Montserrat" w:cs="Arial"/>
          <w:b/>
          <w:sz w:val="18"/>
          <w:szCs w:val="18"/>
        </w:rPr>
      </w:pPr>
    </w:p>
    <w:p w:rsidR="000B6E88" w:rsidRDefault="000B6E88" w:rsidP="000B6E88">
      <w:pPr>
        <w:jc w:val="both"/>
        <w:rPr>
          <w:rFonts w:ascii="Soberana Sans" w:hAnsi="Soberana Sans" w:cs="Arial"/>
          <w:sz w:val="22"/>
          <w:szCs w:val="22"/>
        </w:rPr>
      </w:pPr>
      <w:proofErr w:type="gramStart"/>
      <w:r w:rsidRPr="00F74207">
        <w:rPr>
          <w:rFonts w:ascii="Montserrat" w:eastAsia="Times" w:hAnsi="Montserrat" w:cs="Arial"/>
          <w:b/>
          <w:sz w:val="18"/>
          <w:szCs w:val="18"/>
          <w:lang w:val="es-ES_tradnl" w:eastAsia="es-ES"/>
        </w:rPr>
        <w:t>Primero.-</w:t>
      </w:r>
      <w:proofErr w:type="gramEnd"/>
      <w:r w:rsidRPr="00F74207">
        <w:rPr>
          <w:rFonts w:ascii="Montserrat" w:eastAsia="Times" w:hAnsi="Montserrat" w:cs="Arial"/>
          <w:sz w:val="18"/>
          <w:szCs w:val="18"/>
          <w:lang w:val="es-ES_tradnl" w:eastAsia="es-ES"/>
        </w:rPr>
        <w:t xml:space="preserve"> Se </w:t>
      </w:r>
      <w:r>
        <w:rPr>
          <w:rFonts w:ascii="Montserrat" w:eastAsia="Times" w:hAnsi="Montserrat" w:cs="Arial"/>
          <w:b/>
          <w:sz w:val="18"/>
          <w:szCs w:val="18"/>
          <w:lang w:val="es-ES_tradnl" w:eastAsia="es-ES"/>
        </w:rPr>
        <w:t xml:space="preserve">pone fin </w:t>
      </w:r>
      <w:r w:rsidRPr="00697D07">
        <w:rPr>
          <w:rFonts w:ascii="Montserrat" w:eastAsia="Times" w:hAnsi="Montserrat" w:cs="Arial"/>
          <w:sz w:val="18"/>
          <w:szCs w:val="18"/>
          <w:lang w:val="es-ES_tradnl" w:eastAsia="es-ES"/>
        </w:rPr>
        <w:t>al procedimiento de la</w:t>
      </w:r>
      <w:r w:rsidRPr="00F74207">
        <w:rPr>
          <w:rFonts w:ascii="Montserrat" w:eastAsia="Times" w:hAnsi="Montserrat" w:cs="Arial"/>
          <w:sz w:val="18"/>
          <w:szCs w:val="18"/>
          <w:lang w:val="es-ES_tradnl" w:eastAsia="es-ES"/>
        </w:rPr>
        <w:t xml:space="preserve"> solicitud para obtener el Título de Autorización, presentada por la persona moral denominada </w:t>
      </w:r>
      <w:r w:rsidRPr="00697D07">
        <w:rPr>
          <w:rFonts w:ascii="Montserrat" w:eastAsia="Times" w:hAnsi="Montserrat" w:cs="Arial"/>
          <w:sz w:val="18"/>
          <w:szCs w:val="18"/>
          <w:highlight w:val="yellow"/>
          <w:lang w:val="es-ES_tradnl" w:eastAsia="es-ES"/>
        </w:rPr>
        <w:t>“nombre de la empresa</w:t>
      </w:r>
      <w:r>
        <w:rPr>
          <w:rFonts w:ascii="Montserrat" w:eastAsia="Times" w:hAnsi="Montserrat" w:cs="Arial"/>
          <w:sz w:val="18"/>
          <w:szCs w:val="18"/>
          <w:lang w:val="es-ES_tradnl" w:eastAsia="es-ES"/>
        </w:rPr>
        <w:t xml:space="preserve">”, respecto a la convocatoria pública número </w:t>
      </w:r>
      <w:proofErr w:type="spellStart"/>
      <w:r w:rsidRPr="00330C54">
        <w:rPr>
          <w:rFonts w:ascii="Montserrat" w:eastAsia="Times" w:hAnsi="Montserrat" w:cs="Arial"/>
          <w:sz w:val="18"/>
          <w:szCs w:val="18"/>
          <w:highlight w:val="yellow"/>
          <w:lang w:val="es-ES_tradnl" w:eastAsia="es-ES"/>
        </w:rPr>
        <w:t>número</w:t>
      </w:r>
      <w:proofErr w:type="spellEnd"/>
      <w:r w:rsidRPr="00330C54">
        <w:rPr>
          <w:rFonts w:ascii="Montserrat" w:eastAsia="Times" w:hAnsi="Montserrat" w:cs="Arial"/>
          <w:sz w:val="18"/>
          <w:szCs w:val="18"/>
          <w:highlight w:val="yellow"/>
          <w:lang w:val="es-ES_tradnl" w:eastAsia="es-ES"/>
        </w:rPr>
        <w:t xml:space="preserve"> de </w:t>
      </w:r>
      <w:proofErr w:type="spellStart"/>
      <w:r w:rsidRPr="00330C54">
        <w:rPr>
          <w:rFonts w:ascii="Montserrat" w:eastAsia="Times" w:hAnsi="Montserrat" w:cs="Arial"/>
          <w:sz w:val="18"/>
          <w:szCs w:val="18"/>
          <w:highlight w:val="yellow"/>
          <w:lang w:val="es-ES_tradnl" w:eastAsia="es-ES"/>
        </w:rPr>
        <w:t>convoatoria</w:t>
      </w:r>
      <w:proofErr w:type="spellEnd"/>
      <w:r>
        <w:rPr>
          <w:rFonts w:ascii="Montserrat" w:eastAsia="Times" w:hAnsi="Montserrat" w:cs="Arial"/>
          <w:sz w:val="18"/>
          <w:szCs w:val="18"/>
          <w:lang w:val="es-ES_tradnl" w:eastAsia="es-ES"/>
        </w:rPr>
        <w:t xml:space="preserve"> para prestar el servicio denominado </w:t>
      </w:r>
      <w:r w:rsidRPr="00330C54">
        <w:rPr>
          <w:rFonts w:ascii="Montserrat" w:eastAsia="Times" w:hAnsi="Montserrat" w:cs="Arial"/>
          <w:sz w:val="18"/>
          <w:szCs w:val="18"/>
          <w:highlight w:val="yellow"/>
          <w:lang w:val="es-ES_tradnl" w:eastAsia="es-ES"/>
        </w:rPr>
        <w:t>“nombre del servicio”</w:t>
      </w:r>
      <w:r>
        <w:rPr>
          <w:rFonts w:ascii="Montserrat" w:eastAsia="Times" w:hAnsi="Montserrat" w:cs="Arial"/>
          <w:sz w:val="18"/>
          <w:szCs w:val="18"/>
          <w:lang w:val="es-ES_tradnl" w:eastAsia="es-ES"/>
        </w:rPr>
        <w:t xml:space="preserve">, enunciado en la página del SAT, </w:t>
      </w:r>
      <w:r w:rsidRPr="00697D07">
        <w:rPr>
          <w:rFonts w:ascii="Montserrat" w:eastAsia="Times" w:hAnsi="Montserrat" w:cs="Arial"/>
          <w:sz w:val="18"/>
          <w:szCs w:val="18"/>
          <w:lang w:val="es-ES_tradnl" w:eastAsia="es-ES"/>
        </w:rPr>
        <w:t>e</w:t>
      </w:r>
      <w:r w:rsidR="00FE5307">
        <w:rPr>
          <w:rFonts w:ascii="Montserrat" w:eastAsia="Times" w:hAnsi="Montserrat" w:cs="Arial"/>
          <w:sz w:val="18"/>
          <w:szCs w:val="18"/>
          <w:lang w:val="es-ES_tradnl" w:eastAsia="es-ES"/>
        </w:rPr>
        <w:t xml:space="preserve">n virtud de que la solicitante </w:t>
      </w:r>
      <w:r w:rsidRPr="00697D07">
        <w:rPr>
          <w:rFonts w:ascii="Montserrat" w:eastAsia="Times" w:hAnsi="Montserrat" w:cs="Arial"/>
          <w:sz w:val="18"/>
          <w:szCs w:val="18"/>
          <w:lang w:val="es-ES_tradnl" w:eastAsia="es-ES"/>
        </w:rPr>
        <w:t>se desistió de dicho trámite.</w:t>
      </w:r>
    </w:p>
    <w:p w:rsidR="000B6E88" w:rsidRPr="000F2175" w:rsidRDefault="000B6E88" w:rsidP="000B6E88">
      <w:pPr>
        <w:jc w:val="both"/>
        <w:rPr>
          <w:rFonts w:ascii="Montserrat" w:hAnsi="Montserrat" w:cs="Arial"/>
          <w:sz w:val="18"/>
          <w:szCs w:val="18"/>
        </w:rPr>
      </w:pPr>
    </w:p>
    <w:p w:rsidR="000B6E88" w:rsidRPr="000F2175" w:rsidRDefault="000B6E88" w:rsidP="000B6E88">
      <w:pPr>
        <w:jc w:val="both"/>
        <w:rPr>
          <w:rFonts w:ascii="Montserrat" w:hAnsi="Montserrat" w:cs="Arial"/>
          <w:sz w:val="18"/>
          <w:szCs w:val="18"/>
        </w:rPr>
      </w:pPr>
      <w:proofErr w:type="gramStart"/>
      <w:r>
        <w:rPr>
          <w:rFonts w:ascii="Montserrat" w:hAnsi="Montserrat" w:cs="Arial"/>
          <w:b/>
          <w:sz w:val="18"/>
          <w:szCs w:val="18"/>
        </w:rPr>
        <w:t>Segundo.</w:t>
      </w:r>
      <w:r w:rsidRPr="000F2175">
        <w:rPr>
          <w:rFonts w:ascii="Montserrat" w:hAnsi="Montserrat" w:cs="Arial"/>
          <w:b/>
          <w:sz w:val="18"/>
          <w:szCs w:val="18"/>
        </w:rPr>
        <w:t>-</w:t>
      </w:r>
      <w:proofErr w:type="gramEnd"/>
      <w:r w:rsidRPr="000F2175">
        <w:rPr>
          <w:rFonts w:ascii="Montserrat" w:hAnsi="Montserrat" w:cs="Arial"/>
          <w:b/>
          <w:sz w:val="18"/>
          <w:szCs w:val="18"/>
        </w:rPr>
        <w:t xml:space="preserve"> </w:t>
      </w:r>
      <w:r w:rsidRPr="000F2175">
        <w:rPr>
          <w:rFonts w:ascii="Montserrat" w:hAnsi="Montserrat" w:cs="Arial"/>
          <w:sz w:val="18"/>
          <w:szCs w:val="18"/>
        </w:rPr>
        <w:t>Notifíquese la presente resolución a la persona moral al rubro c</w:t>
      </w:r>
      <w:r>
        <w:rPr>
          <w:rFonts w:ascii="Montserrat" w:hAnsi="Montserrat" w:cs="Arial"/>
          <w:sz w:val="18"/>
          <w:szCs w:val="18"/>
        </w:rPr>
        <w:t>itada, en el domicilio y correo(s) electrónico(s) señalado(s)</w:t>
      </w:r>
      <w:r w:rsidRPr="000F2175">
        <w:rPr>
          <w:rFonts w:ascii="Montserrat" w:hAnsi="Montserrat" w:cs="Arial"/>
          <w:sz w:val="18"/>
          <w:szCs w:val="18"/>
        </w:rPr>
        <w:t xml:space="preserve"> para tales efectos.</w:t>
      </w:r>
    </w:p>
    <w:p w:rsidR="000B6E88" w:rsidRDefault="000B6E88" w:rsidP="000B6E88">
      <w:pPr>
        <w:tabs>
          <w:tab w:val="left" w:pos="0"/>
        </w:tabs>
        <w:ind w:right="-39"/>
        <w:contextualSpacing/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</w:p>
    <w:p w:rsidR="000B6E88" w:rsidRPr="00F74207" w:rsidRDefault="000B6E88" w:rsidP="000B6E88">
      <w:pPr>
        <w:tabs>
          <w:tab w:val="left" w:pos="0"/>
        </w:tabs>
        <w:ind w:right="-39"/>
        <w:contextualSpacing/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  <w:r w:rsidRPr="00F74207">
        <w:rPr>
          <w:rFonts w:ascii="Montserrat" w:eastAsia="MS Mincho" w:hAnsi="Montserrat" w:cs="Arial"/>
          <w:sz w:val="18"/>
          <w:szCs w:val="18"/>
          <w:lang w:eastAsia="es-ES"/>
        </w:rPr>
        <w:t>Sin otro asunto en particular, reciba un cordial saludo.</w:t>
      </w:r>
    </w:p>
    <w:p w:rsidR="000B6E88" w:rsidRDefault="000B6E88" w:rsidP="000B6E88">
      <w:pPr>
        <w:rPr>
          <w:rFonts w:ascii="Montserrat" w:hAnsi="Montserrat" w:cs="Arial"/>
          <w:b/>
          <w:sz w:val="18"/>
          <w:szCs w:val="18"/>
        </w:rPr>
      </w:pPr>
    </w:p>
    <w:p w:rsidR="000B6E88" w:rsidRPr="007E5727" w:rsidRDefault="000B6E88" w:rsidP="000B6E88">
      <w:pPr>
        <w:jc w:val="both"/>
        <w:rPr>
          <w:rFonts w:ascii="Montserrat" w:eastAsia="Calibri" w:hAnsi="Montserrat"/>
          <w:sz w:val="18"/>
          <w:szCs w:val="22"/>
        </w:rPr>
      </w:pPr>
      <w:r w:rsidRPr="007E5727">
        <w:rPr>
          <w:rFonts w:ascii="Montserrat" w:eastAsia="Calibri" w:hAnsi="Montserrat"/>
          <w:sz w:val="18"/>
          <w:szCs w:val="22"/>
          <w:highlight w:val="yellow"/>
        </w:rPr>
        <w:t>RFC / Número de expediente / Número de Título/Número de convocatoria / Nombre del servicio / Razón social / Fecha</w:t>
      </w:r>
    </w:p>
    <w:p w:rsidR="000B6E88" w:rsidRDefault="000B6E88" w:rsidP="000B6E88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0B6E88" w:rsidRPr="007E5727" w:rsidRDefault="000B6E88" w:rsidP="000B6E88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0B6E88" w:rsidRPr="0045354B" w:rsidRDefault="000B6E88" w:rsidP="000B6E88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0B6E88" w:rsidRPr="002672FF" w:rsidRDefault="000B6E88" w:rsidP="000B6E88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2672FF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</w:t>
      </w:r>
    </w:p>
    <w:p w:rsidR="000B6E88" w:rsidRPr="00F74207" w:rsidRDefault="000B6E88" w:rsidP="000B6E88">
      <w:pPr>
        <w:rPr>
          <w:rFonts w:ascii="Montserrat" w:hAnsi="Montserrat" w:cs="Arial"/>
          <w:b/>
          <w:sz w:val="18"/>
          <w:szCs w:val="18"/>
        </w:rPr>
      </w:pPr>
    </w:p>
    <w:p w:rsidR="00551EB3" w:rsidRPr="00BA27EB" w:rsidRDefault="00551EB3" w:rsidP="000B6E88">
      <w:pPr>
        <w:pStyle w:val="Sinespaciado"/>
      </w:pPr>
    </w:p>
    <w:sectPr w:rsidR="00551EB3" w:rsidRPr="00BA27EB" w:rsidSect="00664864">
      <w:headerReference w:type="default" r:id="rId8"/>
      <w:footerReference w:type="default" r:id="rId9"/>
      <w:pgSz w:w="12240" w:h="15840"/>
      <w:pgMar w:top="849" w:right="1041" w:bottom="799" w:left="993" w:header="75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1BC" w:rsidRDefault="00C911BC" w:rsidP="009D2B83">
      <w:r>
        <w:separator/>
      </w:r>
    </w:p>
  </w:endnote>
  <w:endnote w:type="continuationSeparator" w:id="0">
    <w:p w:rsidR="00C911BC" w:rsidRDefault="00C911BC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2A8" w:rsidRPr="006143E5" w:rsidRDefault="00E742A8" w:rsidP="005F7FCF">
    <w:pPr>
      <w:pStyle w:val="Piedepgina"/>
      <w:ind w:right="-1085"/>
      <w:rPr>
        <w:rFonts w:ascii="Montserrat SemiBold" w:hAnsi="Montserrat SemiBold"/>
        <w:color w:val="BA8C40"/>
        <w:sz w:val="12"/>
        <w:szCs w:val="12"/>
        <w:lang w:val="es-ES"/>
      </w:rPr>
    </w:pPr>
    <w:r w:rsidRPr="006143E5">
      <w:rPr>
        <w:rFonts w:ascii="Montserrat SemiBold" w:hAnsi="Montserrat SemiBold"/>
        <w:color w:val="BA8C40"/>
        <w:sz w:val="12"/>
        <w:szCs w:val="12"/>
        <w:lang w:val="es-ES"/>
      </w:rPr>
      <w:t>Av. Hidalgo 77, Col. Guerrero</w:t>
    </w:r>
    <w:r>
      <w:rPr>
        <w:rFonts w:ascii="Montserrat SemiBold" w:hAnsi="Montserrat SemiBold"/>
        <w:color w:val="BA8C40"/>
        <w:sz w:val="12"/>
        <w:szCs w:val="12"/>
        <w:lang w:val="es-ES"/>
      </w:rPr>
      <w:t>,</w:t>
    </w:r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06300, Alcaldía Cuauhtémoc, Ciudad de México. (55) 5802 2549</w:t>
    </w:r>
  </w:p>
  <w:p w:rsidR="00E742A8" w:rsidRPr="006143E5" w:rsidRDefault="00E742A8" w:rsidP="005F7FC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rPr>
        <w:rFonts w:ascii="Montserrat SemiBold" w:hAnsi="Montserrat SemiBold"/>
        <w:b/>
        <w:color w:val="C39852"/>
        <w:sz w:val="12"/>
        <w:szCs w:val="12"/>
        <w:lang w:val="es-ES"/>
      </w:rPr>
    </w:pPr>
    <w:proofErr w:type="gramStart"/>
    <w:r w:rsidRPr="006143E5">
      <w:rPr>
        <w:rFonts w:ascii="Montserrat SemiBold" w:hAnsi="Montserrat SemiBold"/>
        <w:color w:val="BA8C40"/>
        <w:sz w:val="12"/>
        <w:szCs w:val="12"/>
        <w:lang w:val="es-ES"/>
      </w:rPr>
      <w:t>sat.gob.mx  /</w:t>
    </w:r>
    <w:proofErr w:type="gramEnd"/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 MarcaSAT 01 (55) 627 22 728</w:t>
    </w:r>
  </w:p>
  <w:p w:rsidR="00E742A8" w:rsidRDefault="00E742A8" w:rsidP="00A4127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ind w:right="141"/>
      <w:jc w:val="right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w:drawing>
        <wp:inline distT="0" distB="0" distL="0" distR="0">
          <wp:extent cx="6584971" cy="309880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50487" cy="369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42A8" w:rsidRPr="009D2B83" w:rsidRDefault="00E742A8" w:rsidP="001372B1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jc w:val="right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1BC" w:rsidRDefault="00C911BC" w:rsidP="009D2B83">
      <w:r>
        <w:separator/>
      </w:r>
    </w:p>
  </w:footnote>
  <w:footnote w:type="continuationSeparator" w:id="0">
    <w:p w:rsidR="00C911BC" w:rsidRDefault="00C911BC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52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6"/>
      <w:gridCol w:w="4365"/>
    </w:tblGrid>
    <w:tr w:rsidR="00E742A8" w:rsidTr="00F64771">
      <w:trPr>
        <w:trHeight w:val="173"/>
      </w:trPr>
      <w:tc>
        <w:tcPr>
          <w:tcW w:w="7156" w:type="dxa"/>
        </w:tcPr>
        <w:p w:rsidR="00E742A8" w:rsidRDefault="00E742A8" w:rsidP="00531D28">
          <w:pPr>
            <w:pStyle w:val="Encabezado"/>
            <w:ind w:left="36" w:hanging="36"/>
          </w:pPr>
          <w:r>
            <w:rPr>
              <w:noProof/>
              <w:lang w:eastAsia="es-MX"/>
            </w:rPr>
            <w:drawing>
              <wp:inline distT="0" distB="0" distL="0" distR="0" wp14:anchorId="5B6B4742" wp14:editId="3D999195">
                <wp:extent cx="4152395" cy="405130"/>
                <wp:effectExtent l="0" t="0" r="63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nvicencia_HACIENDA_SAT_EZ-0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3978" cy="419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5" w:type="dxa"/>
        </w:tcPr>
        <w:p w:rsidR="00E742A8" w:rsidRPr="00531D28" w:rsidRDefault="00E742A8" w:rsidP="002127D9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531D28">
            <w:rPr>
              <w:rFonts w:ascii="Montserrat ExtraBold" w:hAnsi="Montserrat ExtraBold"/>
              <w:sz w:val="16"/>
              <w:szCs w:val="16"/>
            </w:rPr>
            <w:t>Administración General de Recursos y Servicios</w:t>
          </w:r>
        </w:p>
        <w:p w:rsidR="00E742A8" w:rsidRPr="00531D28" w:rsidRDefault="00E742A8" w:rsidP="002127D9">
          <w:pPr>
            <w:pStyle w:val="Encabezado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>Administración Central de Fideicomisos</w:t>
          </w:r>
        </w:p>
        <w:p w:rsidR="00E742A8" w:rsidRPr="00531D2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 xml:space="preserve">Administración de Fideicomisos “4” </w:t>
          </w: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Pr="006143E5" w:rsidRDefault="00E742A8" w:rsidP="00076872">
          <w:pPr>
            <w:pStyle w:val="Encabezado"/>
            <w:ind w:left="-951" w:firstLine="951"/>
            <w:jc w:val="right"/>
            <w:rPr>
              <w:sz w:val="12"/>
              <w:szCs w:val="12"/>
            </w:rPr>
          </w:pPr>
        </w:p>
      </w:tc>
    </w:tr>
  </w:tbl>
  <w:p w:rsidR="00E742A8" w:rsidRDefault="00664864" w:rsidP="00664864">
    <w:pPr>
      <w:autoSpaceDE w:val="0"/>
      <w:autoSpaceDN w:val="0"/>
      <w:adjustRightInd w:val="0"/>
      <w:rPr>
        <w:rFonts w:ascii="Montserrat" w:hAnsi="Montserrat"/>
        <w:b/>
        <w:sz w:val="18"/>
        <w:szCs w:val="18"/>
      </w:rPr>
    </w:pPr>
    <w:r w:rsidRPr="006C657C">
      <w:rPr>
        <w:rFonts w:ascii="Montserrat" w:hAnsi="Montserrat"/>
        <w:b/>
        <w:sz w:val="18"/>
        <w:szCs w:val="18"/>
        <w:highlight w:val="yellow"/>
      </w:rPr>
      <w:t>número de oficio</w:t>
    </w:r>
  </w:p>
  <w:p w:rsidR="00F97999" w:rsidRPr="00664864" w:rsidRDefault="00F97999" w:rsidP="00664864">
    <w:pPr>
      <w:autoSpaceDE w:val="0"/>
      <w:autoSpaceDN w:val="0"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703"/>
    <w:multiLevelType w:val="hybridMultilevel"/>
    <w:tmpl w:val="F7C62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BBF"/>
    <w:multiLevelType w:val="hybridMultilevel"/>
    <w:tmpl w:val="6C2AE2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91B5F"/>
    <w:multiLevelType w:val="hybridMultilevel"/>
    <w:tmpl w:val="B238C3A8"/>
    <w:lvl w:ilvl="0" w:tplc="7280FE5C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848C2"/>
    <w:multiLevelType w:val="hybridMultilevel"/>
    <w:tmpl w:val="4D3C65F4"/>
    <w:lvl w:ilvl="0" w:tplc="162A9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486D"/>
    <w:multiLevelType w:val="hybridMultilevel"/>
    <w:tmpl w:val="8D9E84E2"/>
    <w:lvl w:ilvl="0" w:tplc="34C49B0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2E53"/>
    <w:multiLevelType w:val="hybridMultilevel"/>
    <w:tmpl w:val="D8C45632"/>
    <w:lvl w:ilvl="0" w:tplc="8FCCE7BC">
      <w:start w:val="1"/>
      <w:numFmt w:val="upperRoman"/>
      <w:lvlText w:val="%1."/>
      <w:lvlJc w:val="left"/>
      <w:pPr>
        <w:ind w:left="109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0524E"/>
    <w:rsid w:val="00027705"/>
    <w:rsid w:val="00035EC7"/>
    <w:rsid w:val="00076872"/>
    <w:rsid w:val="00084E0A"/>
    <w:rsid w:val="00094E26"/>
    <w:rsid w:val="0009666E"/>
    <w:rsid w:val="000A3069"/>
    <w:rsid w:val="000B6E88"/>
    <w:rsid w:val="000E7E15"/>
    <w:rsid w:val="00132DFA"/>
    <w:rsid w:val="001372B1"/>
    <w:rsid w:val="00137DF4"/>
    <w:rsid w:val="0016218C"/>
    <w:rsid w:val="00174F02"/>
    <w:rsid w:val="001B02A1"/>
    <w:rsid w:val="001B788E"/>
    <w:rsid w:val="001E271F"/>
    <w:rsid w:val="001E3B98"/>
    <w:rsid w:val="001E42B0"/>
    <w:rsid w:val="002127D9"/>
    <w:rsid w:val="00222321"/>
    <w:rsid w:val="002E777C"/>
    <w:rsid w:val="0032487D"/>
    <w:rsid w:val="00326B49"/>
    <w:rsid w:val="003C0D0C"/>
    <w:rsid w:val="003E5803"/>
    <w:rsid w:val="00411841"/>
    <w:rsid w:val="00437CC7"/>
    <w:rsid w:val="00442EA4"/>
    <w:rsid w:val="00446CE0"/>
    <w:rsid w:val="004C029C"/>
    <w:rsid w:val="0052676C"/>
    <w:rsid w:val="00531D28"/>
    <w:rsid w:val="005330E6"/>
    <w:rsid w:val="00551EB3"/>
    <w:rsid w:val="00553D7B"/>
    <w:rsid w:val="00554720"/>
    <w:rsid w:val="00555519"/>
    <w:rsid w:val="00596B3E"/>
    <w:rsid w:val="005E74D5"/>
    <w:rsid w:val="005F590B"/>
    <w:rsid w:val="005F7FCF"/>
    <w:rsid w:val="006143E5"/>
    <w:rsid w:val="00626EAF"/>
    <w:rsid w:val="00664864"/>
    <w:rsid w:val="00671A2D"/>
    <w:rsid w:val="00697136"/>
    <w:rsid w:val="006A208A"/>
    <w:rsid w:val="006E0E29"/>
    <w:rsid w:val="00711895"/>
    <w:rsid w:val="0072754B"/>
    <w:rsid w:val="007415AC"/>
    <w:rsid w:val="00762706"/>
    <w:rsid w:val="00784045"/>
    <w:rsid w:val="007A6683"/>
    <w:rsid w:val="007B160A"/>
    <w:rsid w:val="007B1993"/>
    <w:rsid w:val="00816B09"/>
    <w:rsid w:val="008345BB"/>
    <w:rsid w:val="00855A68"/>
    <w:rsid w:val="008739F6"/>
    <w:rsid w:val="00880D66"/>
    <w:rsid w:val="00896EEB"/>
    <w:rsid w:val="008A5FFE"/>
    <w:rsid w:val="008F0A66"/>
    <w:rsid w:val="008F1326"/>
    <w:rsid w:val="00901D7D"/>
    <w:rsid w:val="0091010B"/>
    <w:rsid w:val="009165FD"/>
    <w:rsid w:val="0091733F"/>
    <w:rsid w:val="00920D98"/>
    <w:rsid w:val="009212E9"/>
    <w:rsid w:val="00957AF4"/>
    <w:rsid w:val="00992B34"/>
    <w:rsid w:val="00994B6A"/>
    <w:rsid w:val="009A7D3C"/>
    <w:rsid w:val="009C5B43"/>
    <w:rsid w:val="009D1F82"/>
    <w:rsid w:val="009D2B83"/>
    <w:rsid w:val="009D3051"/>
    <w:rsid w:val="009D4D29"/>
    <w:rsid w:val="009E1A60"/>
    <w:rsid w:val="00A05AF1"/>
    <w:rsid w:val="00A4127F"/>
    <w:rsid w:val="00A71684"/>
    <w:rsid w:val="00A750DC"/>
    <w:rsid w:val="00A85AE6"/>
    <w:rsid w:val="00AB18E4"/>
    <w:rsid w:val="00AB6D68"/>
    <w:rsid w:val="00AD05D7"/>
    <w:rsid w:val="00AE05B5"/>
    <w:rsid w:val="00B12CB2"/>
    <w:rsid w:val="00B74EC3"/>
    <w:rsid w:val="00B80215"/>
    <w:rsid w:val="00B824CB"/>
    <w:rsid w:val="00BA27EB"/>
    <w:rsid w:val="00C1638F"/>
    <w:rsid w:val="00C35B3D"/>
    <w:rsid w:val="00C46BCA"/>
    <w:rsid w:val="00C55DC9"/>
    <w:rsid w:val="00C73999"/>
    <w:rsid w:val="00C84E75"/>
    <w:rsid w:val="00C90172"/>
    <w:rsid w:val="00C911BC"/>
    <w:rsid w:val="00CD5B0F"/>
    <w:rsid w:val="00CE4B8A"/>
    <w:rsid w:val="00CE591C"/>
    <w:rsid w:val="00D0146E"/>
    <w:rsid w:val="00D05C3D"/>
    <w:rsid w:val="00D228DF"/>
    <w:rsid w:val="00D5045F"/>
    <w:rsid w:val="00D52815"/>
    <w:rsid w:val="00D634A2"/>
    <w:rsid w:val="00D82234"/>
    <w:rsid w:val="00D938C4"/>
    <w:rsid w:val="00D96EF2"/>
    <w:rsid w:val="00DB664C"/>
    <w:rsid w:val="00DC31E9"/>
    <w:rsid w:val="00DC5073"/>
    <w:rsid w:val="00DD5C4F"/>
    <w:rsid w:val="00DF04E7"/>
    <w:rsid w:val="00E05707"/>
    <w:rsid w:val="00E05D64"/>
    <w:rsid w:val="00E13549"/>
    <w:rsid w:val="00E34024"/>
    <w:rsid w:val="00E742A8"/>
    <w:rsid w:val="00E847AE"/>
    <w:rsid w:val="00E90C28"/>
    <w:rsid w:val="00ED2F2A"/>
    <w:rsid w:val="00F2226D"/>
    <w:rsid w:val="00F44A7F"/>
    <w:rsid w:val="00F64771"/>
    <w:rsid w:val="00F70EC1"/>
    <w:rsid w:val="00F8740F"/>
    <w:rsid w:val="00F97999"/>
    <w:rsid w:val="00FA67DB"/>
    <w:rsid w:val="00FB63B4"/>
    <w:rsid w:val="00FE5307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A388F8"/>
  <w15:docId w15:val="{9EADCF0D-5BCE-4263-96C4-9B56D540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0052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2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12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531D2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extodebloque">
    <w:name w:val="Block Text"/>
    <w:basedOn w:val="Normal"/>
    <w:rsid w:val="00531D28"/>
    <w:pPr>
      <w:adjustRightInd w:val="0"/>
      <w:ind w:left="-1080" w:right="-882"/>
      <w:jc w:val="both"/>
    </w:pPr>
    <w:rPr>
      <w:rFonts w:ascii="Tahoma" w:eastAsia="SimSun" w:hAnsi="Tahoma" w:cs="Tahoma"/>
      <w:b/>
      <w:bCs/>
      <w:lang w:val="es-ES" w:eastAsia="es-ES"/>
    </w:rPr>
  </w:style>
  <w:style w:type="paragraph" w:styleId="Ttulo">
    <w:name w:val="Title"/>
    <w:basedOn w:val="Normal"/>
    <w:link w:val="TtuloCar"/>
    <w:qFormat/>
    <w:rsid w:val="00531D28"/>
    <w:pPr>
      <w:jc w:val="center"/>
      <w:outlineLvl w:val="0"/>
    </w:pPr>
    <w:rPr>
      <w:rFonts w:ascii="Arial" w:eastAsia="Times" w:hAnsi="Arial" w:cs="Times New Roman"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531D28"/>
    <w:rPr>
      <w:rFonts w:ascii="Arial" w:eastAsia="Times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531D28"/>
    <w:rPr>
      <w:color w:val="0563C1" w:themeColor="hyperlink"/>
      <w:u w:val="single"/>
    </w:rPr>
  </w:style>
  <w:style w:type="paragraph" w:styleId="Textoindependiente2">
    <w:name w:val="Body Text 2"/>
    <w:basedOn w:val="Normal"/>
    <w:link w:val="Textoindependiente2Car"/>
    <w:rsid w:val="00531D28"/>
    <w:pPr>
      <w:jc w:val="both"/>
      <w:outlineLvl w:val="0"/>
    </w:pPr>
    <w:rPr>
      <w:rFonts w:ascii="Arial" w:eastAsia="Times" w:hAnsi="Arial" w:cs="Times New Roman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31D28"/>
    <w:rPr>
      <w:rFonts w:ascii="Arial" w:eastAsia="Times" w:hAnsi="Arial" w:cs="Times New Roman"/>
      <w:szCs w:val="20"/>
      <w:lang w:val="es-ES_tradnl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531D28"/>
    <w:rPr>
      <w:rFonts w:ascii="Calibri" w:eastAsia="Calibri" w:hAnsi="Calibri" w:cs="Times New Roman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664864"/>
    <w:pPr>
      <w:spacing w:after="120"/>
    </w:pPr>
    <w:rPr>
      <w:rFonts w:ascii="Cambria" w:eastAsia="MS Mincho" w:hAnsi="Cambria" w:cs="Times New Roman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4864"/>
    <w:rPr>
      <w:rFonts w:ascii="Cambria" w:eastAsia="MS Mincho" w:hAnsi="Cambria" w:cs="Times New Roman"/>
      <w:lang w:eastAsia="es-ES"/>
    </w:rPr>
  </w:style>
  <w:style w:type="paragraph" w:styleId="Subttulo">
    <w:name w:val="Subtitle"/>
    <w:basedOn w:val="Normal"/>
    <w:link w:val="SubttuloCar"/>
    <w:qFormat/>
    <w:rsid w:val="00BA27EB"/>
    <w:pPr>
      <w:jc w:val="right"/>
      <w:outlineLvl w:val="0"/>
    </w:pPr>
    <w:rPr>
      <w:rFonts w:ascii="Arial" w:eastAsia="Times" w:hAnsi="Arial" w:cs="Times New Roman"/>
      <w:sz w:val="28"/>
      <w:szCs w:val="20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BA27EB"/>
    <w:rPr>
      <w:rFonts w:ascii="Arial" w:eastAsia="Times" w:hAnsi="Arial" w:cs="Times New Roman"/>
      <w:sz w:val="28"/>
      <w:szCs w:val="20"/>
      <w:lang w:val="es-ES_tradnl" w:eastAsia="es-ES"/>
    </w:rPr>
  </w:style>
  <w:style w:type="paragraph" w:styleId="Sinespaciado">
    <w:name w:val="No Spacing"/>
    <w:uiPriority w:val="1"/>
    <w:qFormat/>
    <w:rsid w:val="00DD5C4F"/>
    <w:rPr>
      <w:rFonts w:ascii="Cambria" w:eastAsia="MS Mincho" w:hAnsi="Cambr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8F0F-20E1-4FD2-B486-B54C698C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Juan Alberto hernandez Romero</cp:lastModifiedBy>
  <cp:revision>2</cp:revision>
  <cp:lastPrinted>2019-07-13T00:29:00Z</cp:lastPrinted>
  <dcterms:created xsi:type="dcterms:W3CDTF">2019-07-19T01:58:00Z</dcterms:created>
  <dcterms:modified xsi:type="dcterms:W3CDTF">2019-07-19T01:58:00Z</dcterms:modified>
</cp:coreProperties>
</file>