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Línea horizontal" id="3" name="image3.png"/>
            <a:graphic>
              <a:graphicData uri="http://schemas.openxmlformats.org/drawingml/2006/picture">
                <pic:pic>
                  <pic:nvPicPr>
                    <pic:cNvPr descr="Línea horizontal" id="0" name="image3.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Imagen de marcador de posición" id="5" name="image5.jpg"/>
            <a:graphic>
              <a:graphicData uri="http://schemas.openxmlformats.org/drawingml/2006/picture">
                <pic:pic>
                  <pic:nvPicPr>
                    <pic:cNvPr descr="Imagen de marcador de posición" id="0" name="image5.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Emuladores de Red</w:t>
      </w:r>
    </w:p>
    <w:p w:rsidR="00000000" w:rsidDel="00000000" w:rsidP="00000000" w:rsidRDefault="00000000" w:rsidRPr="00000000" w14:paraId="00000004">
      <w:pPr>
        <w:pStyle w:val="Subtitle"/>
        <w:rPr/>
      </w:pPr>
      <w:bookmarkStart w:colFirst="0" w:colLast="0" w:name="_ytt9utki1mti" w:id="2"/>
      <w:bookmarkEnd w:id="2"/>
      <w:r w:rsidDel="00000000" w:rsidR="00000000" w:rsidRPr="00000000">
        <w:rPr>
          <w:rtl w:val="0"/>
        </w:rPr>
        <w:t xml:space="preserve">9 de Febrero del 2021</w:t>
      </w:r>
    </w:p>
    <w:p w:rsidR="00000000" w:rsidDel="00000000" w:rsidP="00000000" w:rsidRDefault="00000000" w:rsidRPr="00000000" w14:paraId="00000005">
      <w:pPr>
        <w:rPr>
          <w:sz w:val="48"/>
          <w:szCs w:val="48"/>
        </w:rPr>
      </w:pPr>
      <w:r w:rsidDel="00000000" w:rsidR="00000000" w:rsidRPr="00000000">
        <w:rPr>
          <w:sz w:val="48"/>
          <w:szCs w:val="48"/>
          <w:rtl w:val="0"/>
        </w:rPr>
        <w:t xml:space="preserve">GRUPO 18</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440" w:before="0" w:line="288" w:lineRule="auto"/>
        <w:rPr>
          <w:rFonts w:ascii="PT Sans Narrow" w:cs="PT Sans Narrow" w:eastAsia="PT Sans Narrow" w:hAnsi="PT Sans Narrow"/>
          <w:color w:val="008575"/>
          <w:sz w:val="32"/>
          <w:szCs w:val="32"/>
        </w:rPr>
      </w:pPr>
      <w:r w:rsidDel="00000000" w:rsidR="00000000" w:rsidRPr="00000000">
        <w:rPr>
          <w:rFonts w:ascii="Arial Unicode MS" w:cs="Arial Unicode MS" w:eastAsia="Arial Unicode MS" w:hAnsi="Arial Unicode MS"/>
          <w:b w:val="1"/>
          <w:sz w:val="36"/>
          <w:szCs w:val="36"/>
          <w:rtl w:val="0"/>
        </w:rPr>
        <w:t xml:space="preserve">─                                                                                     </w:t>
      </w:r>
      <w:r w:rsidDel="00000000" w:rsidR="00000000" w:rsidRPr="00000000">
        <w:rPr>
          <w:rFonts w:ascii="PT Sans Narrow" w:cs="PT Sans Narrow" w:eastAsia="PT Sans Narrow" w:hAnsi="PT Sans Narrow"/>
          <w:color w:val="008575"/>
          <w:sz w:val="32"/>
          <w:szCs w:val="32"/>
          <w:rtl w:val="0"/>
        </w:rPr>
        <w:t xml:space="preserve">201503935 - Douglas Daniel Aguilar Cuque                                                201602988 - Ozmar René Escobar Avila                                                        201504100 - Christopher Alexander Lopez Orellana</w:t>
      </w: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jc w:val="center"/>
        <w:rPr/>
      </w:pPr>
      <w:bookmarkStart w:colFirst="0" w:colLast="0" w:name="_q54t2kcd33wu" w:id="3"/>
      <w:bookmarkEnd w:id="3"/>
      <w:r w:rsidDel="00000000" w:rsidR="00000000" w:rsidRPr="00000000">
        <w:rPr>
          <w:rtl w:val="0"/>
        </w:rPr>
        <w:t xml:space="preserve">Introducción</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Actualmente es un hecho que los negocios están transformando sus procesos de negocios internos para cumplir de manera efectiva con las demandas y adaptándose a las nuevas necesidades de un mercado que está moviendo a un entorno totalmente digital, para lograr esto, un punto clave es la correcta administración de la información dentro de las organizaciones, por lo tanto es necesario contar con una infraestructura de red que se encuentre adaptada a su estructura organizacional, pero esto puede conllevar una inversión bastante grande que si no se hace de buena manera y no se realizan las pruebas al respecto puede que la implementación final no sea la adecuada. Para intentar mitigar existen herramientas como los simuladores de red que nos permiten visualizar cómo funciona la infraestructura de red adecuada para nuestra organización.</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Los simuladores de red nos permite tener una visualización clara de la integración entre redes dentro de la empresa y si el intercambio de datos es la efectiva, lograr planificar la infraestructura necesaria donde lo invertido traiga resultados a corto plazo.</w:t>
      </w: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pPr>
      <w:bookmarkStart w:colFirst="0" w:colLast="0" w:name="_1rq0gpd8hjrm" w:id="4"/>
      <w:bookmarkEnd w:id="4"/>
      <w:r w:rsidDel="00000000" w:rsidR="00000000" w:rsidRPr="00000000">
        <w:rPr>
          <w:rtl w:val="0"/>
        </w:rPr>
        <w:t xml:space="preserve">Objetivos Generales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Comprender el funcionamiento de los simuladores de red y sus beneficios al usarlos para fines de estrategias de negocio.</w:t>
      </w:r>
    </w:p>
    <w:p w:rsidR="00000000" w:rsidDel="00000000" w:rsidP="00000000" w:rsidRDefault="00000000" w:rsidRPr="00000000" w14:paraId="0000000C">
      <w:pPr>
        <w:pStyle w:val="Heading1"/>
        <w:rPr/>
      </w:pPr>
      <w:bookmarkStart w:colFirst="0" w:colLast="0" w:name="_b23nunlfdj3v" w:id="5"/>
      <w:bookmarkEnd w:id="5"/>
      <w:r w:rsidDel="00000000" w:rsidR="00000000" w:rsidRPr="00000000">
        <w:rPr>
          <w:rtl w:val="0"/>
        </w:rPr>
        <w:t xml:space="preserve">Objetivos Específicos</w:t>
      </w:r>
    </w:p>
    <w:p w:rsidR="00000000" w:rsidDel="00000000" w:rsidP="00000000" w:rsidRDefault="00000000" w:rsidRPr="00000000" w14:paraId="0000000D">
      <w:pPr>
        <w:numPr>
          <w:ilvl w:val="0"/>
          <w:numId w:val="6"/>
        </w:numPr>
        <w:spacing w:after="0" w:afterAutospacing="0"/>
        <w:ind w:left="720" w:hanging="360"/>
        <w:rPr>
          <w:sz w:val="24"/>
          <w:szCs w:val="24"/>
        </w:rPr>
      </w:pPr>
      <w:r w:rsidDel="00000000" w:rsidR="00000000" w:rsidRPr="00000000">
        <w:rPr>
          <w:sz w:val="24"/>
          <w:szCs w:val="24"/>
          <w:rtl w:val="0"/>
        </w:rPr>
        <w:t xml:space="preserve">Conocer las ventajas y desventajas de usar un simulador de red</w:t>
      </w:r>
    </w:p>
    <w:p w:rsidR="00000000" w:rsidDel="00000000" w:rsidP="00000000" w:rsidRDefault="00000000" w:rsidRPr="00000000" w14:paraId="0000000E">
      <w:pPr>
        <w:numPr>
          <w:ilvl w:val="0"/>
          <w:numId w:val="6"/>
        </w:numPr>
        <w:spacing w:after="0" w:afterAutospacing="0" w:before="0" w:beforeAutospacing="0"/>
        <w:ind w:left="720" w:hanging="360"/>
        <w:rPr>
          <w:sz w:val="24"/>
          <w:szCs w:val="24"/>
        </w:rPr>
      </w:pPr>
      <w:r w:rsidDel="00000000" w:rsidR="00000000" w:rsidRPr="00000000">
        <w:rPr>
          <w:sz w:val="24"/>
          <w:szCs w:val="24"/>
          <w:rtl w:val="0"/>
        </w:rPr>
        <w:t xml:space="preserve">Conocer conceptos sobre simuladores de red que aporte conocimiento a la organización</w:t>
      </w:r>
    </w:p>
    <w:p w:rsidR="00000000" w:rsidDel="00000000" w:rsidP="00000000" w:rsidRDefault="00000000" w:rsidRPr="00000000" w14:paraId="0000000F">
      <w:pPr>
        <w:numPr>
          <w:ilvl w:val="0"/>
          <w:numId w:val="6"/>
        </w:numPr>
        <w:spacing w:before="0" w:beforeAutospacing="0"/>
        <w:ind w:left="720" w:hanging="360"/>
        <w:rPr>
          <w:sz w:val="24"/>
          <w:szCs w:val="24"/>
        </w:rPr>
      </w:pPr>
      <w:r w:rsidDel="00000000" w:rsidR="00000000" w:rsidRPr="00000000">
        <w:rPr>
          <w:sz w:val="24"/>
          <w:szCs w:val="24"/>
          <w:rtl w:val="0"/>
        </w:rPr>
        <w:t xml:space="preserve">Uso de los simuladores de red para planificar una infraestructura de red que se adapta a las necesidades de la organización.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jc w:val="center"/>
        <w:rPr/>
      </w:pPr>
      <w:bookmarkStart w:colFirst="0" w:colLast="0" w:name="_8lx55nmsy9v9" w:id="6"/>
      <w:bookmarkEnd w:id="6"/>
      <w:r w:rsidDel="00000000" w:rsidR="00000000" w:rsidRPr="00000000">
        <w:rPr>
          <w:rtl w:val="0"/>
        </w:rPr>
        <w:t xml:space="preserve">Simulador de Red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jc w:val="both"/>
        <w:rPr>
          <w:color w:val="545454"/>
          <w:sz w:val="24"/>
          <w:szCs w:val="24"/>
        </w:rPr>
      </w:pPr>
      <w:r w:rsidDel="00000000" w:rsidR="00000000" w:rsidRPr="00000000">
        <w:rPr>
          <w:color w:val="545454"/>
          <w:sz w:val="24"/>
          <w:szCs w:val="24"/>
          <w:rtl w:val="0"/>
        </w:rPr>
        <w:t xml:space="preserve">Es una herramienta de simulación de red impulsada por eventos para estudiar la naturaleza dinámica de las redes de comunicación, brindando una plataforma de manera modular que permite visualizar el uso de la red a partir de diferentes protocolos y dispositivos.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0" w:firstLine="0"/>
        <w:jc w:val="both"/>
        <w:rPr>
          <w:color w:val="545454"/>
          <w:sz w:val="24"/>
          <w:szCs w:val="24"/>
        </w:rPr>
      </w:pPr>
      <w:r w:rsidDel="00000000" w:rsidR="00000000" w:rsidRPr="00000000">
        <w:rPr>
          <w:color w:val="545454"/>
          <w:sz w:val="24"/>
          <w:szCs w:val="24"/>
          <w:rtl w:val="0"/>
        </w:rPr>
        <w:t xml:space="preserve">El uso de estas herramientas va orientado a que se puedan evaluar diferentes protocolos como también la topología a implementar y su flujo de datos dentro de la misma.</w:t>
      </w:r>
    </w:p>
    <w:p w:rsidR="00000000" w:rsidDel="00000000" w:rsidP="00000000" w:rsidRDefault="00000000" w:rsidRPr="00000000" w14:paraId="00000014">
      <w:pPr>
        <w:pStyle w:val="Heading2"/>
        <w:rPr>
          <w:rFonts w:ascii="Roboto" w:cs="Roboto" w:eastAsia="Roboto" w:hAnsi="Roboto"/>
          <w:b w:val="1"/>
          <w:sz w:val="27"/>
          <w:szCs w:val="27"/>
          <w:highlight w:val="white"/>
        </w:rPr>
      </w:pPr>
      <w:bookmarkStart w:colFirst="0" w:colLast="0" w:name="_u7m4z2nmj9tp" w:id="7"/>
      <w:bookmarkEnd w:id="7"/>
      <w:r w:rsidDel="00000000" w:rsidR="00000000" w:rsidRPr="00000000">
        <w:rPr>
          <w:rFonts w:ascii="Roboto" w:cs="Roboto" w:eastAsia="Roboto" w:hAnsi="Roboto"/>
          <w:b w:val="1"/>
          <w:sz w:val="27"/>
          <w:szCs w:val="27"/>
          <w:highlight w:val="white"/>
          <w:rtl w:val="0"/>
        </w:rPr>
        <w:t xml:space="preserve">Ventajas de un Simulador de Red</w:t>
      </w:r>
    </w:p>
    <w:p w:rsidR="00000000" w:rsidDel="00000000" w:rsidP="00000000" w:rsidRDefault="00000000" w:rsidRPr="00000000" w14:paraId="00000015">
      <w:pPr>
        <w:numPr>
          <w:ilvl w:val="0"/>
          <w:numId w:val="3"/>
        </w:numPr>
        <w:spacing w:after="0" w:afterAutospacing="0"/>
        <w:ind w:left="720" w:hanging="360"/>
        <w:jc w:val="both"/>
        <w:rPr>
          <w:sz w:val="24"/>
          <w:szCs w:val="24"/>
        </w:rPr>
      </w:pPr>
      <w:r w:rsidDel="00000000" w:rsidR="00000000" w:rsidRPr="00000000">
        <w:rPr>
          <w:sz w:val="24"/>
          <w:szCs w:val="24"/>
          <w:rtl w:val="0"/>
        </w:rPr>
        <w:t xml:space="preserve">Permite anticiparse al posible rendimiento que tendría la red antes que se haya implementado en la vida real, verificando errores que se puedan presentar en el futuro.</w:t>
      </w:r>
    </w:p>
    <w:p w:rsidR="00000000" w:rsidDel="00000000" w:rsidP="00000000" w:rsidRDefault="00000000" w:rsidRPr="00000000" w14:paraId="00000016">
      <w:pPr>
        <w:numPr>
          <w:ilvl w:val="0"/>
          <w:numId w:val="3"/>
        </w:numPr>
        <w:spacing w:after="0" w:afterAutospacing="0" w:before="0" w:beforeAutospacing="0"/>
        <w:ind w:left="720" w:hanging="360"/>
        <w:jc w:val="both"/>
        <w:rPr>
          <w:sz w:val="24"/>
          <w:szCs w:val="24"/>
          <w:u w:val="none"/>
        </w:rPr>
      </w:pPr>
      <w:r w:rsidDel="00000000" w:rsidR="00000000" w:rsidRPr="00000000">
        <w:rPr>
          <w:sz w:val="24"/>
          <w:szCs w:val="24"/>
          <w:rtl w:val="0"/>
        </w:rPr>
        <w:t xml:space="preserve">Ahorro de Dinero y tiempo ya que se asegura la inversión al trabajar con una red que fue probada para cumplir sus necesidades en el futuro. </w:t>
      </w:r>
    </w:p>
    <w:p w:rsidR="00000000" w:rsidDel="00000000" w:rsidP="00000000" w:rsidRDefault="00000000" w:rsidRPr="00000000" w14:paraId="00000017">
      <w:pPr>
        <w:numPr>
          <w:ilvl w:val="0"/>
          <w:numId w:val="3"/>
        </w:numPr>
        <w:spacing w:after="0" w:afterAutospacing="0" w:before="0" w:beforeAutospacing="0"/>
        <w:ind w:left="720" w:hanging="360"/>
        <w:jc w:val="both"/>
        <w:rPr>
          <w:sz w:val="24"/>
          <w:szCs w:val="24"/>
          <w:u w:val="none"/>
        </w:rPr>
      </w:pPr>
      <w:r w:rsidDel="00000000" w:rsidR="00000000" w:rsidRPr="00000000">
        <w:rPr>
          <w:sz w:val="24"/>
          <w:szCs w:val="24"/>
          <w:rtl w:val="0"/>
        </w:rPr>
        <w:t xml:space="preserve">Permiten de manera rápida y sencilla el uso de diferentes tecnologías de transferencia y redundancia de conectividad, como también diferentes tipos de dispositivos ya que todo se simula de manera digital, permitiendo que herramientas son las convenientes para la infraestructura. </w:t>
      </w:r>
    </w:p>
    <w:p w:rsidR="00000000" w:rsidDel="00000000" w:rsidP="00000000" w:rsidRDefault="00000000" w:rsidRPr="00000000" w14:paraId="00000018">
      <w:pPr>
        <w:numPr>
          <w:ilvl w:val="0"/>
          <w:numId w:val="3"/>
        </w:numPr>
        <w:spacing w:after="0" w:afterAutospacing="0" w:before="0" w:beforeAutospacing="0"/>
        <w:ind w:left="720" w:hanging="360"/>
        <w:jc w:val="both"/>
        <w:rPr>
          <w:sz w:val="24"/>
          <w:szCs w:val="24"/>
          <w:u w:val="none"/>
        </w:rPr>
      </w:pPr>
      <w:r w:rsidDel="00000000" w:rsidR="00000000" w:rsidRPr="00000000">
        <w:rPr>
          <w:sz w:val="24"/>
          <w:szCs w:val="24"/>
          <w:rtl w:val="0"/>
        </w:rPr>
        <w:t xml:space="preserve">Como la red es simulada no hay limitantes al momento de probar con varios dispositivos , permitiendo trabajar con características como la escalabilidad de la infraestructura en la red.</w:t>
      </w:r>
    </w:p>
    <w:p w:rsidR="00000000" w:rsidDel="00000000" w:rsidP="00000000" w:rsidRDefault="00000000" w:rsidRPr="00000000" w14:paraId="00000019">
      <w:pPr>
        <w:numPr>
          <w:ilvl w:val="0"/>
          <w:numId w:val="3"/>
        </w:numPr>
        <w:spacing w:before="0" w:beforeAutospacing="0"/>
        <w:ind w:left="720" w:hanging="360"/>
        <w:jc w:val="both"/>
        <w:rPr>
          <w:sz w:val="24"/>
          <w:szCs w:val="24"/>
          <w:u w:val="none"/>
        </w:rPr>
      </w:pPr>
      <w:r w:rsidDel="00000000" w:rsidR="00000000" w:rsidRPr="00000000">
        <w:rPr>
          <w:sz w:val="24"/>
          <w:szCs w:val="24"/>
          <w:rtl w:val="0"/>
        </w:rPr>
        <w:t xml:space="preserve">Su uso es importante para fines académicos, ya que permite aprender de manera más rápida los conocimientos de redes como también ponerlos a prueba. </w:t>
      </w:r>
    </w:p>
    <w:p w:rsidR="00000000" w:rsidDel="00000000" w:rsidP="00000000" w:rsidRDefault="00000000" w:rsidRPr="00000000" w14:paraId="0000001A">
      <w:pPr>
        <w:pStyle w:val="Heading2"/>
        <w:rPr>
          <w:rFonts w:ascii="Roboto" w:cs="Roboto" w:eastAsia="Roboto" w:hAnsi="Roboto"/>
          <w:b w:val="1"/>
          <w:sz w:val="27"/>
          <w:szCs w:val="27"/>
          <w:highlight w:val="white"/>
        </w:rPr>
      </w:pPr>
      <w:bookmarkStart w:colFirst="0" w:colLast="0" w:name="_60d5ykjw2nha" w:id="8"/>
      <w:bookmarkEnd w:id="8"/>
      <w:r w:rsidDel="00000000" w:rsidR="00000000" w:rsidRPr="00000000">
        <w:rPr>
          <w:rtl w:val="0"/>
        </w:rPr>
      </w:r>
    </w:p>
    <w:p w:rsidR="00000000" w:rsidDel="00000000" w:rsidP="00000000" w:rsidRDefault="00000000" w:rsidRPr="00000000" w14:paraId="0000001B">
      <w:pPr>
        <w:pStyle w:val="Heading2"/>
        <w:rPr>
          <w:rFonts w:ascii="Roboto" w:cs="Roboto" w:eastAsia="Roboto" w:hAnsi="Roboto"/>
          <w:b w:val="1"/>
          <w:sz w:val="27"/>
          <w:szCs w:val="27"/>
          <w:highlight w:val="white"/>
        </w:rPr>
      </w:pPr>
      <w:bookmarkStart w:colFirst="0" w:colLast="0" w:name="_k5dyxi5bwtxp" w:id="9"/>
      <w:bookmarkEnd w:id="9"/>
      <w:r w:rsidDel="00000000" w:rsidR="00000000" w:rsidRPr="00000000">
        <w:rPr>
          <w:rtl w:val="0"/>
        </w:rPr>
      </w:r>
    </w:p>
    <w:p w:rsidR="00000000" w:rsidDel="00000000" w:rsidP="00000000" w:rsidRDefault="00000000" w:rsidRPr="00000000" w14:paraId="0000001C">
      <w:pPr>
        <w:pStyle w:val="Heading2"/>
        <w:rPr>
          <w:rFonts w:ascii="Roboto" w:cs="Roboto" w:eastAsia="Roboto" w:hAnsi="Roboto"/>
          <w:b w:val="1"/>
          <w:sz w:val="27"/>
          <w:szCs w:val="27"/>
          <w:highlight w:val="white"/>
        </w:rPr>
      </w:pPr>
      <w:bookmarkStart w:colFirst="0" w:colLast="0" w:name="_l9rb0p27tqsx" w:id="10"/>
      <w:bookmarkEnd w:id="10"/>
      <w:r w:rsidDel="00000000" w:rsidR="00000000" w:rsidRPr="00000000">
        <w:rPr>
          <w:rtl w:val="0"/>
        </w:rPr>
      </w:r>
    </w:p>
    <w:p w:rsidR="00000000" w:rsidDel="00000000" w:rsidP="00000000" w:rsidRDefault="00000000" w:rsidRPr="00000000" w14:paraId="0000001D">
      <w:pPr>
        <w:pStyle w:val="Heading2"/>
        <w:rPr>
          <w:rFonts w:ascii="Roboto" w:cs="Roboto" w:eastAsia="Roboto" w:hAnsi="Roboto"/>
          <w:b w:val="1"/>
          <w:sz w:val="27"/>
          <w:szCs w:val="27"/>
          <w:highlight w:val="white"/>
        </w:rPr>
      </w:pPr>
      <w:bookmarkStart w:colFirst="0" w:colLast="0" w:name="_39x8dko3wt0s" w:id="11"/>
      <w:bookmarkEnd w:id="11"/>
      <w:r w:rsidDel="00000000" w:rsidR="00000000" w:rsidRPr="00000000">
        <w:rPr>
          <w:rtl w:val="0"/>
        </w:rPr>
      </w:r>
    </w:p>
    <w:p w:rsidR="00000000" w:rsidDel="00000000" w:rsidP="00000000" w:rsidRDefault="00000000" w:rsidRPr="00000000" w14:paraId="0000001E">
      <w:pPr>
        <w:pStyle w:val="Heading2"/>
        <w:rPr>
          <w:rFonts w:ascii="Roboto" w:cs="Roboto" w:eastAsia="Roboto" w:hAnsi="Roboto"/>
          <w:b w:val="1"/>
          <w:sz w:val="27"/>
          <w:szCs w:val="27"/>
          <w:highlight w:val="white"/>
        </w:rPr>
      </w:pPr>
      <w:bookmarkStart w:colFirst="0" w:colLast="0" w:name="_9hjrxwcysmzc" w:id="12"/>
      <w:bookmarkEnd w:id="12"/>
      <w:r w:rsidDel="00000000" w:rsidR="00000000" w:rsidRPr="00000000">
        <w:rPr>
          <w:rtl w:val="0"/>
        </w:rPr>
      </w:r>
    </w:p>
    <w:p w:rsidR="00000000" w:rsidDel="00000000" w:rsidP="00000000" w:rsidRDefault="00000000" w:rsidRPr="00000000" w14:paraId="0000001F">
      <w:pPr>
        <w:pStyle w:val="Heading2"/>
        <w:rPr>
          <w:rFonts w:ascii="Roboto" w:cs="Roboto" w:eastAsia="Roboto" w:hAnsi="Roboto"/>
          <w:b w:val="1"/>
          <w:sz w:val="27"/>
          <w:szCs w:val="27"/>
          <w:highlight w:val="white"/>
        </w:rPr>
      </w:pPr>
      <w:bookmarkStart w:colFirst="0" w:colLast="0" w:name="_43sgf42v99lb" w:id="13"/>
      <w:bookmarkEnd w:id="13"/>
      <w:r w:rsidDel="00000000" w:rsidR="00000000" w:rsidRPr="00000000">
        <w:rPr>
          <w:rFonts w:ascii="Roboto" w:cs="Roboto" w:eastAsia="Roboto" w:hAnsi="Roboto"/>
          <w:b w:val="1"/>
          <w:sz w:val="27"/>
          <w:szCs w:val="27"/>
          <w:highlight w:val="white"/>
          <w:rtl w:val="0"/>
        </w:rPr>
        <w:t xml:space="preserve">Desventajas de un Simulador de Red</w:t>
      </w:r>
    </w:p>
    <w:p w:rsidR="00000000" w:rsidDel="00000000" w:rsidP="00000000" w:rsidRDefault="00000000" w:rsidRPr="00000000" w14:paraId="00000020">
      <w:pPr>
        <w:numPr>
          <w:ilvl w:val="0"/>
          <w:numId w:val="8"/>
        </w:numPr>
        <w:spacing w:after="0" w:afterAutospacing="0"/>
        <w:ind w:left="720" w:hanging="360"/>
        <w:jc w:val="both"/>
        <w:rPr>
          <w:sz w:val="24"/>
          <w:szCs w:val="24"/>
        </w:rPr>
      </w:pPr>
      <w:r w:rsidDel="00000000" w:rsidR="00000000" w:rsidRPr="00000000">
        <w:rPr>
          <w:sz w:val="24"/>
          <w:szCs w:val="24"/>
          <w:rtl w:val="0"/>
        </w:rPr>
        <w:t xml:space="preserve">Al momento de simular y probar los dispositivos , cada uno de ellos requiere un poder de procesamiento y memoria de la computadora donde se encuentre el simulador, por lo tanto existe la limitante de no poder contar con suficiente poder de cómputo para probar diagramas de red muy extensos y exigentes.</w:t>
      </w:r>
    </w:p>
    <w:p w:rsidR="00000000" w:rsidDel="00000000" w:rsidP="00000000" w:rsidRDefault="00000000" w:rsidRPr="00000000" w14:paraId="00000021">
      <w:pPr>
        <w:numPr>
          <w:ilvl w:val="0"/>
          <w:numId w:val="8"/>
        </w:numPr>
        <w:spacing w:after="0" w:afterAutospacing="0" w:before="0" w:beforeAutospacing="0"/>
        <w:ind w:left="720" w:hanging="360"/>
        <w:jc w:val="both"/>
        <w:rPr>
          <w:sz w:val="24"/>
          <w:szCs w:val="24"/>
          <w:u w:val="none"/>
        </w:rPr>
      </w:pPr>
      <w:r w:rsidDel="00000000" w:rsidR="00000000" w:rsidRPr="00000000">
        <w:rPr>
          <w:sz w:val="24"/>
          <w:szCs w:val="24"/>
          <w:rtl w:val="0"/>
        </w:rPr>
        <w:t xml:space="preserve">Como con cualquier programa de simulación, los resultados de prueba pueden llegar a variar con respecto a los sucesos que ocurran en la vida real, por lo tanto existe cierta diferencia de confiabilidad en los datos.</w:t>
      </w:r>
    </w:p>
    <w:p w:rsidR="00000000" w:rsidDel="00000000" w:rsidP="00000000" w:rsidRDefault="00000000" w:rsidRPr="00000000" w14:paraId="00000022">
      <w:pPr>
        <w:numPr>
          <w:ilvl w:val="0"/>
          <w:numId w:val="8"/>
        </w:numPr>
        <w:spacing w:before="0" w:beforeAutospacing="0"/>
        <w:ind w:left="720" w:hanging="360"/>
        <w:jc w:val="both"/>
        <w:rPr>
          <w:sz w:val="24"/>
          <w:szCs w:val="24"/>
          <w:u w:val="none"/>
        </w:rPr>
      </w:pPr>
      <w:r w:rsidDel="00000000" w:rsidR="00000000" w:rsidRPr="00000000">
        <w:rPr>
          <w:sz w:val="24"/>
          <w:szCs w:val="24"/>
          <w:rtl w:val="0"/>
        </w:rPr>
        <w:t xml:space="preserve">Hay ciertos eventos que no se pueden simular como algunas cuestiones de seguridad, degradación de dispositivos o el ambiente físico donde será instalado la red. </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0"/>
        <w:jc w:val="both"/>
        <w:rPr>
          <w:color w:val="545454"/>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0" w:firstLine="0"/>
        <w:jc w:val="both"/>
        <w:rPr>
          <w:color w:val="545454"/>
          <w:sz w:val="24"/>
          <w:szCs w:val="24"/>
        </w:rPr>
      </w:pPr>
      <w:r w:rsidDel="00000000" w:rsidR="00000000" w:rsidRPr="00000000">
        <w:rPr>
          <w:color w:val="545454"/>
          <w:sz w:val="24"/>
          <w:szCs w:val="24"/>
          <w:rtl w:val="0"/>
        </w:rPr>
        <w:t xml:space="preserve"> </w:t>
      </w:r>
    </w:p>
    <w:p w:rsidR="00000000" w:rsidDel="00000000" w:rsidP="00000000" w:rsidRDefault="00000000" w:rsidRPr="00000000" w14:paraId="00000026">
      <w:pPr>
        <w:pStyle w:val="Heading1"/>
        <w:rPr/>
      </w:pPr>
      <w:bookmarkStart w:colFirst="0" w:colLast="0" w:name="_ubijfip97jj7" w:id="14"/>
      <w:bookmarkEnd w:id="14"/>
      <w:r w:rsidDel="00000000" w:rsidR="00000000" w:rsidRPr="00000000">
        <w:rPr>
          <w:rtl w:val="0"/>
        </w:rPr>
      </w:r>
    </w:p>
    <w:p w:rsidR="00000000" w:rsidDel="00000000" w:rsidP="00000000" w:rsidRDefault="00000000" w:rsidRPr="00000000" w14:paraId="00000027">
      <w:pPr>
        <w:pStyle w:val="Heading1"/>
        <w:rPr/>
      </w:pPr>
      <w:bookmarkStart w:colFirst="0" w:colLast="0" w:name="_n2ohxfjn6yz4" w:id="15"/>
      <w:bookmarkEnd w:id="15"/>
      <w:r w:rsidDel="00000000" w:rsidR="00000000" w:rsidRPr="00000000">
        <w:rPr>
          <w:rtl w:val="0"/>
        </w:rPr>
      </w:r>
    </w:p>
    <w:p w:rsidR="00000000" w:rsidDel="00000000" w:rsidP="00000000" w:rsidRDefault="00000000" w:rsidRPr="00000000" w14:paraId="00000028">
      <w:pPr>
        <w:pStyle w:val="Heading1"/>
        <w:rPr/>
      </w:pPr>
      <w:bookmarkStart w:colFirst="0" w:colLast="0" w:name="_lzfof2ecwenh" w:id="16"/>
      <w:bookmarkEnd w:id="16"/>
      <w:r w:rsidDel="00000000" w:rsidR="00000000" w:rsidRPr="00000000">
        <w:rPr>
          <w:rtl w:val="0"/>
        </w:rPr>
      </w:r>
    </w:p>
    <w:p w:rsidR="00000000" w:rsidDel="00000000" w:rsidP="00000000" w:rsidRDefault="00000000" w:rsidRPr="00000000" w14:paraId="00000029">
      <w:pPr>
        <w:pStyle w:val="Heading1"/>
        <w:rPr/>
      </w:pPr>
      <w:bookmarkStart w:colFirst="0" w:colLast="0" w:name="_8bvokzg3kin5" w:id="17"/>
      <w:bookmarkEnd w:id="17"/>
      <w:r w:rsidDel="00000000" w:rsidR="00000000" w:rsidRPr="00000000">
        <w:rPr>
          <w:rtl w:val="0"/>
        </w:rPr>
      </w:r>
    </w:p>
    <w:p w:rsidR="00000000" w:rsidDel="00000000" w:rsidP="00000000" w:rsidRDefault="00000000" w:rsidRPr="00000000" w14:paraId="0000002A">
      <w:pPr>
        <w:pStyle w:val="Heading1"/>
        <w:rPr/>
      </w:pPr>
      <w:bookmarkStart w:colFirst="0" w:colLast="0" w:name="_nhuxvbmhkuhp" w:id="18"/>
      <w:bookmarkEnd w:id="18"/>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jc w:val="center"/>
        <w:rPr/>
      </w:pPr>
      <w:bookmarkStart w:colFirst="0" w:colLast="0" w:name="_z33r6d2cwzwe" w:id="19"/>
      <w:bookmarkEnd w:id="19"/>
      <w:r w:rsidDel="00000000" w:rsidR="00000000" w:rsidRPr="00000000">
        <w:rPr>
          <w:rtl w:val="0"/>
        </w:rPr>
        <w:t xml:space="preserve">Ejemplo de Simuladores de Red</w:t>
      </w:r>
    </w:p>
    <w:p w:rsidR="00000000" w:rsidDel="00000000" w:rsidP="00000000" w:rsidRDefault="00000000" w:rsidRPr="00000000" w14:paraId="0000002D">
      <w:pPr>
        <w:pStyle w:val="Heading2"/>
        <w:rPr/>
      </w:pPr>
      <w:bookmarkStart w:colFirst="0" w:colLast="0" w:name="_e41y1yssgmte" w:id="20"/>
      <w:bookmarkEnd w:id="20"/>
      <w:r w:rsidDel="00000000" w:rsidR="00000000" w:rsidRPr="00000000">
        <w:rPr>
          <w:rFonts w:ascii="Roboto" w:cs="Roboto" w:eastAsia="Roboto" w:hAnsi="Roboto"/>
          <w:b w:val="1"/>
          <w:sz w:val="27"/>
          <w:szCs w:val="27"/>
          <w:highlight w:val="white"/>
          <w:rtl w:val="0"/>
        </w:rPr>
        <w:t xml:space="preserve">Boson NetSim 11 Network Simulator</w:t>
      </w:r>
      <w:r w:rsidDel="00000000" w:rsidR="00000000" w:rsidRPr="00000000">
        <w:rPr>
          <w:rtl w:val="0"/>
        </w:rPr>
      </w:r>
    </w:p>
    <w:p w:rsidR="00000000" w:rsidDel="00000000" w:rsidP="00000000" w:rsidRDefault="00000000" w:rsidRPr="00000000" w14:paraId="0000002E">
      <w:pPr>
        <w:jc w:val="both"/>
        <w:rPr>
          <w:color w:val="545454"/>
          <w:sz w:val="24"/>
          <w:szCs w:val="24"/>
          <w:highlight w:val="white"/>
        </w:rPr>
      </w:pPr>
      <w:r w:rsidDel="00000000" w:rsidR="00000000" w:rsidRPr="00000000">
        <w:rPr>
          <w:color w:val="5a6671"/>
          <w:sz w:val="24"/>
          <w:szCs w:val="24"/>
          <w:highlight w:val="white"/>
          <w:rtl w:val="0"/>
        </w:rPr>
        <w:t xml:space="preserve"> </w:t>
      </w:r>
      <w:r w:rsidDel="00000000" w:rsidR="00000000" w:rsidRPr="00000000">
        <w:rPr>
          <w:color w:val="545454"/>
          <w:sz w:val="24"/>
          <w:szCs w:val="24"/>
          <w:highlight w:val="white"/>
          <w:rtl w:val="0"/>
        </w:rPr>
        <w:t xml:space="preserve">Simula el hardware y software de redes de Cisco Systems diseñado para ayudar al usuario a aprender la estructura de comandos de Cisco . Con NetSim permite el aprendizaje y dominio de las habilidades necesarias para completar la certificación de CCNA, por lo que va dirigido a profesionales que busquen ese objetivo. </w:t>
      </w:r>
    </w:p>
    <w:p w:rsidR="00000000" w:rsidDel="00000000" w:rsidP="00000000" w:rsidRDefault="00000000" w:rsidRPr="00000000" w14:paraId="0000002F">
      <w:pPr>
        <w:jc w:val="both"/>
        <w:rPr>
          <w:color w:val="545454"/>
          <w:sz w:val="24"/>
          <w:szCs w:val="24"/>
          <w:highlight w:val="white"/>
        </w:rPr>
      </w:pPr>
      <w:r w:rsidDel="00000000" w:rsidR="00000000" w:rsidRPr="00000000">
        <w:rPr>
          <w:color w:val="545454"/>
          <w:sz w:val="24"/>
          <w:szCs w:val="24"/>
          <w:highlight w:val="white"/>
          <w:rtl w:val="0"/>
        </w:rPr>
        <w:t xml:space="preserve">La herramientas con 200 dispositivos de red para simulación, y trabaja con una variada cantidad de módulos de red, como está orientada para fines educativos avanzados en redes, cuenta para compartir laboratorios de trabajo y uso de historial de los mismos, como también documentación de proyectos de topologías. </w:t>
      </w:r>
    </w:p>
    <w:p w:rsidR="00000000" w:rsidDel="00000000" w:rsidP="00000000" w:rsidRDefault="00000000" w:rsidRPr="00000000" w14:paraId="00000030">
      <w:pPr>
        <w:rPr>
          <w:rFonts w:ascii="Roboto" w:cs="Roboto" w:eastAsia="Roboto" w:hAnsi="Roboto"/>
          <w:b w:val="1"/>
          <w:sz w:val="27"/>
          <w:szCs w:val="27"/>
          <w:highlight w:val="white"/>
        </w:rPr>
      </w:pPr>
      <w:r w:rsidDel="00000000" w:rsidR="00000000" w:rsidRPr="00000000">
        <w:rPr>
          <w:color w:val="5a6671"/>
          <w:sz w:val="24"/>
          <w:szCs w:val="24"/>
          <w:highlight w:val="white"/>
        </w:rPr>
        <w:drawing>
          <wp:inline distB="114300" distT="114300" distL="114300" distR="114300">
            <wp:extent cx="4510088" cy="1132124"/>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510088" cy="1132124"/>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2"/>
        <w:rPr>
          <w:color w:val="008575"/>
        </w:rPr>
      </w:pPr>
      <w:bookmarkStart w:colFirst="0" w:colLast="0" w:name="_bbwgijmt1vbw" w:id="21"/>
      <w:bookmarkEnd w:id="21"/>
      <w:r w:rsidDel="00000000" w:rsidR="00000000" w:rsidRPr="00000000">
        <w:rPr>
          <w:rFonts w:ascii="Roboto" w:cs="Roboto" w:eastAsia="Roboto" w:hAnsi="Roboto"/>
          <w:b w:val="1"/>
          <w:sz w:val="27"/>
          <w:szCs w:val="27"/>
          <w:highlight w:val="white"/>
          <w:rtl w:val="0"/>
        </w:rPr>
        <w:t xml:space="preserve">Eve-NG</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Este emulador está diseñado para entornos empresariales para mayores prestaciones y mas complejos ofreciendo una mejor estabilidad  y fluidez al trabajar con redes con gran cantidad de nodos, permite trabajar con múltiples proveedores sin cliente, cuenta con una interfaz web para la administraciones de los equipos de redes simulados , va enfocado a un trabajo de infraestructura de red empresarial que requiera altos sistemas de seguridad. Permite trabajar con proyectos de manera colaborativa en sus versiones de pago.</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Pr>
        <w:drawing>
          <wp:inline distB="114300" distT="114300" distL="114300" distR="114300">
            <wp:extent cx="2602455" cy="162401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02455"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1"/>
        <w:jc w:val="center"/>
        <w:rPr/>
      </w:pPr>
      <w:bookmarkStart w:colFirst="0" w:colLast="0" w:name="_5luazn91krqw" w:id="22"/>
      <w:bookmarkEnd w:id="22"/>
      <w:r w:rsidDel="00000000" w:rsidR="00000000" w:rsidRPr="00000000">
        <w:rPr>
          <w:rtl w:val="0"/>
        </w:rPr>
        <w:t xml:space="preserve">Eve-NG</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Es un emulador de red sin cliente que proporciona una interfaz de usuario a través de un navegador donde los usuarios pueden crear nodos de red a partir de una biblioteca de plantillas, conectarlos y configurarlos. Los usuarios avanzados o los administradores pueden agregar imágenes de software a la biblioteca y crear plantillas personalizadas para admitir casi cualquier escenario de red. De acuerdo a la página oficial permite trabajar proyectos de manera colaborativa para creación de ambientes de entrenamiento y comprobación de conceptos. </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EVE-NG es un proyecto de código abierto y su código fuente está publicado en GitLab, como las herramientas se ejecutan en una máquina virtual , es posible configurarse en cualquier máquina con un sistema operativo Windows, Linux o Mac OS. Cuenta con similitudes con respecto a otros simuladores como GNS3, donde Qemu y Dynamips son usados para emular otros sistemas operativos, en particular los de equipos de infraestructura de red.</w:t>
      </w:r>
    </w:p>
    <w:p w:rsidR="00000000" w:rsidDel="00000000" w:rsidP="00000000" w:rsidRDefault="00000000" w:rsidRPr="00000000" w14:paraId="00000037">
      <w:pPr>
        <w:pStyle w:val="Heading2"/>
        <w:jc w:val="both"/>
        <w:rPr>
          <w:rFonts w:ascii="Roboto" w:cs="Roboto" w:eastAsia="Roboto" w:hAnsi="Roboto"/>
          <w:b w:val="1"/>
          <w:sz w:val="27"/>
          <w:szCs w:val="27"/>
          <w:highlight w:val="white"/>
        </w:rPr>
      </w:pPr>
      <w:bookmarkStart w:colFirst="0" w:colLast="0" w:name="_7eaghd9zgim" w:id="23"/>
      <w:bookmarkEnd w:id="23"/>
      <w:r w:rsidDel="00000000" w:rsidR="00000000" w:rsidRPr="00000000">
        <w:rPr>
          <w:rFonts w:ascii="Roboto" w:cs="Roboto" w:eastAsia="Roboto" w:hAnsi="Roboto"/>
          <w:b w:val="1"/>
          <w:sz w:val="27"/>
          <w:szCs w:val="27"/>
          <w:highlight w:val="white"/>
          <w:rtl w:val="0"/>
        </w:rPr>
        <w:t xml:space="preserve">Ventajas de Eve-NG</w:t>
      </w:r>
    </w:p>
    <w:p w:rsidR="00000000" w:rsidDel="00000000" w:rsidP="00000000" w:rsidRDefault="00000000" w:rsidRPr="00000000" w14:paraId="00000038">
      <w:pPr>
        <w:numPr>
          <w:ilvl w:val="0"/>
          <w:numId w:val="10"/>
        </w:numPr>
        <w:spacing w:after="0" w:afterAutospacing="0"/>
        <w:ind w:left="720" w:hanging="360"/>
        <w:jc w:val="both"/>
        <w:rPr>
          <w:sz w:val="24"/>
          <w:szCs w:val="24"/>
          <w:u w:val="none"/>
        </w:rPr>
      </w:pPr>
      <w:r w:rsidDel="00000000" w:rsidR="00000000" w:rsidRPr="00000000">
        <w:rPr>
          <w:sz w:val="24"/>
          <w:szCs w:val="24"/>
          <w:rtl w:val="0"/>
        </w:rPr>
        <w:t xml:space="preserve">Está orientado a trabajar con ambientes más empresariales que requieran mayores presentaciones y que son infraestructuras de mayor tamaño.</w:t>
      </w:r>
    </w:p>
    <w:p w:rsidR="00000000" w:rsidDel="00000000" w:rsidP="00000000" w:rsidRDefault="00000000" w:rsidRPr="00000000" w14:paraId="00000039">
      <w:pPr>
        <w:numPr>
          <w:ilvl w:val="0"/>
          <w:numId w:val="10"/>
        </w:numPr>
        <w:spacing w:after="0" w:afterAutospacing="0" w:before="0" w:beforeAutospacing="0"/>
        <w:ind w:left="720" w:hanging="360"/>
        <w:jc w:val="both"/>
        <w:rPr>
          <w:sz w:val="24"/>
          <w:szCs w:val="24"/>
          <w:u w:val="none"/>
        </w:rPr>
      </w:pPr>
      <w:r w:rsidDel="00000000" w:rsidR="00000000" w:rsidRPr="00000000">
        <w:rPr>
          <w:sz w:val="24"/>
          <w:szCs w:val="24"/>
          <w:rtl w:val="0"/>
        </w:rPr>
        <w:t xml:space="preserve">Es de fácil uso ya que no necesita usar clientes. </w:t>
      </w:r>
    </w:p>
    <w:p w:rsidR="00000000" w:rsidDel="00000000" w:rsidP="00000000" w:rsidRDefault="00000000" w:rsidRPr="00000000" w14:paraId="0000003A">
      <w:pPr>
        <w:numPr>
          <w:ilvl w:val="0"/>
          <w:numId w:val="10"/>
        </w:numPr>
        <w:spacing w:after="0" w:afterAutospacing="0" w:before="0" w:beforeAutospacing="0"/>
        <w:ind w:left="720" w:hanging="360"/>
        <w:jc w:val="both"/>
        <w:rPr>
          <w:sz w:val="24"/>
          <w:szCs w:val="24"/>
          <w:u w:val="none"/>
        </w:rPr>
      </w:pPr>
      <w:r w:rsidDel="00000000" w:rsidR="00000000" w:rsidRPr="00000000">
        <w:rPr>
          <w:sz w:val="24"/>
          <w:szCs w:val="24"/>
          <w:rtl w:val="0"/>
        </w:rPr>
        <w:t xml:space="preserve">Cuenta con una versión gratuita para la comunidad con las condiciones necesarias para obtener un certificado de conocimiento en redes.</w:t>
      </w:r>
    </w:p>
    <w:p w:rsidR="00000000" w:rsidDel="00000000" w:rsidP="00000000" w:rsidRDefault="00000000" w:rsidRPr="00000000" w14:paraId="0000003B">
      <w:pPr>
        <w:numPr>
          <w:ilvl w:val="0"/>
          <w:numId w:val="10"/>
        </w:numPr>
        <w:spacing w:after="0" w:afterAutospacing="0" w:before="0" w:beforeAutospacing="0"/>
        <w:ind w:left="720" w:hanging="360"/>
        <w:jc w:val="both"/>
        <w:rPr>
          <w:sz w:val="24"/>
          <w:szCs w:val="24"/>
          <w:u w:val="none"/>
        </w:rPr>
      </w:pPr>
      <w:r w:rsidDel="00000000" w:rsidR="00000000" w:rsidRPr="00000000">
        <w:rPr>
          <w:sz w:val="24"/>
          <w:szCs w:val="24"/>
          <w:rtl w:val="0"/>
        </w:rPr>
        <w:t xml:space="preserve">En sus versiones más avanzadas permite el trabajo colaborativo de proyecto de redes.</w:t>
      </w:r>
    </w:p>
    <w:p w:rsidR="00000000" w:rsidDel="00000000" w:rsidP="00000000" w:rsidRDefault="00000000" w:rsidRPr="00000000" w14:paraId="0000003C">
      <w:pPr>
        <w:numPr>
          <w:ilvl w:val="0"/>
          <w:numId w:val="10"/>
        </w:numPr>
        <w:spacing w:after="0" w:afterAutospacing="0" w:before="0" w:beforeAutospacing="0"/>
        <w:ind w:left="720" w:hanging="360"/>
        <w:jc w:val="both"/>
        <w:rPr>
          <w:sz w:val="24"/>
          <w:szCs w:val="24"/>
          <w:u w:val="none"/>
        </w:rPr>
      </w:pPr>
      <w:r w:rsidDel="00000000" w:rsidR="00000000" w:rsidRPr="00000000">
        <w:rPr>
          <w:sz w:val="24"/>
          <w:szCs w:val="24"/>
          <w:rtl w:val="0"/>
        </w:rPr>
        <w:t xml:space="preserve">La herramienta se ejecuta sobre una máquina virtual y ya está sintonizada para un mejor desempeño.</w:t>
      </w:r>
    </w:p>
    <w:p w:rsidR="00000000" w:rsidDel="00000000" w:rsidP="00000000" w:rsidRDefault="00000000" w:rsidRPr="00000000" w14:paraId="0000003D">
      <w:pPr>
        <w:numPr>
          <w:ilvl w:val="0"/>
          <w:numId w:val="10"/>
        </w:numPr>
        <w:spacing w:before="0" w:beforeAutospacing="0"/>
        <w:ind w:left="720" w:hanging="360"/>
        <w:jc w:val="both"/>
        <w:rPr>
          <w:sz w:val="24"/>
          <w:szCs w:val="24"/>
          <w:u w:val="none"/>
        </w:rPr>
      </w:pPr>
      <w:r w:rsidDel="00000000" w:rsidR="00000000" w:rsidRPr="00000000">
        <w:rPr>
          <w:sz w:val="24"/>
          <w:szCs w:val="24"/>
          <w:rtl w:val="0"/>
        </w:rPr>
        <w:t xml:space="preserve">Permite trabajar con redes con gran cantidad de nodos y uso de topologías totalmente modificables. </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pStyle w:val="Heading2"/>
        <w:jc w:val="both"/>
        <w:rPr>
          <w:rFonts w:ascii="Roboto" w:cs="Roboto" w:eastAsia="Roboto" w:hAnsi="Roboto"/>
          <w:b w:val="1"/>
          <w:sz w:val="27"/>
          <w:szCs w:val="27"/>
          <w:highlight w:val="white"/>
        </w:rPr>
      </w:pPr>
      <w:bookmarkStart w:colFirst="0" w:colLast="0" w:name="_qdsg9u554sgs" w:id="24"/>
      <w:bookmarkEnd w:id="24"/>
      <w:r w:rsidDel="00000000" w:rsidR="00000000" w:rsidRPr="00000000">
        <w:rPr>
          <w:rtl w:val="0"/>
        </w:rPr>
      </w:r>
    </w:p>
    <w:p w:rsidR="00000000" w:rsidDel="00000000" w:rsidP="00000000" w:rsidRDefault="00000000" w:rsidRPr="00000000" w14:paraId="00000043">
      <w:pPr>
        <w:pStyle w:val="Heading2"/>
        <w:jc w:val="both"/>
        <w:rPr>
          <w:rFonts w:ascii="Roboto" w:cs="Roboto" w:eastAsia="Roboto" w:hAnsi="Roboto"/>
          <w:b w:val="1"/>
          <w:sz w:val="27"/>
          <w:szCs w:val="27"/>
          <w:highlight w:val="white"/>
        </w:rPr>
      </w:pPr>
      <w:bookmarkStart w:colFirst="0" w:colLast="0" w:name="_g1d44oargs34" w:id="25"/>
      <w:bookmarkEnd w:id="25"/>
      <w:r w:rsidDel="00000000" w:rsidR="00000000" w:rsidRPr="00000000">
        <w:rPr>
          <w:rFonts w:ascii="Roboto" w:cs="Roboto" w:eastAsia="Roboto" w:hAnsi="Roboto"/>
          <w:b w:val="1"/>
          <w:sz w:val="27"/>
          <w:szCs w:val="27"/>
          <w:highlight w:val="white"/>
          <w:rtl w:val="0"/>
        </w:rPr>
        <w:t xml:space="preserve">Desventajas de Eve-NG</w:t>
      </w:r>
    </w:p>
    <w:p w:rsidR="00000000" w:rsidDel="00000000" w:rsidP="00000000" w:rsidRDefault="00000000" w:rsidRPr="00000000" w14:paraId="00000044">
      <w:pPr>
        <w:numPr>
          <w:ilvl w:val="0"/>
          <w:numId w:val="9"/>
        </w:numPr>
        <w:spacing w:after="0" w:afterAutospacing="0"/>
        <w:ind w:left="720" w:hanging="360"/>
        <w:jc w:val="both"/>
        <w:rPr>
          <w:sz w:val="24"/>
          <w:szCs w:val="24"/>
          <w:u w:val="none"/>
        </w:rPr>
      </w:pPr>
      <w:r w:rsidDel="00000000" w:rsidR="00000000" w:rsidRPr="00000000">
        <w:rPr>
          <w:sz w:val="24"/>
          <w:szCs w:val="24"/>
          <w:rtl w:val="0"/>
        </w:rPr>
        <w:t xml:space="preserve">Cómo está destinado para ambientes empresariales , Eve-NG puede llegar hacer bastante complejo para usuarios que se quieren introducir al tema de red, por lo tanto no resulta ser tan amigable para su administración.</w:t>
      </w:r>
    </w:p>
    <w:p w:rsidR="00000000" w:rsidDel="00000000" w:rsidP="00000000" w:rsidRDefault="00000000" w:rsidRPr="00000000" w14:paraId="00000045">
      <w:pPr>
        <w:numPr>
          <w:ilvl w:val="0"/>
          <w:numId w:val="9"/>
        </w:numPr>
        <w:spacing w:after="0" w:afterAutospacing="0" w:before="0" w:beforeAutospacing="0"/>
        <w:ind w:left="720" w:hanging="360"/>
        <w:jc w:val="both"/>
        <w:rPr>
          <w:sz w:val="24"/>
          <w:szCs w:val="24"/>
          <w:u w:val="none"/>
        </w:rPr>
      </w:pPr>
      <w:r w:rsidDel="00000000" w:rsidR="00000000" w:rsidRPr="00000000">
        <w:rPr>
          <w:sz w:val="24"/>
          <w:szCs w:val="24"/>
          <w:rtl w:val="0"/>
        </w:rPr>
        <w:t xml:space="preserve">Siempre va requerir de un ambiente virtual para poder ser ejecutado.</w:t>
      </w:r>
    </w:p>
    <w:p w:rsidR="00000000" w:rsidDel="00000000" w:rsidP="00000000" w:rsidRDefault="00000000" w:rsidRPr="00000000" w14:paraId="00000046">
      <w:pPr>
        <w:numPr>
          <w:ilvl w:val="0"/>
          <w:numId w:val="9"/>
        </w:numPr>
        <w:spacing w:after="0" w:afterAutospacing="0" w:before="0" w:beforeAutospacing="0"/>
        <w:ind w:left="720" w:hanging="360"/>
        <w:jc w:val="both"/>
        <w:rPr>
          <w:sz w:val="24"/>
          <w:szCs w:val="24"/>
          <w:u w:val="none"/>
        </w:rPr>
      </w:pPr>
      <w:r w:rsidDel="00000000" w:rsidR="00000000" w:rsidRPr="00000000">
        <w:rPr>
          <w:sz w:val="24"/>
          <w:szCs w:val="24"/>
          <w:rtl w:val="0"/>
        </w:rPr>
        <w:t xml:space="preserve">Puede resultar complicado el proceso de subir imágenes para dispositivos, ya que esto se debe de realizar en el proceso de instalación o en un archivos dentro de unas carpetas de linux. </w:t>
      </w:r>
    </w:p>
    <w:p w:rsidR="00000000" w:rsidDel="00000000" w:rsidP="00000000" w:rsidRDefault="00000000" w:rsidRPr="00000000" w14:paraId="00000047">
      <w:pPr>
        <w:numPr>
          <w:ilvl w:val="0"/>
          <w:numId w:val="9"/>
        </w:numPr>
        <w:spacing w:after="0" w:afterAutospacing="0" w:before="0" w:beforeAutospacing="0"/>
        <w:ind w:left="720" w:hanging="360"/>
        <w:jc w:val="both"/>
        <w:rPr>
          <w:sz w:val="24"/>
          <w:szCs w:val="24"/>
          <w:u w:val="none"/>
        </w:rPr>
      </w:pPr>
      <w:r w:rsidDel="00000000" w:rsidR="00000000" w:rsidRPr="00000000">
        <w:rPr>
          <w:sz w:val="24"/>
          <w:szCs w:val="24"/>
          <w:rtl w:val="0"/>
        </w:rPr>
        <w:t xml:space="preserve">Requiere altos conocimientos en las instrucciones que ofrece el sistema para su virtualización ya que la mayoría de la gestión se realiza por línea de comando. </w:t>
      </w:r>
    </w:p>
    <w:p w:rsidR="00000000" w:rsidDel="00000000" w:rsidP="00000000" w:rsidRDefault="00000000" w:rsidRPr="00000000" w14:paraId="00000048">
      <w:pPr>
        <w:numPr>
          <w:ilvl w:val="0"/>
          <w:numId w:val="9"/>
        </w:numPr>
        <w:spacing w:before="0" w:beforeAutospacing="0"/>
        <w:ind w:left="720" w:hanging="360"/>
        <w:jc w:val="both"/>
        <w:rPr>
          <w:sz w:val="24"/>
          <w:szCs w:val="24"/>
          <w:u w:val="none"/>
        </w:rPr>
      </w:pPr>
      <w:r w:rsidDel="00000000" w:rsidR="00000000" w:rsidRPr="00000000">
        <w:rPr>
          <w:sz w:val="24"/>
          <w:szCs w:val="24"/>
          <w:rtl w:val="0"/>
        </w:rPr>
        <w:t xml:space="preserve">Aún no hay demasiada documentación para introducirse de manera sencilla y rápida a la herramienta. </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pStyle w:val="Heading1"/>
        <w:jc w:val="center"/>
        <w:rPr/>
      </w:pPr>
      <w:bookmarkStart w:colFirst="0" w:colLast="0" w:name="_qzkr4gz73w00" w:id="26"/>
      <w:bookmarkEnd w:id="26"/>
      <w:r w:rsidDel="00000000" w:rsidR="00000000" w:rsidRPr="00000000">
        <w:rPr>
          <w:rtl w:val="0"/>
        </w:rPr>
        <w:t xml:space="preserve">GNS 3</w:t>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Es un software de código abierto que permite la simulación de redes donde la instalación puede ser local en una computadora con el fin de ejecutar topologías de red, emulando redes complejas que corran protocolos de comunicaciones tan sofisticados como sean las imágenes de los dispositivos , cuenta con una interfaz de usuario que se ejecuta directamente como una aplicación, pero también cuenta con una opción para trabajar en una máquina virtual. </w:t>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Es un sistema adecuado para introducirse al diseño de infraestructura de redes, su administración suele ser bastante sencilla y amigable con el usuario con respecto a otros a otras herramientas similares.</w:t>
      </w:r>
    </w:p>
    <w:p w:rsidR="00000000" w:rsidDel="00000000" w:rsidP="00000000" w:rsidRDefault="00000000" w:rsidRPr="00000000" w14:paraId="0000005D">
      <w:pPr>
        <w:pStyle w:val="Heading2"/>
        <w:jc w:val="both"/>
        <w:rPr>
          <w:rFonts w:ascii="Roboto" w:cs="Roboto" w:eastAsia="Roboto" w:hAnsi="Roboto"/>
          <w:b w:val="1"/>
          <w:sz w:val="27"/>
          <w:szCs w:val="27"/>
          <w:highlight w:val="white"/>
        </w:rPr>
      </w:pPr>
      <w:bookmarkStart w:colFirst="0" w:colLast="0" w:name="_9itwrn3uoyuf" w:id="27"/>
      <w:bookmarkEnd w:id="27"/>
      <w:r w:rsidDel="00000000" w:rsidR="00000000" w:rsidRPr="00000000">
        <w:rPr>
          <w:rFonts w:ascii="Roboto" w:cs="Roboto" w:eastAsia="Roboto" w:hAnsi="Roboto"/>
          <w:b w:val="1"/>
          <w:sz w:val="27"/>
          <w:szCs w:val="27"/>
          <w:highlight w:val="white"/>
          <w:rtl w:val="0"/>
        </w:rPr>
        <w:t xml:space="preserve">Ventajas de GNS3</w:t>
      </w:r>
    </w:p>
    <w:p w:rsidR="00000000" w:rsidDel="00000000" w:rsidP="00000000" w:rsidRDefault="00000000" w:rsidRPr="00000000" w14:paraId="0000005E">
      <w:pPr>
        <w:numPr>
          <w:ilvl w:val="0"/>
          <w:numId w:val="7"/>
        </w:numPr>
        <w:spacing w:after="0" w:afterAutospacing="0"/>
        <w:ind w:left="720" w:hanging="360"/>
        <w:jc w:val="both"/>
        <w:rPr>
          <w:sz w:val="24"/>
          <w:szCs w:val="24"/>
        </w:rPr>
      </w:pPr>
      <w:r w:rsidDel="00000000" w:rsidR="00000000" w:rsidRPr="00000000">
        <w:rPr>
          <w:sz w:val="24"/>
          <w:szCs w:val="24"/>
          <w:rtl w:val="0"/>
        </w:rPr>
        <w:t xml:space="preserve">Es de fácil administración para usuarios nuevos en el área de redes.</w:t>
      </w:r>
    </w:p>
    <w:p w:rsidR="00000000" w:rsidDel="00000000" w:rsidP="00000000" w:rsidRDefault="00000000" w:rsidRPr="00000000" w14:paraId="0000005F">
      <w:pPr>
        <w:numPr>
          <w:ilvl w:val="0"/>
          <w:numId w:val="7"/>
        </w:numPr>
        <w:spacing w:after="0" w:afterAutospacing="0" w:before="0" w:beforeAutospacing="0"/>
        <w:ind w:left="720" w:hanging="360"/>
        <w:jc w:val="both"/>
        <w:rPr>
          <w:sz w:val="24"/>
          <w:szCs w:val="24"/>
        </w:rPr>
      </w:pPr>
      <w:r w:rsidDel="00000000" w:rsidR="00000000" w:rsidRPr="00000000">
        <w:rPr>
          <w:sz w:val="24"/>
          <w:szCs w:val="24"/>
          <w:rtl w:val="0"/>
        </w:rPr>
        <w:t xml:space="preserve">Permite instalación de manera local como cualquier otra aplicación ejecutada en  Windows o linux, por lo que no necesita un hipervisor.</w:t>
      </w:r>
    </w:p>
    <w:p w:rsidR="00000000" w:rsidDel="00000000" w:rsidP="00000000" w:rsidRDefault="00000000" w:rsidRPr="00000000" w14:paraId="00000060">
      <w:pPr>
        <w:numPr>
          <w:ilvl w:val="0"/>
          <w:numId w:val="7"/>
        </w:numPr>
        <w:spacing w:after="0" w:afterAutospacing="0" w:before="0" w:beforeAutospacing="0"/>
        <w:ind w:left="720" w:hanging="360"/>
        <w:jc w:val="both"/>
        <w:rPr>
          <w:sz w:val="24"/>
          <w:szCs w:val="24"/>
        </w:rPr>
      </w:pPr>
      <w:r w:rsidDel="00000000" w:rsidR="00000000" w:rsidRPr="00000000">
        <w:rPr>
          <w:sz w:val="24"/>
          <w:szCs w:val="24"/>
          <w:rtl w:val="0"/>
        </w:rPr>
        <w:t xml:space="preserve">Es sencillo la instalación de nuevas imágenes para trabajar con nuevos dispositivos simulados.</w:t>
      </w:r>
    </w:p>
    <w:p w:rsidR="00000000" w:rsidDel="00000000" w:rsidP="00000000" w:rsidRDefault="00000000" w:rsidRPr="00000000" w14:paraId="00000061">
      <w:pPr>
        <w:numPr>
          <w:ilvl w:val="0"/>
          <w:numId w:val="7"/>
        </w:numPr>
        <w:spacing w:after="0" w:afterAutospacing="0" w:before="0" w:beforeAutospacing="0"/>
        <w:ind w:left="720" w:hanging="360"/>
        <w:jc w:val="both"/>
        <w:rPr>
          <w:sz w:val="24"/>
          <w:szCs w:val="24"/>
        </w:rPr>
      </w:pPr>
      <w:r w:rsidDel="00000000" w:rsidR="00000000" w:rsidRPr="00000000">
        <w:rPr>
          <w:sz w:val="24"/>
          <w:szCs w:val="24"/>
          <w:rtl w:val="0"/>
        </w:rPr>
        <w:t xml:space="preserve">La comunidad con la cuenta tiene bastante apoyo y existe mucha documentación.</w:t>
      </w:r>
    </w:p>
    <w:p w:rsidR="00000000" w:rsidDel="00000000" w:rsidP="00000000" w:rsidRDefault="00000000" w:rsidRPr="00000000" w14:paraId="00000062">
      <w:pPr>
        <w:numPr>
          <w:ilvl w:val="0"/>
          <w:numId w:val="7"/>
        </w:numPr>
        <w:spacing w:after="0" w:afterAutospacing="0" w:before="0" w:beforeAutospacing="0"/>
        <w:ind w:left="720" w:hanging="360"/>
        <w:jc w:val="both"/>
        <w:rPr>
          <w:sz w:val="24"/>
          <w:szCs w:val="24"/>
          <w:u w:val="none"/>
        </w:rPr>
      </w:pPr>
      <w:r w:rsidDel="00000000" w:rsidR="00000000" w:rsidRPr="00000000">
        <w:rPr>
          <w:sz w:val="24"/>
          <w:szCs w:val="24"/>
          <w:rtl w:val="0"/>
        </w:rPr>
        <w:t xml:space="preserve">Es de software libre y cuenta con licencias gratis para fines de estudio.</w:t>
      </w:r>
    </w:p>
    <w:p w:rsidR="00000000" w:rsidDel="00000000" w:rsidP="00000000" w:rsidRDefault="00000000" w:rsidRPr="00000000" w14:paraId="00000063">
      <w:pPr>
        <w:numPr>
          <w:ilvl w:val="0"/>
          <w:numId w:val="7"/>
        </w:numPr>
        <w:spacing w:before="0" w:beforeAutospacing="0"/>
        <w:ind w:left="720" w:hanging="360"/>
        <w:jc w:val="both"/>
        <w:rPr>
          <w:sz w:val="24"/>
          <w:szCs w:val="24"/>
          <w:u w:val="none"/>
        </w:rPr>
      </w:pPr>
      <w:r w:rsidDel="00000000" w:rsidR="00000000" w:rsidRPr="00000000">
        <w:rPr>
          <w:sz w:val="24"/>
          <w:szCs w:val="24"/>
          <w:rtl w:val="0"/>
        </w:rPr>
        <w:t xml:space="preserve">Permite trabajar con diferentes marcas de dispositivos para simular.</w:t>
      </w:r>
    </w:p>
    <w:p w:rsidR="00000000" w:rsidDel="00000000" w:rsidP="00000000" w:rsidRDefault="00000000" w:rsidRPr="00000000" w14:paraId="00000064">
      <w:pPr>
        <w:pStyle w:val="Heading2"/>
        <w:jc w:val="both"/>
        <w:rPr>
          <w:sz w:val="24"/>
          <w:szCs w:val="24"/>
        </w:rPr>
      </w:pPr>
      <w:bookmarkStart w:colFirst="0" w:colLast="0" w:name="_8zxx7njakymx" w:id="28"/>
      <w:bookmarkEnd w:id="28"/>
      <w:r w:rsidDel="00000000" w:rsidR="00000000" w:rsidRPr="00000000">
        <w:rPr>
          <w:rFonts w:ascii="Roboto" w:cs="Roboto" w:eastAsia="Roboto" w:hAnsi="Roboto"/>
          <w:b w:val="1"/>
          <w:sz w:val="27"/>
          <w:szCs w:val="27"/>
          <w:highlight w:val="white"/>
          <w:rtl w:val="0"/>
        </w:rPr>
        <w:t xml:space="preserve">Desventajas de GNS3</w:t>
      </w:r>
      <w:r w:rsidDel="00000000" w:rsidR="00000000" w:rsidRPr="00000000">
        <w:rPr>
          <w:rtl w:val="0"/>
        </w:rPr>
      </w:r>
    </w:p>
    <w:p w:rsidR="00000000" w:rsidDel="00000000" w:rsidP="00000000" w:rsidRDefault="00000000" w:rsidRPr="00000000" w14:paraId="00000065">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jc w:val="both"/>
        <w:rPr>
          <w:sz w:val="24"/>
          <w:szCs w:val="24"/>
          <w:u w:val="none"/>
        </w:rPr>
      </w:pPr>
      <w:r w:rsidDel="00000000" w:rsidR="00000000" w:rsidRPr="00000000">
        <w:rPr>
          <w:sz w:val="24"/>
          <w:szCs w:val="24"/>
          <w:rtl w:val="0"/>
        </w:rPr>
        <w:t xml:space="preserve">El programa instalado localmente su rendimiento dependerá del poder de cómputo que tengamos como procesamiento y memoria. </w:t>
      </w:r>
    </w:p>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sz w:val="24"/>
          <w:szCs w:val="24"/>
          <w:u w:val="none"/>
        </w:rPr>
      </w:pPr>
      <w:r w:rsidDel="00000000" w:rsidR="00000000" w:rsidRPr="00000000">
        <w:rPr>
          <w:sz w:val="24"/>
          <w:szCs w:val="24"/>
          <w:rtl w:val="0"/>
        </w:rPr>
        <w:t xml:space="preserve">Es necesario agregar de manera manual las imágenes de los dispositivos.</w:t>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sz w:val="24"/>
          <w:szCs w:val="24"/>
          <w:u w:val="none"/>
        </w:rPr>
      </w:pPr>
      <w:r w:rsidDel="00000000" w:rsidR="00000000" w:rsidRPr="00000000">
        <w:rPr>
          <w:sz w:val="24"/>
          <w:szCs w:val="24"/>
          <w:rtl w:val="0"/>
        </w:rPr>
        <w:t xml:space="preserve">Para fines de proyectos empresariales muy avanzados no suele ser ideal su uso.</w:t>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hd w:fill="auto" w:val="clear"/>
        <w:spacing w:before="0" w:beforeAutospacing="0"/>
        <w:ind w:left="720" w:hanging="360"/>
        <w:jc w:val="both"/>
        <w:rPr>
          <w:sz w:val="24"/>
          <w:szCs w:val="24"/>
          <w:u w:val="none"/>
        </w:rPr>
      </w:pPr>
      <w:r w:rsidDel="00000000" w:rsidR="00000000" w:rsidRPr="00000000">
        <w:rPr>
          <w:sz w:val="24"/>
          <w:szCs w:val="24"/>
          <w:rtl w:val="0"/>
        </w:rPr>
        <w:t xml:space="preserve">No cuenta con dispositivos virtuales listos para usar por el momento, por lo que es necesario descargar las imágenes de alguna página oficial como CISCO.</w:t>
      </w:r>
    </w:p>
    <w:p w:rsidR="00000000" w:rsidDel="00000000" w:rsidP="00000000" w:rsidRDefault="00000000" w:rsidRPr="00000000" w14:paraId="00000069">
      <w:pPr>
        <w:pStyle w:val="Heading1"/>
        <w:rPr/>
      </w:pPr>
      <w:bookmarkStart w:colFirst="0" w:colLast="0" w:name="_5g5bf0juswfu" w:id="29"/>
      <w:bookmarkEnd w:id="29"/>
      <w:r w:rsidDel="00000000" w:rsidR="00000000" w:rsidRPr="00000000">
        <w:rPr>
          <w:rtl w:val="0"/>
        </w:rPr>
        <w:t xml:space="preserve">Diferencias de EVE-NG y GNS3</w:t>
      </w:r>
    </w:p>
    <w:p w:rsidR="00000000" w:rsidDel="00000000" w:rsidP="00000000" w:rsidRDefault="00000000" w:rsidRPr="00000000" w14:paraId="0000006A">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GNS3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EVE-NG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sz w:val="24"/>
                <w:szCs w:val="24"/>
                <w:rtl w:val="0"/>
              </w:rPr>
              <w:t xml:space="preserve">Es stand-alone, cuenta con instalación local y no necesita un hipervisor para su funcionamiento. </w:t>
            </w:r>
          </w:p>
          <w:p w:rsidR="00000000" w:rsidDel="00000000" w:rsidP="00000000" w:rsidRDefault="00000000" w:rsidRPr="00000000" w14:paraId="0000006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sz w:val="24"/>
                <w:szCs w:val="24"/>
                <w:rtl w:val="0"/>
              </w:rPr>
              <w:t xml:space="preserve">Cuenta con una GUI para su administración como cualquier aplicación de Windows o linux.</w:t>
            </w:r>
          </w:p>
          <w:p w:rsidR="00000000" w:rsidDel="00000000" w:rsidP="00000000" w:rsidRDefault="00000000" w:rsidRPr="00000000" w14:paraId="0000006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sz w:val="24"/>
                <w:szCs w:val="24"/>
                <w:rtl w:val="0"/>
              </w:rPr>
              <w:t xml:space="preserve">La carga de nuevas imágenes se realiza desde la GUI de la aplicación.</w:t>
            </w:r>
          </w:p>
          <w:p w:rsidR="00000000" w:rsidDel="00000000" w:rsidP="00000000" w:rsidRDefault="00000000" w:rsidRPr="00000000" w14:paraId="0000007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sz w:val="24"/>
                <w:szCs w:val="24"/>
                <w:rtl w:val="0"/>
              </w:rPr>
              <w:t xml:space="preserve">Se necesitan bastantes recursos en la máquina local si se ejecuta topologías como muchos nodos.</w:t>
            </w:r>
          </w:p>
          <w:p w:rsidR="00000000" w:rsidDel="00000000" w:rsidP="00000000" w:rsidRDefault="00000000" w:rsidRPr="00000000" w14:paraId="0000007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sz w:val="24"/>
                <w:szCs w:val="24"/>
                <w:rtl w:val="0"/>
              </w:rPr>
              <w:t xml:space="preserve">Cuenta con bastante apoyo de la comunidad y tiene bastante documentación.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Es necesario crear una máquina virtual para el uso del software .</w:t>
            </w:r>
          </w:p>
          <w:p w:rsidR="00000000" w:rsidDel="00000000" w:rsidP="00000000" w:rsidRDefault="00000000" w:rsidRPr="00000000" w14:paraId="0000007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Su interfaz de usuario de visualizá desde el navegador desarrollado con HTML 5.</w:t>
            </w:r>
          </w:p>
          <w:p w:rsidR="00000000" w:rsidDel="00000000" w:rsidP="00000000" w:rsidRDefault="00000000" w:rsidRPr="00000000" w14:paraId="0000007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La instalación de nuevas imágenes para dispositivos no se puede realizar desde la GUI del navegador, sino desde el proceso de instalación o con línea de comando en la VM de linux. </w:t>
            </w:r>
          </w:p>
          <w:p w:rsidR="00000000" w:rsidDel="00000000" w:rsidP="00000000" w:rsidRDefault="00000000" w:rsidRPr="00000000" w14:paraId="0000007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Como se ejecuta directamente con una VM es más manejable la administración de los recursos a utilizar. </w:t>
            </w:r>
          </w:p>
          <w:p w:rsidR="00000000" w:rsidDel="00000000" w:rsidP="00000000" w:rsidRDefault="00000000" w:rsidRPr="00000000" w14:paraId="0000007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No tiene bastante documentación y es más complicado adentrarse a la herramienta. </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4"/>
                <w:szCs w:val="24"/>
              </w:rPr>
            </w:pPr>
            <w:r w:rsidDel="00000000" w:rsidR="00000000" w:rsidRPr="00000000">
              <w:rPr>
                <w:b w:val="1"/>
                <w:sz w:val="24"/>
                <w:szCs w:val="24"/>
                <w:rtl w:val="0"/>
              </w:rPr>
              <w:t xml:space="preserve">Para fines de aprendizaje e introducirse al conocimiento de redes y certificaciones se considera mejor el uso de GNS3, pero a nivel empresarial en trabajar con redes extensas con bastantes nodos y complejas el uso de EVE-NG es recomendable, ya que mantiene un mejor rendimiento que GNS3 con infraestructuras muy grandes, tambien EVE-NG ya se tiene que tener una base de conocimiento bastante amplia y se requiere una buena gestión de recursos para la infraestructura, ya que tiene la ventaja EVE-NG de trabajar todo en una máquina virtual.</w:t>
            </w:r>
          </w:p>
        </w:tc>
      </w:tr>
    </w:tbl>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7E">
      <w:pPr>
        <w:pStyle w:val="Heading1"/>
        <w:rPr/>
      </w:pPr>
      <w:bookmarkStart w:colFirst="0" w:colLast="0" w:name="_uf5p8i8tk76t" w:id="30"/>
      <w:bookmarkEnd w:id="30"/>
      <w:r w:rsidDel="00000000" w:rsidR="00000000" w:rsidRPr="00000000">
        <w:rPr>
          <w:rtl w:val="0"/>
        </w:rPr>
        <w:t xml:space="preserve">Conclusiones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jc w:val="left"/>
        <w:rPr>
          <w:sz w:val="24"/>
          <w:szCs w:val="24"/>
        </w:rPr>
      </w:pPr>
      <w:bookmarkStart w:colFirst="0" w:colLast="0" w:name="_a0gnjmign16n" w:id="31"/>
      <w:bookmarkEnd w:id="31"/>
      <w:r w:rsidDel="00000000" w:rsidR="00000000" w:rsidRPr="00000000">
        <w:rPr>
          <w:rtl w:val="0"/>
        </w:rPr>
        <w:t xml:space="preserve">Bibliografía</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720" w:firstLine="0"/>
        <w:rPr/>
      </w:pPr>
      <w:hyperlink r:id="rId10">
        <w:r w:rsidDel="00000000" w:rsidR="00000000" w:rsidRPr="00000000">
          <w:rPr>
            <w:color w:val="1155cc"/>
            <w:u w:val="single"/>
            <w:rtl w:val="0"/>
          </w:rPr>
          <w:t xml:space="preserve">https://www.sciencedirect.com/topics/computer-science/network-simulator</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720" w:firstLine="0"/>
        <w:rPr/>
      </w:pPr>
      <w:hyperlink r:id="rId11">
        <w:r w:rsidDel="00000000" w:rsidR="00000000" w:rsidRPr="00000000">
          <w:rPr>
            <w:color w:val="1155cc"/>
            <w:u w:val="single"/>
            <w:rtl w:val="0"/>
          </w:rPr>
          <w:t xml:space="preserve">https://pandorafms.com/blog/es/emulacion-de-redes/</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720" w:firstLine="0"/>
        <w:rPr/>
      </w:pPr>
      <w:hyperlink r:id="rId12">
        <w:r w:rsidDel="00000000" w:rsidR="00000000" w:rsidRPr="00000000">
          <w:rPr>
            <w:color w:val="1155cc"/>
            <w:u w:val="single"/>
            <w:rtl w:val="0"/>
          </w:rPr>
          <w:t xml:space="preserve">https://blogmexico.comstor.com/una-buena-infraestructura-en-redes-y-de-internet-es-considerado-como-un-beneficio-para-los-negocios</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720" w:firstLine="0"/>
        <w:rPr/>
      </w:pPr>
      <w:hyperlink r:id="rId13">
        <w:r w:rsidDel="00000000" w:rsidR="00000000" w:rsidRPr="00000000">
          <w:rPr>
            <w:color w:val="1155cc"/>
            <w:u w:val="single"/>
            <w:rtl w:val="0"/>
          </w:rPr>
          <w:t xml:space="preserve">https://www.cbtnuggets.com/blog/career/career-progression/5-best-network-simulators-for-cisco-exams-ccna-ccnp-and-ccie</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720" w:firstLine="0"/>
        <w:rPr/>
      </w:pPr>
      <w:hyperlink r:id="rId14">
        <w:r w:rsidDel="00000000" w:rsidR="00000000" w:rsidRPr="00000000">
          <w:rPr>
            <w:color w:val="1155cc"/>
            <w:u w:val="single"/>
            <w:rtl w:val="0"/>
          </w:rPr>
          <w:t xml:space="preserve">https://www.brianlinkletter.com/how-to-set-up-the-eve-ng-network-emulator-on-a-linux-system/#:~:text=EVE%2DNG%20is%20a%20clientless,user%20interface%20via%20a%20browser.&amp;text=It%20runs%20commercial%20network%20device,%2Dsource%20routers%2C%20on%20QEMU</w:t>
        </w:r>
      </w:hyperlink>
      <w:r w:rsidDel="00000000" w:rsidR="00000000" w:rsidRPr="00000000">
        <w:rP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720" w:firstLine="0"/>
        <w:rPr/>
      </w:pPr>
      <w:hyperlink r:id="rId15">
        <w:r w:rsidDel="00000000" w:rsidR="00000000" w:rsidRPr="00000000">
          <w:rPr>
            <w:color w:val="1155cc"/>
            <w:u w:val="single"/>
            <w:rtl w:val="0"/>
          </w:rPr>
          <w:t xml:space="preserve">https://network-tic.com/eve-ng-software-emulacion/#Ventajas-del-uso-de-EVE-NG-frente-a-otras-opciones-Merece-la-pena</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https://www.sysnettechsolutions.com/en/what-is-gns3/</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headerReference r:id="rId16" w:type="default"/>
      <w:headerReference r:id="rId17" w:type="first"/>
      <w:footerReference r:id="rId18"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T Sans Narrow">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32"/>
    <w:bookmarkEnd w:id="32"/>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ínea horizontal" id="2" name="image2.png"/>
          <a:graphic>
            <a:graphicData uri="http://schemas.openxmlformats.org/drawingml/2006/picture">
              <pic:pic>
                <pic:nvPicPr>
                  <pic:cNvPr descr="Línea horizontal"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s_419"/>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andorafms.com/blog/es/emulacion-de-redes/" TargetMode="External"/><Relationship Id="rId10" Type="http://schemas.openxmlformats.org/officeDocument/2006/relationships/hyperlink" Target="https://www.sciencedirect.com/topics/computer-science/network-simulator" TargetMode="External"/><Relationship Id="rId13" Type="http://schemas.openxmlformats.org/officeDocument/2006/relationships/hyperlink" Target="https://www.cbtnuggets.com/blog/career/career-progression/5-best-network-simulators-for-cisco-exams-ccna-ccnp-and-ccie" TargetMode="External"/><Relationship Id="rId12" Type="http://schemas.openxmlformats.org/officeDocument/2006/relationships/hyperlink" Target="https://blogmexico.comstor.com/una-buena-infraestructura-en-redes-y-de-internet-es-considerado-como-un-beneficio-para-los-negocio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network-tic.com/eve-ng-software-emulacion/#Ventajas-del-uso-de-EVE-NG-frente-a-otras-opciones-Merece-la-pena" TargetMode="External"/><Relationship Id="rId14" Type="http://schemas.openxmlformats.org/officeDocument/2006/relationships/hyperlink" Target="https://www.brianlinkletter.com/how-to-set-up-the-eve-ng-network-emulator-on-a-linux-system/#:~:text=EVE%2DNG%20is%20a%20clientless,user%20interface%20via%20a%20browser.&amp;text=It%20runs%20commercial%20network%20device,%2Dsource%20routers%2C%20on%20QEMU"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footer" Target="footer1.xml"/><Relationship Id="rId7" Type="http://schemas.openxmlformats.org/officeDocument/2006/relationships/image" Target="media/image5.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PTSansNarrow-regular.ttf"/><Relationship Id="rId6" Type="http://schemas.openxmlformats.org/officeDocument/2006/relationships/font" Target="fonts/PTSansNarrow-bold.ttf"/><Relationship Id="rId7" Type="http://schemas.openxmlformats.org/officeDocument/2006/relationships/font" Target="fonts/OpenSans-regular.ttf"/><Relationship Id="rId8" Type="http://schemas.openxmlformats.org/officeDocument/2006/relationships/font" Target="fonts/OpenSan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