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715CB1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38312628" w:history="1">
            <w:r w:rsidR="00715CB1" w:rsidRPr="00F357DA">
              <w:rPr>
                <w:rStyle w:val="Lienhypertexte"/>
                <w:noProof/>
                <w:lang w:val="fr-FR"/>
              </w:rPr>
              <w:t>II.</w:t>
            </w:r>
            <w:r w:rsidR="00715CB1">
              <w:rPr>
                <w:rFonts w:eastAsiaTheme="minorEastAsia"/>
                <w:noProof/>
                <w:lang w:eastAsia="en-GB"/>
              </w:rPr>
              <w:tab/>
            </w:r>
            <w:r w:rsidR="00715CB1" w:rsidRPr="00F357DA">
              <w:rPr>
                <w:rStyle w:val="Lienhypertexte"/>
                <w:noProof/>
                <w:lang w:val="fr-FR"/>
              </w:rPr>
              <w:t>HeatTransfer</w:t>
            </w:r>
            <w:r w:rsidR="00715CB1">
              <w:rPr>
                <w:noProof/>
                <w:webHidden/>
              </w:rPr>
              <w:tab/>
            </w:r>
            <w:r w:rsidR="00715CB1">
              <w:rPr>
                <w:noProof/>
                <w:webHidden/>
              </w:rPr>
              <w:fldChar w:fldCharType="begin"/>
            </w:r>
            <w:r w:rsidR="00715CB1">
              <w:rPr>
                <w:noProof/>
                <w:webHidden/>
              </w:rPr>
              <w:instrText xml:space="preserve"> PAGEREF _Toc38312628 \h </w:instrText>
            </w:r>
            <w:r w:rsidR="00715CB1">
              <w:rPr>
                <w:noProof/>
                <w:webHidden/>
              </w:rPr>
            </w:r>
            <w:r w:rsidR="00715CB1">
              <w:rPr>
                <w:noProof/>
                <w:webHidden/>
              </w:rPr>
              <w:fldChar w:fldCharType="separate"/>
            </w:r>
            <w:r w:rsidR="00715CB1">
              <w:rPr>
                <w:noProof/>
                <w:webHidden/>
              </w:rPr>
              <w:t>3</w:t>
            </w:r>
            <w:r w:rsidR="00715CB1"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29" w:history="1">
            <w:r w:rsidRPr="00F357DA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  <w:lang w:val="fr-FR"/>
              </w:rPr>
              <w:t>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30" w:history="1">
            <w:r w:rsidRPr="00F357DA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Ventilation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31" w:history="1">
            <w:r w:rsidRPr="00F357DA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FanVentilation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32" w:history="1">
            <w:r w:rsidRPr="00F357DA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FviewCalculator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33" w:history="1">
            <w:r w:rsidRPr="00F357DA">
              <w:rPr>
                <w:rStyle w:val="Lienhypertexte"/>
                <w:noProof/>
                <w:lang w:val="fr-FR"/>
              </w:rPr>
              <w:t>B.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  <w:lang w:val="fr-FR"/>
              </w:rPr>
              <w:t>BasesClasses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34" w:history="1">
            <w:r w:rsidRPr="00F357DA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FreeConvection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35" w:history="1">
            <w:r w:rsidRPr="00F357DA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Linear conduction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36" w:history="1">
            <w:r w:rsidRPr="00F357DA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Cylindrical conduction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37" w:history="1">
            <w:r w:rsidRPr="00F357DA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Carroll radiation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38" w:history="1">
            <w:r w:rsidRPr="00F357DA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HeatCapacitor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39" w:history="1">
            <w:r w:rsidRPr="00F357DA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LumpVolume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40" w:history="1">
            <w:r w:rsidRPr="00F357DA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Heat Exchanger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41" w:history="1">
            <w:r w:rsidRPr="00F357DA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PartialWall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42" w:history="1">
            <w:r w:rsidRPr="00F357DA">
              <w:rPr>
                <w:rStyle w:val="Lienhypertexte"/>
                <w:noProof/>
                <w:lang w:val="fr-FR"/>
              </w:rPr>
              <w:t>C.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  <w:lang w:val="fr-FR"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43" w:history="1">
            <w:r w:rsidRPr="00F357DA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Flat_plate_ASHRAE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44" w:history="1">
            <w:r w:rsidRPr="00F357DA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h_rad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45" w:history="1">
            <w:r w:rsidRPr="00F357DA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uniformGrid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46" w:history="1">
            <w:r w:rsidRPr="00F357DA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geometricalGrowthGrid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47" w:history="1">
            <w:r w:rsidRPr="00F357DA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biotAndUniformGrid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48" w:history="1">
            <w:r w:rsidRPr="00F357DA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biotAndGeometricalGrowthGrid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49" w:history="1">
            <w:r w:rsidRPr="00F357DA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counterCurrent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50" w:history="1">
            <w:r w:rsidRPr="00F357DA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NTU_counterCurrent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51" w:history="1">
            <w:r w:rsidRPr="00F357DA">
              <w:rPr>
                <w:rStyle w:val="Lienhypertexte"/>
                <w:noProof/>
                <w:lang w:val="fr-FR"/>
              </w:rPr>
              <w:t>III.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  <w:lang w:val="fr-FR"/>
              </w:rPr>
              <w:t>FluidDynamics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52" w:history="1">
            <w:r w:rsidRPr="00F357DA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  <w:lang w:val="fr-FR"/>
              </w:rPr>
              <w:t>BasesClasses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53" w:history="1">
            <w:r w:rsidRPr="00F357DA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AeraulicConvection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54" w:history="1">
            <w:r w:rsidRPr="00F357DA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Condensation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55" w:history="1">
            <w:r w:rsidRPr="00F357DA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MolecularDiffusion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56" w:history="1">
            <w:r w:rsidRPr="00F357DA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GasNode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57" w:history="1">
            <w:r w:rsidRPr="00F357DA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FogModel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58" w:history="1">
            <w:r w:rsidRPr="00F357DA">
              <w:rPr>
                <w:rStyle w:val="Lienhypertexte"/>
                <w:noProof/>
              </w:rPr>
              <w:t>B.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59" w:history="1">
            <w:r w:rsidRPr="00F357DA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rootsPo</w:t>
            </w:r>
            <w:r w:rsidRPr="00F357DA">
              <w:rPr>
                <w:rStyle w:val="Lienhypertexte"/>
                <w:noProof/>
              </w:rPr>
              <w:t>l</w:t>
            </w:r>
            <w:r w:rsidRPr="00F357DA">
              <w:rPr>
                <w:rStyle w:val="Lienhypertexte"/>
                <w:noProof/>
              </w:rPr>
              <w:t>yorder3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60" w:history="1">
            <w:r w:rsidRPr="00F357DA">
              <w:rPr>
                <w:rStyle w:val="Lienhypertexte"/>
                <w:noProof/>
                <w:lang w:val="fr-FR"/>
              </w:rPr>
              <w:t>IV.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  <w:lang w:val="fr-FR"/>
              </w:rPr>
              <w:t>PDE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61" w:history="1">
            <w:r w:rsidRPr="00F357DA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  <w:lang w:val="fr-FR"/>
              </w:rPr>
              <w:t>ThermalDiffusion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5CB1" w:rsidRDefault="00715CB1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312662" w:history="1">
            <w:r w:rsidRPr="00F357DA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357DA">
              <w:rPr>
                <w:rStyle w:val="Lienhypertexte"/>
                <w:noProof/>
              </w:rPr>
              <w:t>Second order central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_Toc38312662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38312628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38312629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38312630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bookmarkStart w:id="3" w:name="_Toc38312631"/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bookmarkEnd w:id="3"/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715CB1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bookmarkStart w:id="4" w:name="_Toc38312632"/>
      <w:proofErr w:type="spellStart"/>
      <w:r w:rsidRPr="000C1623">
        <w:rPr>
          <w:rFonts w:eastAsiaTheme="minorEastAsia"/>
        </w:rPr>
        <w:t>FviewCalculator</w:t>
      </w:r>
      <w:bookmarkEnd w:id="4"/>
      <w:proofErr w:type="spellEnd"/>
    </w:p>
    <w:p w:rsidR="00292519" w:rsidRPr="00292519" w:rsidRDefault="00292519" w:rsidP="00292519"/>
    <w:p w:rsidR="00292519" w:rsidRPr="001B59A9" w:rsidRDefault="00715CB1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F_view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A_wall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F_view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715CB1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5" w:name="_Toc38312633"/>
      <w:proofErr w:type="spellStart"/>
      <w:r>
        <w:rPr>
          <w:rFonts w:eastAsiaTheme="minorEastAsia"/>
          <w:lang w:val="fr-FR"/>
        </w:rPr>
        <w:t>BasesClasses</w:t>
      </w:r>
      <w:bookmarkEnd w:id="5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38312634"/>
      <w:proofErr w:type="spellStart"/>
      <w:r w:rsidRPr="006960BF">
        <w:rPr>
          <w:rFonts w:eastAsiaTheme="minorEastAsia"/>
        </w:rPr>
        <w:t>FreeConvection</w:t>
      </w:r>
      <w:bookmarkEnd w:id="6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7" w:name="_Toc38312635"/>
      <w:r w:rsidRPr="000C1623">
        <w:rPr>
          <w:rFonts w:eastAsiaTheme="minorEastAsia"/>
        </w:rPr>
        <w:lastRenderedPageBreak/>
        <w:t>Linear conduction</w:t>
      </w:r>
      <w:bookmarkEnd w:id="7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38312636"/>
      <w:r w:rsidRPr="000C1623">
        <w:rPr>
          <w:rFonts w:eastAsiaTheme="minorEastAsia"/>
        </w:rPr>
        <w:t>Cylindrical conduction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9" w:name="_Toc38312637"/>
      <w:r w:rsidRPr="000C1623">
        <w:rPr>
          <w:rFonts w:eastAsiaTheme="minorEastAsia"/>
        </w:rPr>
        <w:t>Carroll radiation</w:t>
      </w:r>
      <w:bookmarkEnd w:id="9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715CB1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715CB1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38312638"/>
      <w:proofErr w:type="spellStart"/>
      <w:r w:rsidRPr="00C143BD">
        <w:rPr>
          <w:rFonts w:eastAsiaTheme="minorEastAsia"/>
        </w:rPr>
        <w:t>HeatCapacitor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38312639"/>
      <w:proofErr w:type="spellStart"/>
      <w:r>
        <w:rPr>
          <w:rFonts w:eastAsiaTheme="minorEastAsia"/>
        </w:rPr>
        <w:t>LumpVolume</w:t>
      </w:r>
      <w:bookmarkEnd w:id="11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2" w:name="_Toc38312640"/>
      <w:r w:rsidRPr="000C1623">
        <w:rPr>
          <w:rFonts w:eastAsiaTheme="minorEastAsia"/>
        </w:rPr>
        <w:t>Heat Exchanger</w:t>
      </w:r>
      <w:bookmarkEnd w:id="12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3" w:name="_Toc38312641"/>
      <w:proofErr w:type="spellStart"/>
      <w:r>
        <w:rPr>
          <w:rFonts w:eastAsiaTheme="minorEastAsia"/>
        </w:rPr>
        <w:t>PartialWall</w:t>
      </w:r>
      <w:bookmarkEnd w:id="13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4" w:name="_Toc38312642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5" w:name="_Toc38312643"/>
      <w:proofErr w:type="spellStart"/>
      <w:r>
        <w:rPr>
          <w:rFonts w:eastAsiaTheme="minorEastAsia"/>
        </w:rPr>
        <w:t>Flat_plate_ASHRAE</w:t>
      </w:r>
      <w:bookmarkEnd w:id="15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6" w:name="_Toc38312644"/>
      <w:proofErr w:type="spellStart"/>
      <w:r>
        <w:rPr>
          <w:rFonts w:eastAsiaTheme="minorEastAsia"/>
        </w:rPr>
        <w:t>h_rad</w:t>
      </w:r>
      <w:bookmarkEnd w:id="16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7" w:name="_Toc38312645"/>
      <w:proofErr w:type="spellStart"/>
      <w:proofErr w:type="gramStart"/>
      <w:r>
        <w:rPr>
          <w:rFonts w:eastAsiaTheme="minorEastAsia"/>
        </w:rPr>
        <w:t>uniformGrid</w:t>
      </w:r>
      <w:bookmarkEnd w:id="17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8" w:name="_Toc38312646"/>
      <w:proofErr w:type="spellStart"/>
      <w:proofErr w:type="gramStart"/>
      <w:r>
        <w:rPr>
          <w:rFonts w:eastAsiaTheme="minorEastAsia"/>
        </w:rPr>
        <w:t>geometricalGrowthGrid</w:t>
      </w:r>
      <w:bookmarkEnd w:id="18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9" w:name="_Toc38312647"/>
      <w:proofErr w:type="spellStart"/>
      <w:proofErr w:type="gramStart"/>
      <w:r>
        <w:rPr>
          <w:rFonts w:eastAsiaTheme="minorEastAsia"/>
        </w:rPr>
        <w:t>biotAndUniformGrid</w:t>
      </w:r>
      <w:bookmarkEnd w:id="19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</m:t>
          </m:r>
          <m:r>
            <w:rPr>
              <w:rFonts w:ascii="Cambria Math" w:eastAsiaTheme="minorEastAsia" w:hAnsi="Cambria Math"/>
            </w:rPr>
            <m:t>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20" w:name="_Toc38312648"/>
      <w:proofErr w:type="spellStart"/>
      <w:proofErr w:type="gramStart"/>
      <w:r>
        <w:rPr>
          <w:rFonts w:eastAsiaTheme="minorEastAsia"/>
        </w:rPr>
        <w:t>biotAndGeometricalGrowthGrid</w:t>
      </w:r>
      <w:bookmarkEnd w:id="20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1" w:name="_Toc38312649"/>
      <w:proofErr w:type="spellStart"/>
      <w:proofErr w:type="gramStart"/>
      <w:r>
        <w:rPr>
          <w:rFonts w:eastAsiaTheme="minorEastAsia"/>
        </w:rPr>
        <w:t>counterCurrent</w:t>
      </w:r>
      <w:bookmarkEnd w:id="21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473C77" w:rsidRPr="00473C77" w:rsidRDefault="00473C77" w:rsidP="00473C77">
      <w:pPr>
        <w:pStyle w:val="Titre3"/>
        <w:numPr>
          <w:ilvl w:val="2"/>
          <w:numId w:val="5"/>
        </w:numPr>
        <w:rPr>
          <w:rFonts w:eastAsiaTheme="minorEastAsia"/>
        </w:rPr>
      </w:pPr>
      <w:bookmarkStart w:id="22" w:name="_Toc38312650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2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(Eff,0.999)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3C7A67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47FAD" w:rsidRDefault="00447FAD" w:rsidP="004611D9">
      <w:pPr>
        <w:pStyle w:val="Titre1"/>
        <w:rPr>
          <w:rFonts w:eastAsiaTheme="minorEastAsia"/>
          <w:lang w:val="fr-FR"/>
        </w:rPr>
      </w:pPr>
      <w:bookmarkStart w:id="23" w:name="_Toc38312651"/>
      <w:proofErr w:type="spellStart"/>
      <w:r>
        <w:rPr>
          <w:rFonts w:eastAsiaTheme="minorEastAsia"/>
          <w:lang w:val="fr-FR"/>
        </w:rPr>
        <w:lastRenderedPageBreak/>
        <w:t>FluidDynamics</w:t>
      </w:r>
      <w:bookmarkEnd w:id="23"/>
      <w:proofErr w:type="spellEnd"/>
    </w:p>
    <w:p w:rsid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2"/>
        <w:rPr>
          <w:lang w:val="fr-FR"/>
        </w:rPr>
      </w:pPr>
      <w:bookmarkStart w:id="24" w:name="_Toc38312652"/>
      <w:proofErr w:type="spellStart"/>
      <w:r>
        <w:rPr>
          <w:lang w:val="fr-FR"/>
        </w:rPr>
        <w:t>BasesClasses</w:t>
      </w:r>
      <w:bookmarkEnd w:id="24"/>
      <w:proofErr w:type="spellEnd"/>
    </w:p>
    <w:p w:rsidR="00447FAD" w:rsidRP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3"/>
        <w:rPr>
          <w:rFonts w:eastAsiaTheme="minorEastAsia"/>
        </w:rPr>
      </w:pPr>
      <w:bookmarkStart w:id="25" w:name="_Toc38312653"/>
      <w:proofErr w:type="spellStart"/>
      <w:r w:rsidRPr="00BB61C7">
        <w:rPr>
          <w:rFonts w:eastAsiaTheme="minorEastAsia"/>
        </w:rPr>
        <w:t>AeraulicConvection</w:t>
      </w:r>
      <w:bookmarkEnd w:id="25"/>
      <w:proofErr w:type="spellEnd"/>
    </w:p>
    <w:p w:rsidR="00447FAD" w:rsidRPr="00447FAD" w:rsidRDefault="00447FAD" w:rsidP="00447FAD"/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×cp×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inlet 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h_cv×A×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∞ </m:t>
                  </m:r>
                </m:sub>
              </m:sSub>
            </m:e>
          </m:d>
        </m:oMath>
      </m:oMathPara>
    </w:p>
    <w:p w:rsidR="00447FAD" w:rsidRPr="00B23460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h_cv×A</m:t>
              </m:r>
            </m:num>
            <m:den>
              <m:r>
                <w:rPr>
                  <w:rFonts w:ascii="Cambria Math" w:hAnsi="Cambria Math"/>
                </w:rPr>
                <m:t>cp</m:t>
              </m:r>
            </m:den>
          </m:f>
        </m:oMath>
      </m:oMathPara>
    </w:p>
    <w:p w:rsidR="00B23460" w:rsidRDefault="00B23460" w:rsidP="00447FAD">
      <w:pPr>
        <w:ind w:left="-567" w:right="-567"/>
        <w:rPr>
          <w:rFonts w:eastAsiaTheme="minorEastAsia"/>
        </w:rPr>
      </w:pPr>
    </w:p>
    <w:p w:rsidR="00B23460" w:rsidRDefault="00B23460" w:rsidP="00B23460">
      <w:pPr>
        <w:pStyle w:val="Titre3"/>
        <w:rPr>
          <w:rFonts w:eastAsiaTheme="minorEastAsia"/>
        </w:rPr>
      </w:pPr>
      <w:bookmarkStart w:id="26" w:name="_Toc38312654"/>
      <w:r w:rsidRPr="00BB61C7">
        <w:rPr>
          <w:rFonts w:eastAsiaTheme="minorEastAsia"/>
        </w:rPr>
        <w:t>Con</w:t>
      </w:r>
      <w:r>
        <w:rPr>
          <w:rFonts w:eastAsiaTheme="minorEastAsia"/>
        </w:rPr>
        <w:t>densation</w:t>
      </w:r>
      <w:bookmarkEnd w:id="26"/>
    </w:p>
    <w:p w:rsidR="00B23460" w:rsidRPr="00B23460" w:rsidRDefault="00B23460" w:rsidP="00B23460"/>
    <w:p w:rsidR="00B23460" w:rsidRPr="00C8155A" w:rsidRDefault="00715CB1" w:rsidP="00B23460">
      <w:pPr>
        <w:ind w:left="-567" w:right="-56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V_flow</m:t>
              </m:r>
            </m:e>
            <m:sub>
              <m:r>
                <w:rPr>
                  <w:rFonts w:ascii="Cambria Math" w:hAnsi="Cambria Math"/>
                </w:rPr>
                <m:t>moved by convection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B23460" w:rsidRPr="00D5281A" w:rsidRDefault="009C0B42" w:rsidP="00B23460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condensable species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sat condensable species</m:t>
              </m:r>
            </m:sub>
          </m:sSub>
          <m:r>
            <w:rPr>
              <w:rFonts w:ascii="Cambria Math" w:hAnsi="Cambria Math"/>
            </w:rPr>
            <m:t>(heatPort.T))</m:t>
          </m:r>
        </m:oMath>
      </m:oMathPara>
    </w:p>
    <w:p w:rsidR="00D5281A" w:rsidRDefault="00D5281A" w:rsidP="00B23460">
      <w:pPr>
        <w:ind w:left="-567" w:right="-567"/>
        <w:rPr>
          <w:rFonts w:eastAsiaTheme="minorEastAsia"/>
        </w:rPr>
      </w:pPr>
    </w:p>
    <w:p w:rsidR="00D5281A" w:rsidRDefault="00D5281A" w:rsidP="00D5281A">
      <w:pPr>
        <w:pStyle w:val="Titre3"/>
        <w:rPr>
          <w:rFonts w:eastAsiaTheme="minorEastAsia"/>
        </w:rPr>
      </w:pPr>
      <w:bookmarkStart w:id="27" w:name="_Toc38312655"/>
      <w:proofErr w:type="spellStart"/>
      <w:r w:rsidRPr="00012FB5">
        <w:rPr>
          <w:rFonts w:eastAsiaTheme="minorEastAsia"/>
        </w:rPr>
        <w:t>MolecularDiffusion</w:t>
      </w:r>
      <w:bookmarkEnd w:id="27"/>
      <w:proofErr w:type="spellEnd"/>
    </w:p>
    <w:p w:rsidR="00D5281A" w:rsidRPr="00D5281A" w:rsidRDefault="00D5281A" w:rsidP="00D5281A"/>
    <w:p w:rsidR="00D5281A" w:rsidRPr="00012FB5" w:rsidRDefault="00715CB1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 xml:space="preserve">=-ρ×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:rsidR="00D5281A" w:rsidRPr="00757C22" w:rsidRDefault="00715CB1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m_flow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7809BA" w:rsidRPr="007809BA" w:rsidRDefault="00715CB1" w:rsidP="007809B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:rsidR="007809BA" w:rsidRDefault="007809BA" w:rsidP="007809BA">
      <w:pPr>
        <w:rPr>
          <w:rFonts w:eastAsiaTheme="minorEastAsia"/>
        </w:rPr>
      </w:pPr>
    </w:p>
    <w:p w:rsidR="000C4824" w:rsidRDefault="000C4824" w:rsidP="007809BA">
      <w:pPr>
        <w:pStyle w:val="Titre3"/>
        <w:rPr>
          <w:rFonts w:eastAsiaTheme="minorEastAsia"/>
        </w:rPr>
      </w:pPr>
      <w:bookmarkStart w:id="28" w:name="_Toc38312656"/>
      <w:proofErr w:type="spellStart"/>
      <w:r>
        <w:rPr>
          <w:rFonts w:eastAsiaTheme="minorEastAsia"/>
        </w:rPr>
        <w:t>GasNode</w:t>
      </w:r>
      <w:bookmarkEnd w:id="28"/>
      <w:proofErr w:type="spellEnd"/>
    </w:p>
    <w:p w:rsidR="007809BA" w:rsidRDefault="007809BA" w:rsidP="007809BA"/>
    <w:p w:rsidR="00066499" w:rsidRPr="007809BA" w:rsidRDefault="00066499" w:rsidP="007809BA">
      <m:oMathPara>
        <m:oMath>
          <m:r>
            <w:rPr>
              <w:rFonts w:ascii="Cambria Math" w:eastAsiaTheme="minorEastAsia" w:hAnsi="Cambria Math"/>
            </w:rPr>
            <m:t>m=V×medium.d</m:t>
          </m:r>
        </m:oMath>
      </m:oMathPara>
    </w:p>
    <w:p w:rsidR="006F4563" w:rsidRPr="006F4563" w:rsidRDefault="007809BA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U=m×m</m:t>
          </m:r>
          <m:r>
            <w:rPr>
              <w:rFonts w:ascii="Cambria Math" w:eastAsiaTheme="minorEastAsia" w:hAnsi="Cambria Math"/>
            </w:rPr>
            <m:t>edium.u</m:t>
          </m:r>
        </m:oMath>
      </m:oMathPara>
    </w:p>
    <w:p w:rsidR="006F4563" w:rsidRPr="006F4563" w:rsidRDefault="006F4563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mXi=m×medium.Xi</m:t>
          </m:r>
        </m:oMath>
      </m:oMathPara>
    </w:p>
    <w:p w:rsidR="006F4563" w:rsidRPr="006F4563" w:rsidRDefault="00E83721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mC=m×c</m:t>
          </m:r>
        </m:oMath>
      </m:oMathPara>
    </w:p>
    <w:p w:rsidR="000C4824" w:rsidRPr="00E83721" w:rsidRDefault="00715CB1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=m_flow  </m:t>
          </m:r>
        </m:oMath>
      </m:oMathPara>
    </w:p>
    <w:p w:rsidR="00177707" w:rsidRPr="00FE15D2" w:rsidRDefault="00715CB1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FE15D2" w:rsidRPr="00A7597E" w:rsidRDefault="00715CB1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A7597E" w:rsidRDefault="00A7597E" w:rsidP="000C4824">
      <w:pPr>
        <w:rPr>
          <w:rFonts w:eastAsiaTheme="minorEastAsia"/>
        </w:rPr>
      </w:pPr>
    </w:p>
    <w:p w:rsidR="00A7597E" w:rsidRDefault="00A7597E" w:rsidP="00A7597E">
      <w:pPr>
        <w:pStyle w:val="Titre3"/>
      </w:pPr>
      <w:bookmarkStart w:id="29" w:name="_Toc38312657"/>
      <w:proofErr w:type="spellStart"/>
      <w:r>
        <w:lastRenderedPageBreak/>
        <w:t>FogModel</w:t>
      </w:r>
      <w:bookmarkEnd w:id="29"/>
      <w:proofErr w:type="spellEnd"/>
    </w:p>
    <w:p w:rsidR="00A7597E" w:rsidRPr="00A7597E" w:rsidRDefault="00A7597E" w:rsidP="00A7597E"/>
    <w:p w:rsidR="00A7597E" w:rsidRPr="007809BA" w:rsidRDefault="00A7597E" w:rsidP="00A7597E">
      <m:oMathPara>
        <m:oMath>
          <m:r>
            <w:rPr>
              <w:rFonts w:ascii="Cambria Math" w:eastAsiaTheme="minorEastAsia" w:hAnsi="Cambria Math"/>
            </w:rPr>
            <m:t>d_sat=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p_sat(T)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water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>×T</m:t>
              </m:r>
            </m:den>
          </m:f>
        </m:oMath>
      </m:oMathPara>
    </w:p>
    <w:p w:rsidR="00A7597E" w:rsidRPr="007A5796" w:rsidRDefault="00715CB1" w:rsidP="00A7597E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d_condensable -d_sat </m:t>
              </m:r>
            </m:e>
          </m:d>
          <m:r>
            <w:rPr>
              <w:rFonts w:ascii="Cambria Math" w:eastAsiaTheme="minorEastAsia" w:hAnsi="Cambria Math"/>
            </w:rPr>
            <m:t>×V=n_drops×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×V×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:rsidR="007A5796" w:rsidRPr="006F4563" w:rsidRDefault="007A5796" w:rsidP="00A7597E">
      <w:pPr>
        <w:rPr>
          <w:rFonts w:eastAsiaTheme="minorEastAsia"/>
        </w:rPr>
      </w:pPr>
    </w:p>
    <w:p w:rsidR="00A7597E" w:rsidRPr="006F4563" w:rsidRDefault="00715CB1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=12×π×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×d_drop×Vel</m:t>
          </m:r>
        </m:oMath>
      </m:oMathPara>
    </w:p>
    <w:p w:rsidR="00A7597E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P= 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677133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+P=0</m:t>
          </m:r>
        </m:oMath>
      </m:oMathPara>
    </w:p>
    <w:p w:rsidR="00677133" w:rsidRPr="00677133" w:rsidRDefault="00677133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</m:t>
          </m:r>
          <m:r>
            <w:rPr>
              <w:rFonts w:ascii="Cambria Math" w:eastAsiaTheme="minorEastAsia" w:hAnsi="Cambria Math"/>
            </w:rPr>
            <m:t xml:space="preserve">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677133" w:rsidRPr="00C42D25" w:rsidRDefault="00715CB1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 xml:space="preserve">≅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ground gas node</m:t>
              </m:r>
            </m:sub>
          </m:sSub>
          <m:r>
            <w:rPr>
              <w:rFonts w:ascii="Cambria Math" w:eastAsiaTheme="minorEastAsia" w:hAnsi="Cambria Math"/>
            </w:rPr>
            <m:t>×n_drop×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d_drop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</m:oMath>
      </m:oMathPara>
    </w:p>
    <w:p w:rsidR="00C42D25" w:rsidRPr="00E83721" w:rsidRDefault="00C42D25" w:rsidP="00A7597E">
      <w:pPr>
        <w:rPr>
          <w:rFonts w:eastAsiaTheme="minorEastAsia"/>
        </w:rPr>
      </w:pPr>
    </w:p>
    <w:p w:rsidR="00A7597E" w:rsidRPr="00FE15D2" w:rsidRDefault="00715CB1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A7597E" w:rsidRPr="006F4563" w:rsidRDefault="00715CB1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6F4563" w:rsidRDefault="00A7597E" w:rsidP="000C4824">
      <w:pPr>
        <w:rPr>
          <w:rFonts w:eastAsiaTheme="minorEastAsia"/>
        </w:rPr>
      </w:pPr>
    </w:p>
    <w:p w:rsidR="006F4563" w:rsidRPr="00177707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m_flow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r>
                <w:rPr>
                  <w:rFonts w:ascii="Cambria Math" w:eastAsiaTheme="minorEastAsia" w:hAnsi="Cambria Math"/>
                </w:rPr>
                <m:t>fluidPort[i].m_flow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Medium.nX</m:t>
              </m:r>
            </m:sup>
            <m:e>
              <m:r>
                <w:rPr>
                  <w:rFonts w:ascii="Cambria Math" w:eastAsiaTheme="minorEastAsia" w:hAnsi="Cambria Math"/>
                </w:rPr>
                <m:t>flowPort.m_flow[i]</m:t>
              </m:r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177707" w:rsidRPr="006F4563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mXi_flow[i]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.m_flow ×actualStream(fluidPort[j].Xi_outflow[i])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+flowPort.m_f</m:t>
          </m:r>
          <m:r>
            <w:rPr>
              <w:rFonts w:ascii="Cambria Math" w:eastAsiaTheme="minorEastAsia" w:hAnsi="Cambria Math"/>
            </w:rPr>
            <m:t xml:space="preserve">low[i]  </m:t>
          </m:r>
        </m:oMath>
      </m:oMathPara>
    </w:p>
    <w:p w:rsidR="006F4563" w:rsidRPr="00012FB5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Q_flow</m:t>
          </m:r>
          <m:r>
            <w:rPr>
              <w:rFonts w:ascii="Cambria Math" w:eastAsiaTheme="minorEastAsia" w:hAnsi="Cambria Math"/>
            </w:rPr>
            <m:t xml:space="preserve">=heatPort.Q_flow  </m:t>
          </m:r>
        </m:oMath>
      </m:oMathPara>
    </w:p>
    <w:p w:rsidR="00B23460" w:rsidRPr="00FE770F" w:rsidRDefault="00822DED" w:rsidP="006F4563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H_flow</m:t>
          </m:r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fluidPort.m_flow×actualStream(fluidPort.h_outflow)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+flowPort.H_flow  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FE770F" w:rsidRDefault="00FE770F" w:rsidP="006F4563">
      <w:pPr>
        <w:rPr>
          <w:rFonts w:eastAsiaTheme="minorEastAsia"/>
        </w:rPr>
      </w:pPr>
    </w:p>
    <w:p w:rsidR="00FE770F" w:rsidRPr="00FE770F" w:rsidRDefault="00FE770F" w:rsidP="00FE770F">
      <w:pPr>
        <w:pStyle w:val="Titre2"/>
      </w:pPr>
      <w:bookmarkStart w:id="30" w:name="_Toc38312658"/>
      <w:r>
        <w:lastRenderedPageBreak/>
        <w:t>Functions</w:t>
      </w:r>
      <w:bookmarkEnd w:id="30"/>
    </w:p>
    <w:p w:rsidR="00FE770F" w:rsidRPr="00447FAD" w:rsidRDefault="00FE770F" w:rsidP="00FE770F">
      <w:pPr>
        <w:rPr>
          <w:lang w:val="fr-FR"/>
        </w:rPr>
      </w:pPr>
    </w:p>
    <w:p w:rsidR="00FE770F" w:rsidRDefault="00FE770F" w:rsidP="00FE770F">
      <w:pPr>
        <w:pStyle w:val="Titre3"/>
        <w:rPr>
          <w:rFonts w:eastAsiaTheme="minorEastAsia"/>
        </w:rPr>
      </w:pPr>
      <w:bookmarkStart w:id="31" w:name="_Toc38312659"/>
      <w:r>
        <w:rPr>
          <w:rFonts w:eastAsiaTheme="minorEastAsia"/>
        </w:rPr>
        <w:t>rootsPolyorder3</w:t>
      </w:r>
      <w:bookmarkEnd w:id="31"/>
    </w:p>
    <w:p w:rsidR="00FE770F" w:rsidRPr="00447FAD" w:rsidRDefault="00FE770F" w:rsidP="00FE770F"/>
    <w:p w:rsidR="00FE770F" w:rsidRPr="00715CB1" w:rsidRDefault="00FE770F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: 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+b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+cx+d=0</m:t>
          </m:r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x2=x3=-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2p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715CB1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&lt; 0</w:t>
      </w:r>
    </w:p>
    <w:p w:rsidR="00715CB1" w:rsidRPr="00715CB1" w:rsidRDefault="00715CB1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+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</m:t>
                  </m:r>
                  <m:r>
                    <w:rPr>
                      <w:rFonts w:ascii="Cambria Math" w:eastAsiaTheme="minorEastAsia" w:hAnsi="Cambria Math"/>
                    </w:rPr>
                    <m:t>-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36A1C" w:rsidRPr="00715CB1" w:rsidRDefault="00736A1C" w:rsidP="00736A1C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</w:t>
      </w:r>
      <w:r>
        <w:rPr>
          <w:rFonts w:eastAsiaTheme="minorEastAsia"/>
        </w:rPr>
        <w:t xml:space="preserve"> 0</w:t>
      </w:r>
    </w:p>
    <w:p w:rsidR="00736A1C" w:rsidRPr="00A97F94" w:rsidRDefault="00736A1C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r>
            <w:rPr>
              <w:rFonts w:ascii="Cambria Math" w:eastAsiaTheme="minorEastAsia" w:hAnsi="Cambria Math"/>
            </w:rPr>
            <m:t>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A97F94" w:rsidRPr="00715CB1" w:rsidRDefault="00A97F94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r>
            <w:rPr>
              <w:rFonts w:ascii="Cambria Math" w:eastAsiaTheme="minorEastAsia" w:hAnsi="Cambria Math"/>
            </w:rPr>
            <m:t>2</m:t>
          </m:r>
          <m:r>
            <w:rPr>
              <w:rFonts w:ascii="Cambria Math" w:eastAsiaTheme="minorEastAsia" w:hAnsi="Cambria Math"/>
            </w:rPr>
            <m:t>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+2π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A97F94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r>
            <w:rPr>
              <w:rFonts w:ascii="Cambria Math" w:eastAsiaTheme="minorEastAsia" w:hAnsi="Cambria Math"/>
            </w:rPr>
            <m:t>3</m:t>
          </m:r>
          <m:r>
            <w:rPr>
              <w:rFonts w:ascii="Cambria Math" w:eastAsiaTheme="minorEastAsia" w:hAnsi="Cambria Math"/>
            </w:rPr>
            <m:t>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r>
                        <w:rPr>
                          <w:rFonts w:ascii="Cambria Math" w:eastAsiaTheme="minorEastAsia" w:hAnsi="Cambria Math"/>
                        </w:rPr>
                        <m:t>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715CB1" w:rsidP="00FE770F">
      <w:pPr>
        <w:ind w:left="-567" w:right="-567"/>
        <w:rPr>
          <w:rFonts w:eastAsiaTheme="minorEastAsia"/>
        </w:rPr>
      </w:pPr>
    </w:p>
    <w:p w:rsidR="00A97F94" w:rsidRPr="00BE6270" w:rsidRDefault="00FE770F" w:rsidP="00A97F94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  <m:r>
            <w:rPr>
              <w:rFonts w:ascii="Cambria Math" w:eastAsiaTheme="minorEastAsia" w:hAnsi="Cambria Math"/>
            </w:rPr>
            <m:t xml:space="preserve">  →  </m:t>
          </m:r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: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+px+q=0</m:t>
          </m:r>
        </m:oMath>
      </m:oMathPara>
    </w:p>
    <w:p w:rsidR="00FE770F" w:rsidRPr="00447FAD" w:rsidRDefault="00A97F94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3ac-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 xml:space="preserve">; </m:t>
          </m:r>
          <m:r>
            <w:rPr>
              <w:rFonts w:ascii="Cambria Math" w:eastAsiaTheme="minorEastAsia" w:hAnsi="Cambria Math"/>
            </w:rPr>
            <m:t>q=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-9abc+27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</m:oMath>
      </m:oMathPara>
    </w:p>
    <w:p w:rsidR="00D254A4" w:rsidRPr="00715CB1" w:rsidRDefault="00D254A4" w:rsidP="00D254A4">
      <w:pPr>
        <w:ind w:left="-567" w:right="-567"/>
        <w:rPr>
          <w:rFonts w:eastAsiaTheme="minorEastAsia"/>
        </w:rPr>
      </w:pPr>
      <w:proofErr w:type="gramStart"/>
      <w:r>
        <w:rPr>
          <w:rFonts w:eastAsiaTheme="minorEastAsia"/>
        </w:rPr>
        <w:t>discriminant</w:t>
      </w:r>
      <w:proofErr w:type="gramEnd"/>
      <w:r>
        <w:rPr>
          <w:rFonts w:eastAsiaTheme="minorEastAsia"/>
        </w:rPr>
        <w:t xml:space="preserve"> </w:t>
      </w:r>
      <w:r>
        <w:rPr>
          <w:rFonts w:eastAsiaTheme="minorEastAsia"/>
        </w:rPr>
        <w:t>2</w:t>
      </w:r>
      <w:r w:rsidRPr="00D254A4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degré</w:t>
      </w:r>
      <w:proofErr w:type="spellEnd"/>
    </w:p>
    <w:p w:rsidR="00FE770F" w:rsidRPr="00BE6270" w:rsidRDefault="00FE770F" w:rsidP="00FE770F">
      <w:pPr>
        <w:ind w:left="-567" w:right="-567"/>
        <w:rPr>
          <w:rFonts w:eastAsiaTheme="minorEastAsia"/>
        </w:rPr>
      </w:pPr>
    </w:p>
    <w:p w:rsidR="00BE6270" w:rsidRPr="00B23460" w:rsidRDefault="00BE6270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∆=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-4bd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lastRenderedPageBreak/>
        <w:t>Si discriminant = 0</w:t>
      </w:r>
    </w:p>
    <w:p w:rsidR="00E64989" w:rsidRPr="00D254A4" w:rsidRDefault="00E64989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</m:t>
              </m:r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</w:t>
      </w:r>
      <w:r>
        <w:rPr>
          <w:rFonts w:eastAsiaTheme="minorEastAsia"/>
        </w:rPr>
        <w:t xml:space="preserve"> 0</w:t>
      </w:r>
    </w:p>
    <w:p w:rsidR="00D254A4" w:rsidRDefault="00BE6270" w:rsidP="00BE627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-c-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  <m:r>
            <w:rPr>
              <w:rFonts w:ascii="Cambria Math" w:eastAsiaTheme="minorEastAsia" w:hAnsi="Cambria Math"/>
            </w:rPr>
            <m:t xml:space="preserve">          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-c+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F316C6" w:rsidRDefault="00D254A4" w:rsidP="00D254A4">
      <w:pPr>
        <w:ind w:left="-567"/>
        <w:rPr>
          <w:rFonts w:eastAsiaTheme="minorEastAsia"/>
        </w:rPr>
      </w:pPr>
      <w:r>
        <w:rPr>
          <w:rFonts w:eastAsiaTheme="minorEastAsia"/>
        </w:rPr>
        <w:t>Solu</w:t>
      </w:r>
      <w:bookmarkStart w:id="32" w:name="_GoBack"/>
      <w:bookmarkEnd w:id="32"/>
      <w:r>
        <w:rPr>
          <w:rFonts w:eastAsiaTheme="minorEastAsia"/>
        </w:rPr>
        <w:t>tion 1er degree</w:t>
      </w:r>
    </w:p>
    <w:p w:rsidR="00BE6270" w:rsidRPr="00FE770F" w:rsidRDefault="00F316C6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-d</m:t>
              </m:r>
            </m:num>
            <m:den>
              <m:r>
                <w:rPr>
                  <w:rFonts w:ascii="Cambria Math" w:eastAsiaTheme="minorEastAsia" w:hAnsi="Cambria Math"/>
                </w:rPr>
                <m:t>c</m:t>
              </m:r>
            </m:den>
          </m:f>
        </m:oMath>
      </m:oMathPara>
    </w:p>
    <w:p w:rsidR="00FE770F" w:rsidRPr="00447FAD" w:rsidRDefault="00FE770F" w:rsidP="006F4563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33" w:name="_Toc38312660"/>
      <w:r>
        <w:rPr>
          <w:rFonts w:eastAsiaTheme="minorEastAsia"/>
          <w:lang w:val="fr-FR"/>
        </w:rPr>
        <w:lastRenderedPageBreak/>
        <w:t>PDE</w:t>
      </w:r>
      <w:bookmarkEnd w:id="33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34" w:name="_Toc38312661"/>
      <w:proofErr w:type="spellStart"/>
      <w:r>
        <w:rPr>
          <w:lang w:val="fr-FR"/>
        </w:rPr>
        <w:t>ThermalDiffusion</w:t>
      </w:r>
      <w:bookmarkEnd w:id="34"/>
      <w:proofErr w:type="spellEnd"/>
    </w:p>
    <w:p w:rsidR="009326BB" w:rsidRPr="000C1623" w:rsidRDefault="009326BB" w:rsidP="004611D9">
      <w:pPr>
        <w:pStyle w:val="Titre3"/>
      </w:pPr>
      <w:bookmarkStart w:id="35" w:name="_Toc38312662"/>
      <w:r w:rsidRPr="000C1623">
        <w:t>Second order central</w:t>
      </w:r>
      <w:bookmarkEnd w:id="35"/>
    </w:p>
    <w:p w:rsidR="009326BB" w:rsidRPr="00022A5B" w:rsidRDefault="00715CB1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715CB1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715CB1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715CB1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6499"/>
    <w:rsid w:val="00067C36"/>
    <w:rsid w:val="000B23F5"/>
    <w:rsid w:val="000C1623"/>
    <w:rsid w:val="000C4824"/>
    <w:rsid w:val="000D248B"/>
    <w:rsid w:val="000E04BD"/>
    <w:rsid w:val="000E1022"/>
    <w:rsid w:val="000F7DB1"/>
    <w:rsid w:val="00125FEF"/>
    <w:rsid w:val="00177707"/>
    <w:rsid w:val="001901FF"/>
    <w:rsid w:val="00193868"/>
    <w:rsid w:val="001A1947"/>
    <w:rsid w:val="001B59A9"/>
    <w:rsid w:val="001D1E44"/>
    <w:rsid w:val="001D6FC4"/>
    <w:rsid w:val="001E0661"/>
    <w:rsid w:val="001F4558"/>
    <w:rsid w:val="0020483C"/>
    <w:rsid w:val="00232388"/>
    <w:rsid w:val="00246B27"/>
    <w:rsid w:val="0026088D"/>
    <w:rsid w:val="00263743"/>
    <w:rsid w:val="00270677"/>
    <w:rsid w:val="00273338"/>
    <w:rsid w:val="00292519"/>
    <w:rsid w:val="002A375F"/>
    <w:rsid w:val="002B026B"/>
    <w:rsid w:val="002C4EE8"/>
    <w:rsid w:val="002F5EE2"/>
    <w:rsid w:val="00330348"/>
    <w:rsid w:val="003339DD"/>
    <w:rsid w:val="00387AB8"/>
    <w:rsid w:val="003A2D57"/>
    <w:rsid w:val="003A6C74"/>
    <w:rsid w:val="003A75B6"/>
    <w:rsid w:val="003C5DF9"/>
    <w:rsid w:val="003C7A67"/>
    <w:rsid w:val="003F259A"/>
    <w:rsid w:val="003F5665"/>
    <w:rsid w:val="00447FAD"/>
    <w:rsid w:val="004611D9"/>
    <w:rsid w:val="00473C77"/>
    <w:rsid w:val="004812DA"/>
    <w:rsid w:val="004960A8"/>
    <w:rsid w:val="004B5D27"/>
    <w:rsid w:val="005127FF"/>
    <w:rsid w:val="00512E23"/>
    <w:rsid w:val="00526A4E"/>
    <w:rsid w:val="005374E1"/>
    <w:rsid w:val="005375C0"/>
    <w:rsid w:val="005655B9"/>
    <w:rsid w:val="005A35D5"/>
    <w:rsid w:val="005F2D7B"/>
    <w:rsid w:val="00601445"/>
    <w:rsid w:val="006547F3"/>
    <w:rsid w:val="0066658C"/>
    <w:rsid w:val="00677133"/>
    <w:rsid w:val="006960BF"/>
    <w:rsid w:val="006B3A7D"/>
    <w:rsid w:val="006C23A2"/>
    <w:rsid w:val="006D45B6"/>
    <w:rsid w:val="006F4563"/>
    <w:rsid w:val="00715CB1"/>
    <w:rsid w:val="007277FC"/>
    <w:rsid w:val="00736A1C"/>
    <w:rsid w:val="007513E3"/>
    <w:rsid w:val="00757C22"/>
    <w:rsid w:val="00776061"/>
    <w:rsid w:val="007809BA"/>
    <w:rsid w:val="00781E3B"/>
    <w:rsid w:val="00787526"/>
    <w:rsid w:val="007A5796"/>
    <w:rsid w:val="007B09E8"/>
    <w:rsid w:val="007C06F6"/>
    <w:rsid w:val="007C1842"/>
    <w:rsid w:val="007F5F44"/>
    <w:rsid w:val="00813850"/>
    <w:rsid w:val="0082064B"/>
    <w:rsid w:val="00822DED"/>
    <w:rsid w:val="00826DE4"/>
    <w:rsid w:val="0083218B"/>
    <w:rsid w:val="00832E8F"/>
    <w:rsid w:val="00853E6C"/>
    <w:rsid w:val="0087734B"/>
    <w:rsid w:val="008878A4"/>
    <w:rsid w:val="008B2377"/>
    <w:rsid w:val="008B5FBF"/>
    <w:rsid w:val="008C3918"/>
    <w:rsid w:val="009326BB"/>
    <w:rsid w:val="009B1850"/>
    <w:rsid w:val="009C0B42"/>
    <w:rsid w:val="009C261F"/>
    <w:rsid w:val="009D39D9"/>
    <w:rsid w:val="00A161BB"/>
    <w:rsid w:val="00A2168B"/>
    <w:rsid w:val="00A6629F"/>
    <w:rsid w:val="00A70985"/>
    <w:rsid w:val="00A7597E"/>
    <w:rsid w:val="00A9117C"/>
    <w:rsid w:val="00A97F94"/>
    <w:rsid w:val="00AA3314"/>
    <w:rsid w:val="00B23460"/>
    <w:rsid w:val="00B2650F"/>
    <w:rsid w:val="00B53B5F"/>
    <w:rsid w:val="00B549FA"/>
    <w:rsid w:val="00B65A18"/>
    <w:rsid w:val="00B6774D"/>
    <w:rsid w:val="00B951DC"/>
    <w:rsid w:val="00BA44E4"/>
    <w:rsid w:val="00BB61C7"/>
    <w:rsid w:val="00BE6270"/>
    <w:rsid w:val="00C129F5"/>
    <w:rsid w:val="00C143BD"/>
    <w:rsid w:val="00C14D26"/>
    <w:rsid w:val="00C252D4"/>
    <w:rsid w:val="00C42D25"/>
    <w:rsid w:val="00C63108"/>
    <w:rsid w:val="00C8155A"/>
    <w:rsid w:val="00CB2332"/>
    <w:rsid w:val="00CD09D7"/>
    <w:rsid w:val="00CE314D"/>
    <w:rsid w:val="00CF66E7"/>
    <w:rsid w:val="00D254A4"/>
    <w:rsid w:val="00D26781"/>
    <w:rsid w:val="00D26FA2"/>
    <w:rsid w:val="00D277C0"/>
    <w:rsid w:val="00D40D37"/>
    <w:rsid w:val="00D5281A"/>
    <w:rsid w:val="00D76F70"/>
    <w:rsid w:val="00D84D14"/>
    <w:rsid w:val="00D94D49"/>
    <w:rsid w:val="00D97A59"/>
    <w:rsid w:val="00DB5037"/>
    <w:rsid w:val="00DB5FAF"/>
    <w:rsid w:val="00DF60FC"/>
    <w:rsid w:val="00E64989"/>
    <w:rsid w:val="00E821E6"/>
    <w:rsid w:val="00E83721"/>
    <w:rsid w:val="00EA72E4"/>
    <w:rsid w:val="00ED24D1"/>
    <w:rsid w:val="00EF2B94"/>
    <w:rsid w:val="00F076F9"/>
    <w:rsid w:val="00F25461"/>
    <w:rsid w:val="00F316C6"/>
    <w:rsid w:val="00F61E15"/>
    <w:rsid w:val="00F87D96"/>
    <w:rsid w:val="00FB749C"/>
    <w:rsid w:val="00FD2782"/>
    <w:rsid w:val="00FE15D2"/>
    <w:rsid w:val="00FE1B28"/>
    <w:rsid w:val="00FE2ED3"/>
    <w:rsid w:val="00FE770F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A2E592-0450-46B1-ADAA-AD66C8B110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3519</TotalTime>
  <Pages>13</Pages>
  <Words>1571</Words>
  <Characters>8961</Characters>
  <Application>Microsoft Office Word</Application>
  <DocSecurity>0</DocSecurity>
  <Lines>74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10511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93</cp:revision>
  <dcterms:created xsi:type="dcterms:W3CDTF">2019-07-10T12:06:00Z</dcterms:created>
  <dcterms:modified xsi:type="dcterms:W3CDTF">2020-04-20T20:38:00Z</dcterms:modified>
</cp:coreProperties>
</file>