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fr-FR" w:eastAsia="en-US"/>
        </w:rPr>
        <w:id w:val="-24943883"/>
        <w:docPartObj>
          <w:docPartGallery w:val="Table of Contents"/>
          <w:docPartUnique/>
        </w:docPartObj>
      </w:sdtPr>
      <w:sdtEndPr/>
      <w:sdtContent>
        <w:p w:rsidR="005127FF" w:rsidRPr="005127FF" w:rsidRDefault="005127FF">
          <w:pPr>
            <w:pStyle w:val="En-ttedetabledesmatires"/>
            <w:rPr>
              <w:lang w:val="fr-FR"/>
            </w:rPr>
          </w:pPr>
          <w:r>
            <w:rPr>
              <w:lang w:val="fr-FR"/>
            </w:rPr>
            <w:t>Table des matières</w:t>
          </w:r>
        </w:p>
        <w:p w:rsidR="008264CA" w:rsidRDefault="005127FF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Pr="005127FF">
            <w:rPr>
              <w:lang w:val="fr-FR"/>
            </w:rPr>
            <w:instrText xml:space="preserve"> TOC \o "1-3" \h \z \u </w:instrText>
          </w:r>
          <w:r>
            <w:fldChar w:fldCharType="separate"/>
          </w:r>
          <w:hyperlink w:anchor="_Toc38635954" w:history="1">
            <w:r w:rsidR="008264CA" w:rsidRPr="008B3565">
              <w:rPr>
                <w:rStyle w:val="Lienhypertexte"/>
                <w:noProof/>
                <w:lang w:val="fr-FR"/>
              </w:rPr>
              <w:t>II.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  <w:lang w:val="fr-FR"/>
              </w:rPr>
              <w:t>HeatTransfer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_Toc38635954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3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55" w:history="1">
            <w:r w:rsidRPr="008B3565">
              <w:rPr>
                <w:rStyle w:val="Lienhypertexte"/>
                <w:noProof/>
                <w:lang w:val="fr-FR"/>
              </w:rPr>
              <w:t>A.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  <w:lang w:val="fr-FR"/>
              </w:rPr>
              <w:t>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56" w:history="1">
            <w:r w:rsidRPr="008B3565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</w:rPr>
              <w:t>Ventilation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57" w:history="1">
            <w:r w:rsidRPr="008B3565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</w:rPr>
              <w:t>FanVentilation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58" w:history="1">
            <w:r w:rsidRPr="008B3565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</w:rPr>
              <w:t>FviewCalculator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59" w:history="1">
            <w:r w:rsidRPr="008B3565">
              <w:rPr>
                <w:rStyle w:val="Lienhypertexte"/>
                <w:noProof/>
                <w:lang w:val="fr-FR"/>
              </w:rPr>
              <w:t>B.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  <w:lang w:val="fr-FR"/>
              </w:rPr>
              <w:t>BasesClasses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60" w:history="1">
            <w:r w:rsidRPr="008B3565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</w:rPr>
              <w:t>FreeConvection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61" w:history="1">
            <w:r w:rsidRPr="008B3565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</w:rPr>
              <w:t>Linear conduction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62" w:history="1">
            <w:r w:rsidRPr="008B3565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</w:rPr>
              <w:t>Cylindrical conduction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63" w:history="1">
            <w:r w:rsidRPr="008B3565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</w:rPr>
              <w:t>Carroll radiation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64" w:history="1">
            <w:r w:rsidRPr="008B3565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</w:rPr>
              <w:t>HeatCapacitor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65" w:history="1">
            <w:r w:rsidRPr="008B3565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</w:rPr>
              <w:t>LumpVolume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66" w:history="1">
            <w:r w:rsidRPr="008B3565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</w:rPr>
              <w:t>Heat Exchanger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67" w:history="1">
            <w:r w:rsidRPr="008B3565">
              <w:rPr>
                <w:rStyle w:val="Lienhypertexte"/>
                <w:noProof/>
              </w:rPr>
              <w:t>8.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</w:rPr>
              <w:t>PartialWall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68" w:history="1">
            <w:r w:rsidRPr="008B3565">
              <w:rPr>
                <w:rStyle w:val="Lienhypertexte"/>
                <w:noProof/>
                <w:lang w:val="fr-FR"/>
              </w:rPr>
              <w:t>C.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  <w:lang w:val="fr-FR"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69" w:history="1">
            <w:r w:rsidRPr="008B3565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</w:rPr>
              <w:t>Flat_plate_ASHRAE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70" w:history="1">
            <w:r w:rsidRPr="008B3565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</w:rPr>
              <w:t>h_rad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71" w:history="1">
            <w:r w:rsidRPr="008B3565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</w:rPr>
              <w:t>uniformGrid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72" w:history="1">
            <w:r w:rsidRPr="008B3565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</w:rPr>
              <w:t>geometricalGrowthGrid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73" w:history="1">
            <w:r w:rsidRPr="008B3565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</w:rPr>
              <w:t>biotAndUniformGrid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74" w:history="1">
            <w:r w:rsidRPr="008B3565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</w:rPr>
              <w:t>biotAndGeometricalGrowthGrid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75" w:history="1">
            <w:r w:rsidRPr="008B3565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</w:rPr>
              <w:t>counterCurrent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76" w:history="1">
            <w:r w:rsidRPr="008B3565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</w:rPr>
              <w:t>NTU_counterCurrent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77" w:history="1">
            <w:r w:rsidRPr="008B3565">
              <w:rPr>
                <w:rStyle w:val="Lienhypertexte"/>
                <w:noProof/>
                <w:lang w:val="fr-FR"/>
              </w:rPr>
              <w:t>III.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  <w:lang w:val="fr-FR"/>
              </w:rPr>
              <w:t>FluidDynamics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78" w:history="1">
            <w:r w:rsidRPr="008B3565">
              <w:rPr>
                <w:rStyle w:val="Lienhypertexte"/>
                <w:noProof/>
                <w:lang w:val="fr-FR"/>
              </w:rPr>
              <w:t>A.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  <w:lang w:val="fr-FR"/>
              </w:rPr>
              <w:t>BasesClasses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79" w:history="1">
            <w:r w:rsidRPr="008B3565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</w:rPr>
              <w:t>AeraulicConvection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80" w:history="1">
            <w:r w:rsidRPr="008B3565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</w:rPr>
              <w:t>Condensation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81" w:history="1">
            <w:r w:rsidRPr="008B3565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</w:rPr>
              <w:t>MolecularDiffusion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82" w:history="1">
            <w:r w:rsidRPr="008B3565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</w:rPr>
              <w:t>GasNode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83" w:history="1">
            <w:r w:rsidRPr="008B3565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</w:rPr>
              <w:t>FogModel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84" w:history="1">
            <w:r w:rsidRPr="008B3565">
              <w:rPr>
                <w:rStyle w:val="Lienhypertexte"/>
                <w:noProof/>
              </w:rPr>
              <w:t>B.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85" w:history="1">
            <w:r w:rsidRPr="008B3565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</w:rPr>
              <w:t>rootsP</w:t>
            </w:r>
            <w:r w:rsidRPr="008B3565">
              <w:rPr>
                <w:rStyle w:val="Lienhypertexte"/>
                <w:noProof/>
              </w:rPr>
              <w:t>o</w:t>
            </w:r>
            <w:r w:rsidRPr="008B3565">
              <w:rPr>
                <w:rStyle w:val="Lienhypertexte"/>
                <w:noProof/>
              </w:rPr>
              <w:t>lyorder3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86" w:history="1">
            <w:r w:rsidRPr="008B3565">
              <w:rPr>
                <w:rStyle w:val="Lienhypertexte"/>
                <w:noProof/>
                <w:lang w:val="fr-FR"/>
              </w:rPr>
              <w:t>IV.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  <w:lang w:val="fr-FR"/>
              </w:rPr>
              <w:t>PDE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87" w:history="1">
            <w:r w:rsidRPr="008B3565">
              <w:rPr>
                <w:rStyle w:val="Lienhypertexte"/>
                <w:noProof/>
                <w:lang w:val="fr-FR"/>
              </w:rPr>
              <w:t>A.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  <w:lang w:val="fr-FR"/>
              </w:rPr>
              <w:t>ThermalDiffusion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64CA" w:rsidRDefault="008264C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88" w:history="1">
            <w:r w:rsidRPr="008B3565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8B3565">
              <w:rPr>
                <w:rStyle w:val="Lienhypertexte"/>
                <w:noProof/>
              </w:rPr>
              <w:t>Second order central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_Toc38635988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7FF" w:rsidRPr="005127FF" w:rsidRDefault="005127FF">
          <w:pPr>
            <w:rPr>
              <w:lang w:val="fr-FR"/>
            </w:r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:rsidR="005127FF" w:rsidRPr="005127FF" w:rsidRDefault="005127FF">
      <w:pPr>
        <w:rPr>
          <w:rFonts w:eastAsiaTheme="minorEastAsia"/>
          <w:b/>
          <w:lang w:val="fr-FR"/>
        </w:rPr>
      </w:pPr>
    </w:p>
    <w:p w:rsidR="005127FF" w:rsidRPr="005127FF" w:rsidRDefault="005127FF">
      <w:pPr>
        <w:rPr>
          <w:rFonts w:eastAsiaTheme="minorEastAsia"/>
          <w:b/>
          <w:lang w:val="fr-FR"/>
        </w:rPr>
      </w:pPr>
      <w:r w:rsidRPr="005127FF">
        <w:rPr>
          <w:rFonts w:eastAsiaTheme="minorEastAsia"/>
          <w:b/>
          <w:lang w:val="fr-FR"/>
        </w:rPr>
        <w:br w:type="page"/>
      </w:r>
    </w:p>
    <w:p w:rsidR="005127FF" w:rsidRDefault="005127FF" w:rsidP="005127FF">
      <w:pPr>
        <w:pStyle w:val="Titre1"/>
        <w:rPr>
          <w:rFonts w:eastAsiaTheme="minorEastAsia"/>
          <w:lang w:val="fr-FR"/>
        </w:rPr>
      </w:pPr>
      <w:bookmarkStart w:id="0" w:name="_Toc38635954"/>
      <w:proofErr w:type="spellStart"/>
      <w:r>
        <w:rPr>
          <w:rFonts w:eastAsiaTheme="minorEastAsia"/>
          <w:lang w:val="fr-FR"/>
        </w:rPr>
        <w:lastRenderedPageBreak/>
        <w:t>HeatTransfer</w:t>
      </w:r>
      <w:bookmarkEnd w:id="0"/>
      <w:proofErr w:type="spellEnd"/>
    </w:p>
    <w:p w:rsid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2"/>
        <w:rPr>
          <w:lang w:val="fr-FR"/>
        </w:rPr>
      </w:pPr>
      <w:bookmarkStart w:id="1" w:name="_Toc38635955"/>
      <w:r>
        <w:rPr>
          <w:lang w:val="fr-FR"/>
        </w:rPr>
        <w:t>Components</w:t>
      </w:r>
      <w:bookmarkEnd w:id="1"/>
    </w:p>
    <w:p w:rsidR="001901FF" w:rsidRP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3"/>
        <w:rPr>
          <w:rFonts w:eastAsiaTheme="minorEastAsia"/>
        </w:rPr>
      </w:pPr>
      <w:bookmarkStart w:id="2" w:name="_Toc38635956"/>
      <w:r w:rsidRPr="00A2168B">
        <w:rPr>
          <w:rFonts w:eastAsiaTheme="minorEastAsia"/>
        </w:rPr>
        <w:t>Ventilation</w:t>
      </w:r>
      <w:bookmarkEnd w:id="2"/>
    </w:p>
    <w:p w:rsidR="001901FF" w:rsidRPr="001901FF" w:rsidRDefault="001901FF" w:rsidP="001901FF"/>
    <w:p w:rsidR="001901FF" w:rsidRPr="00B951DC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A2168B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4812DA" w:rsidRDefault="001901FF" w:rsidP="001901F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</m:t>
          </m:r>
          <m:r>
            <w:rPr>
              <w:rFonts w:ascii="Cambria Math" w:hAnsi="Cambria Math"/>
            </w:rPr>
            <m:t>rt_b.Q_flow=m_flow×cp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port_a.T+port_b.T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port_b.T-port_a.T</m:t>
              </m:r>
            </m:e>
          </m:d>
        </m:oMath>
      </m:oMathPara>
    </w:p>
    <w:p w:rsidR="004812DA" w:rsidRPr="004812DA" w:rsidRDefault="004812DA" w:rsidP="004812DA">
      <w:pPr>
        <w:pStyle w:val="Titre3"/>
        <w:numPr>
          <w:ilvl w:val="2"/>
          <w:numId w:val="6"/>
        </w:numPr>
        <w:rPr>
          <w:rFonts w:eastAsiaTheme="minorEastAsia"/>
        </w:rPr>
      </w:pPr>
      <w:bookmarkStart w:id="3" w:name="_Toc38635957"/>
      <w:proofErr w:type="spellStart"/>
      <w:r>
        <w:rPr>
          <w:rFonts w:eastAsiaTheme="minorEastAsia"/>
        </w:rPr>
        <w:t>Fan</w:t>
      </w:r>
      <w:r w:rsidRPr="004812DA">
        <w:rPr>
          <w:rFonts w:eastAsiaTheme="minorEastAsia"/>
        </w:rPr>
        <w:t>Ventilation</w:t>
      </w:r>
      <w:bookmarkEnd w:id="3"/>
      <w:proofErr w:type="spellEnd"/>
    </w:p>
    <w:p w:rsidR="004812DA" w:rsidRDefault="004812DA" w:rsidP="004812DA"/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=a×V_flow</m:t>
          </m:r>
        </m:oMath>
      </m:oMathPara>
    </w:p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Q_flow_aero=∆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×V_flow</m:t>
          </m:r>
        </m:oMath>
      </m:oMathPara>
    </w:p>
    <w:p w:rsidR="004812DA" w:rsidRPr="001901FF" w:rsidRDefault="003A165E" w:rsidP="004812D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Q_flow_aero</m:t>
              </m:r>
            </m:num>
            <m:den>
              <m:r>
                <w:rPr>
                  <w:rFonts w:ascii="Cambria Math" w:hAnsi="Cambria Math"/>
                </w:rPr>
                <m:t>Q_flow_aer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nominal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V_flow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V_flo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nominal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4812DA" w:rsidRPr="00B951DC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A2168B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292519" w:rsidRDefault="003C5DF9" w:rsidP="004812DA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.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.T+por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w:rPr>
                  <w:rFonts w:ascii="Cambria Math" w:hAnsi="Cambria Math"/>
                </w:rPr>
                <m:t>.T-por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.T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hAnsi="Cambria Math"/>
            </w:rPr>
            <m:t xml:space="preserve"> Q_flow_aero</m:t>
          </m:r>
        </m:oMath>
      </m:oMathPara>
    </w:p>
    <w:p w:rsidR="00292519" w:rsidRDefault="00292519" w:rsidP="004812DA">
      <w:pPr>
        <w:ind w:left="-567" w:right="-567"/>
        <w:rPr>
          <w:rFonts w:eastAsiaTheme="minorEastAsia"/>
        </w:rPr>
      </w:pPr>
    </w:p>
    <w:p w:rsidR="00292519" w:rsidRDefault="00292519" w:rsidP="00292519">
      <w:pPr>
        <w:pStyle w:val="Titre3"/>
        <w:rPr>
          <w:rFonts w:eastAsiaTheme="minorEastAsia"/>
        </w:rPr>
      </w:pPr>
      <w:bookmarkStart w:id="4" w:name="_Toc38635958"/>
      <w:proofErr w:type="spellStart"/>
      <w:r w:rsidRPr="000C1623">
        <w:rPr>
          <w:rFonts w:eastAsiaTheme="minorEastAsia"/>
        </w:rPr>
        <w:t>FviewCalculator</w:t>
      </w:r>
      <w:bookmarkEnd w:id="4"/>
      <w:proofErr w:type="spellEnd"/>
    </w:p>
    <w:p w:rsidR="00292519" w:rsidRPr="00292519" w:rsidRDefault="00292519" w:rsidP="00292519"/>
    <w:p w:rsidR="00292519" w:rsidRPr="001B59A9" w:rsidRDefault="003A165E" w:rsidP="0029251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F_view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A_wall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F_view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nary>
                </m:den>
              </m:f>
            </m:den>
          </m:f>
        </m:oMath>
      </m:oMathPara>
    </w:p>
    <w:p w:rsidR="004812DA" w:rsidRPr="001901FF" w:rsidRDefault="003A165E" w:rsidP="00BA44E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min⁡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A_wall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)×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den>
              </m:f>
            </m:e>
          </m:d>
        </m:oMath>
      </m:oMathPara>
    </w:p>
    <w:p w:rsidR="001901FF" w:rsidRPr="001901FF" w:rsidRDefault="001901FF" w:rsidP="001901FF">
      <w:pPr>
        <w:rPr>
          <w:lang w:val="fr-FR"/>
        </w:rPr>
      </w:pP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5" w:name="_Toc38635959"/>
      <w:proofErr w:type="spellStart"/>
      <w:r>
        <w:rPr>
          <w:rFonts w:eastAsiaTheme="minorEastAsia"/>
          <w:lang w:val="fr-FR"/>
        </w:rPr>
        <w:t>BasesClasses</w:t>
      </w:r>
      <w:bookmarkEnd w:id="5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6" w:name="_Toc38635960"/>
      <w:proofErr w:type="spellStart"/>
      <w:r w:rsidRPr="006960BF">
        <w:rPr>
          <w:rFonts w:eastAsiaTheme="minorEastAsia"/>
        </w:rPr>
        <w:t>FreeConvection</w:t>
      </w:r>
      <w:bookmarkEnd w:id="6"/>
      <w:proofErr w:type="spellEnd"/>
    </w:p>
    <w:p w:rsidR="005127FF" w:rsidRPr="005127FF" w:rsidRDefault="005127FF" w:rsidP="005127FF"/>
    <w:p w:rsidR="005127FF" w:rsidRPr="008C3918" w:rsidRDefault="005127FF" w:rsidP="005127FF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5127FF" w:rsidRPr="008C3918" w:rsidRDefault="005127FF" w:rsidP="005127FF">
      <w:pPr>
        <w:rPr>
          <w:rFonts w:eastAsiaTheme="minorEastAsia"/>
          <w:sz w:val="24"/>
          <w:szCs w:val="24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7" w:name="_Toc38635961"/>
      <w:r w:rsidRPr="000C1623">
        <w:rPr>
          <w:rFonts w:eastAsiaTheme="minorEastAsia"/>
        </w:rPr>
        <w:lastRenderedPageBreak/>
        <w:t>Linear conduction</w:t>
      </w:r>
      <w:bookmarkEnd w:id="7"/>
    </w:p>
    <w:p w:rsidR="001E0661" w:rsidRPr="001E0661" w:rsidRDefault="001E0661" w:rsidP="001E0661"/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4611D9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8" w:name="_Toc38635962"/>
      <w:r w:rsidRPr="000C1623">
        <w:rPr>
          <w:rFonts w:eastAsiaTheme="minorEastAsia"/>
        </w:rPr>
        <w:t>Cylindrical conduction</w:t>
      </w:r>
      <w:bookmarkEnd w:id="8"/>
    </w:p>
    <w:p w:rsidR="005127FF" w:rsidRDefault="005127FF" w:rsidP="005127FF">
      <w:pPr>
        <w:rPr>
          <w:rFonts w:eastAsiaTheme="minorEastAsia"/>
        </w:rPr>
      </w:pPr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4611D9" w:rsidRPr="007C1842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9" w:name="_Toc38635963"/>
      <w:r w:rsidRPr="000C1623">
        <w:rPr>
          <w:rFonts w:eastAsiaTheme="minorEastAsia"/>
        </w:rPr>
        <w:t>Carroll radiation</w:t>
      </w:r>
      <w:bookmarkEnd w:id="9"/>
    </w:p>
    <w:p w:rsidR="005127FF" w:rsidRDefault="005127FF" w:rsidP="005127FF">
      <w:pPr>
        <w:rPr>
          <w:rFonts w:eastAsiaTheme="minorEastAsia"/>
        </w:rPr>
      </w:pPr>
    </w:p>
    <w:p w:rsidR="005127FF" w:rsidRPr="00CF66E7" w:rsidRDefault="003A165E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σ×A×(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5127FF" w:rsidRPr="00CF66E7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i→MRT</m:t>
                  </m:r>
                </m:sub>
              </m:sSub>
            </m:den>
          </m:f>
        </m:oMath>
      </m:oMathPara>
    </w:p>
    <w:p w:rsidR="005127FF" w:rsidRPr="004611D9" w:rsidRDefault="003A165E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=h_rad×A×dT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0" w:name="_Toc38635964"/>
      <w:proofErr w:type="spellStart"/>
      <w:r w:rsidRPr="00C143BD">
        <w:rPr>
          <w:rFonts w:eastAsiaTheme="minorEastAsia"/>
        </w:rPr>
        <w:t>HeatCapacitor</w:t>
      </w:r>
      <w:bookmarkEnd w:id="10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1" w:name="_Toc38635965"/>
      <w:proofErr w:type="spellStart"/>
      <w:r>
        <w:rPr>
          <w:rFonts w:eastAsiaTheme="minorEastAsia"/>
        </w:rPr>
        <w:t>LumpVolume</w:t>
      </w:r>
      <w:bookmarkEnd w:id="11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dh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=port.Q_flow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eastAsiaTheme="minorEastAsia" w:hAnsi="Cambria Math"/>
                    </w:rPr>
                    <m:t>Q_f</m:t>
                  </m:r>
                  <m:r>
                    <w:rPr>
                      <w:rFonts w:ascii="Cambria Math" w:eastAsiaTheme="minorEastAsia" w:hAnsi="Cambria Math"/>
                    </w:rPr>
                    <m:t>low</m:t>
                  </m:r>
                </m:e>
              </m:nary>
            </m:e>
          </m:d>
        </m:oMath>
      </m:oMathPara>
    </w:p>
    <w:p w:rsidR="004611D9" w:rsidRDefault="004611D9" w:rsidP="004611D9">
      <w:pPr>
        <w:rPr>
          <w:rFonts w:eastAsiaTheme="minorEastAsia"/>
          <w:sz w:val="24"/>
          <w:szCs w:val="24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2" w:name="_Toc38635966"/>
      <w:r w:rsidRPr="000C1623">
        <w:rPr>
          <w:rFonts w:eastAsiaTheme="minorEastAsia"/>
        </w:rPr>
        <w:t>Heat Exchanger</w:t>
      </w:r>
      <w:bookmarkEnd w:id="12"/>
    </w:p>
    <w:p w:rsidR="001E0661" w:rsidRPr="001E0661" w:rsidRDefault="001E0661" w:rsidP="001E0661"/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Qc=m_flow</m:t>
          </m:r>
          <m:r>
            <w:rPr>
              <w:rFonts w:ascii="Cambria Math" w:eastAsiaTheme="minorEastAsia" w:hAnsi="Cambria Math"/>
            </w:rPr>
            <m:t>×cp</m:t>
          </m:r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NTU=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h_global×A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w:rPr>
                  <w:rFonts w:ascii="Cambria Math" w:hAnsi="Cambria Math"/>
                </w:rPr>
                <m:t>Q_flow_max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Qc_B)×(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4611D9" w:rsidRPr="000B23F5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Eff=f(Cr, NTU, others parameter)</m:t>
          </m:r>
        </m:oMath>
      </m:oMathPara>
    </w:p>
    <w:p w:rsidR="004611D9" w:rsidRPr="00273338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Q_flow=Qc_A×(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7277FC" w:rsidRPr="007277FC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hAnsi="Cambria Math"/>
            </w:rPr>
            <m:t>+Q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7277FC" w:rsidRDefault="007277FC" w:rsidP="007277FC">
      <w:pPr>
        <w:rPr>
          <w:rFonts w:eastAsiaTheme="minorEastAsia"/>
        </w:rPr>
      </w:pPr>
    </w:p>
    <w:p w:rsidR="007277FC" w:rsidRDefault="007277FC" w:rsidP="007277FC">
      <w:pPr>
        <w:pStyle w:val="Titre3"/>
        <w:rPr>
          <w:rFonts w:eastAsiaTheme="minorEastAsia"/>
        </w:rPr>
      </w:pPr>
      <w:bookmarkStart w:id="13" w:name="_Toc38635967"/>
      <w:proofErr w:type="spellStart"/>
      <w:r>
        <w:rPr>
          <w:rFonts w:eastAsiaTheme="minorEastAsia"/>
        </w:rPr>
        <w:t>PartialWall</w:t>
      </w:r>
      <w:bookmarkEnd w:id="13"/>
      <w:proofErr w:type="spellEnd"/>
    </w:p>
    <w:p w:rsidR="001E0661" w:rsidRPr="001E0661" w:rsidRDefault="001E0661" w:rsidP="001E0661"/>
    <w:p w:rsidR="007277FC" w:rsidRPr="009326BB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N=min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 5×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0.2</m:t>
                  </m:r>
                </m:den>
              </m:f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9.2×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-7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D_th</m:t>
                  </m:r>
                </m:den>
              </m:f>
            </m:e>
          </m:d>
        </m:oMath>
      </m:oMathPara>
    </w:p>
    <w:p w:rsidR="004611D9" w:rsidRPr="005127FF" w:rsidRDefault="004611D9" w:rsidP="005127FF">
      <w:pPr>
        <w:rPr>
          <w:rFonts w:eastAsiaTheme="minorEastAsia"/>
        </w:rPr>
      </w:pPr>
    </w:p>
    <w:p w:rsidR="005127FF" w:rsidRDefault="005127FF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14" w:name="_Toc38635968"/>
      <w:proofErr w:type="spellStart"/>
      <w:r>
        <w:rPr>
          <w:rFonts w:eastAsiaTheme="minorEastAsia"/>
          <w:lang w:val="fr-FR"/>
        </w:rPr>
        <w:lastRenderedPageBreak/>
        <w:t>Functions</w:t>
      </w:r>
      <w:bookmarkEnd w:id="14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15" w:name="_Toc38635969"/>
      <w:proofErr w:type="spellStart"/>
      <w:r>
        <w:rPr>
          <w:rFonts w:eastAsiaTheme="minorEastAsia"/>
        </w:rPr>
        <w:t>Flat_plate_ASHRAE</w:t>
      </w:r>
      <w:bookmarkEnd w:id="15"/>
      <w:proofErr w:type="spellEnd"/>
    </w:p>
    <w:p w:rsidR="005127FF" w:rsidRDefault="005127FF" w:rsidP="005127FF">
      <w:pPr>
        <w:rPr>
          <w:rFonts w:eastAsiaTheme="minorEastAsia"/>
          <w:b/>
        </w:rPr>
      </w:pPr>
    </w:p>
    <w:p w:rsidR="005127FF" w:rsidRPr="000439AD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16" w:name="_Toc38635970"/>
      <w:proofErr w:type="spellStart"/>
      <w:r>
        <w:rPr>
          <w:rFonts w:eastAsiaTheme="minorEastAsia"/>
        </w:rPr>
        <w:t>h_rad</w:t>
      </w:r>
      <w:bookmarkEnd w:id="16"/>
      <w:proofErr w:type="spellEnd"/>
    </w:p>
    <w:p w:rsidR="005127FF" w:rsidRPr="005F2D7B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7" w:name="_Toc38635971"/>
      <w:proofErr w:type="spellStart"/>
      <w:proofErr w:type="gramStart"/>
      <w:r>
        <w:rPr>
          <w:rFonts w:eastAsiaTheme="minorEastAsia"/>
        </w:rPr>
        <w:t>uniformGrid</w:t>
      </w:r>
      <w:bookmarkEnd w:id="17"/>
      <w:proofErr w:type="spellEnd"/>
      <w:proofErr w:type="gramEnd"/>
    </w:p>
    <w:p w:rsidR="004611D9" w:rsidRPr="009C261F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8" w:name="_Toc38635972"/>
      <w:proofErr w:type="spellStart"/>
      <w:proofErr w:type="gramStart"/>
      <w:r>
        <w:rPr>
          <w:rFonts w:eastAsiaTheme="minorEastAsia"/>
        </w:rPr>
        <w:t>geometricalGrowthGrid</w:t>
      </w:r>
      <w:bookmarkEnd w:id="18"/>
      <w:proofErr w:type="spellEnd"/>
      <w:proofErr w:type="gramEnd"/>
    </w:p>
    <w:p w:rsidR="004611D9" w:rsidRPr="004611D9" w:rsidRDefault="004611D9" w:rsidP="004611D9">
      <w:pPr>
        <w:pStyle w:val="Titre4"/>
        <w:rPr>
          <w:rFonts w:eastAsiaTheme="minorEastAsia"/>
        </w:rPr>
      </w:pPr>
      <w:r w:rsidRPr="004611D9"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n+1 to N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lastRenderedPageBreak/>
        <w:t>Asymmetrical number of segments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526A4E" w:rsidRDefault="004611D9" w:rsidP="004611D9">
      <w:pPr>
        <w:rPr>
          <w:rFonts w:eastAsiaTheme="minorEastAsia"/>
          <w:b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9" w:name="_Toc38635973"/>
      <w:proofErr w:type="spellStart"/>
      <w:proofErr w:type="gramStart"/>
      <w:r>
        <w:rPr>
          <w:rFonts w:eastAsiaTheme="minorEastAsia"/>
        </w:rPr>
        <w:t>biotAndUniformGrid</w:t>
      </w:r>
      <w:bookmarkEnd w:id="19"/>
      <w:proofErr w:type="spellEnd"/>
      <w:proofErr w:type="gramEnd"/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</m:t>
          </m:r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</m:t>
              </m:r>
            </m:e>
          </m:d>
          <m:r>
            <w:rPr>
              <w:rFonts w:ascii="Cambria Math" w:eastAsiaTheme="minorEastAsia" w:hAnsi="Cambria Math"/>
            </w:rPr>
            <m:t>=L-dx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2 to N-1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20" w:name="_Toc38635974"/>
      <w:proofErr w:type="spellStart"/>
      <w:proofErr w:type="gramStart"/>
      <w:r>
        <w:rPr>
          <w:rFonts w:eastAsiaTheme="minorEastAsia"/>
        </w:rPr>
        <w:t>biotAndGeometricalGrowthGrid</w:t>
      </w:r>
      <w:bookmarkEnd w:id="20"/>
      <w:proofErr w:type="spellEnd"/>
      <w:proofErr w:type="gramEnd"/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Common equations</w:t>
      </w:r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dx_biot=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x[2]=dx_biot</m:t>
          </m:r>
        </m:oMath>
      </m:oMathPara>
    </w:p>
    <w:p w:rsidR="004611D9" w:rsidRDefault="004611D9" w:rsidP="004611D9">
      <w:pPr>
        <w:rPr>
          <w:rFonts w:eastAsiaTheme="minorEastAsia"/>
          <w:b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(N-2)/2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L-2×dx_biot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ab/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N-2/2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L-2×dx_biot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</m:t>
          </m:r>
          <m:r>
            <w:rPr>
              <w:rFonts w:ascii="Cambria Math" w:eastAsiaTheme="minorEastAsia" w:hAnsi="Cambria Math"/>
            </w:rPr>
            <m:t>o N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Asymmetrical mesh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L-dx_biot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B549FA" w:rsidRPr="00B549FA" w:rsidRDefault="004611D9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B549FA" w:rsidRDefault="00B549FA" w:rsidP="00B549FA">
      <w:pPr>
        <w:rPr>
          <w:rFonts w:eastAsiaTheme="minorEastAsia"/>
        </w:rPr>
      </w:pPr>
    </w:p>
    <w:p w:rsidR="00B549FA" w:rsidRDefault="00B549FA" w:rsidP="00B549FA">
      <w:pPr>
        <w:pStyle w:val="Titre3"/>
        <w:rPr>
          <w:rFonts w:eastAsiaTheme="minorEastAsia"/>
        </w:rPr>
      </w:pPr>
      <w:bookmarkStart w:id="21" w:name="_Toc38635975"/>
      <w:proofErr w:type="spellStart"/>
      <w:proofErr w:type="gramStart"/>
      <w:r>
        <w:rPr>
          <w:rFonts w:eastAsiaTheme="minorEastAsia"/>
        </w:rPr>
        <w:t>counterCurrent</w:t>
      </w:r>
      <w:bookmarkEnd w:id="21"/>
      <w:proofErr w:type="spellEnd"/>
      <w:proofErr w:type="gramEnd"/>
    </w:p>
    <w:p w:rsidR="00B549FA" w:rsidRPr="00B549FA" w:rsidRDefault="00B549FA" w:rsidP="00B549FA">
      <w:pPr>
        <w:rPr>
          <w:rFonts w:eastAsiaTheme="minorEastAsia"/>
        </w:rPr>
      </w:pPr>
    </w:p>
    <w:p w:rsidR="00B549FA" w:rsidRPr="00B549FA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num>
            <m:den>
              <m:r>
                <w:rPr>
                  <w:rFonts w:ascii="Cambria Math" w:eastAsiaTheme="minorEastAsia" w:hAnsi="Cambria Math"/>
                </w:rPr>
                <m:t>1-Cr×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den>
          </m:f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B549FA" w:rsidRPr="005F2D7B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NTU</m:t>
              </m:r>
            </m:num>
            <m:den>
              <m:r>
                <w:rPr>
                  <w:rFonts w:ascii="Cambria Math" w:eastAsiaTheme="minorEastAsia" w:hAnsi="Cambria Math"/>
                </w:rPr>
                <m:t>NTU+1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B549FA" w:rsidRPr="003C7A67" w:rsidRDefault="00B549FA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interpolation(Eff, Eff(Cr=1)) For 0.98&lt;Cr&lt;0.99</m:t>
          </m:r>
        </m:oMath>
      </m:oMathPara>
    </w:p>
    <w:p w:rsidR="003C7A67" w:rsidRDefault="003C7A67" w:rsidP="005127FF">
      <w:pPr>
        <w:rPr>
          <w:rFonts w:eastAsiaTheme="minorEastAsia"/>
        </w:rPr>
      </w:pPr>
    </w:p>
    <w:p w:rsidR="00473C77" w:rsidRPr="00473C77" w:rsidRDefault="00473C77" w:rsidP="00473C77">
      <w:pPr>
        <w:pStyle w:val="Titre3"/>
        <w:numPr>
          <w:ilvl w:val="2"/>
          <w:numId w:val="5"/>
        </w:numPr>
        <w:rPr>
          <w:rFonts w:eastAsiaTheme="minorEastAsia"/>
        </w:rPr>
      </w:pPr>
      <w:bookmarkStart w:id="22" w:name="_Toc38635976"/>
      <w:proofErr w:type="spellStart"/>
      <w:r>
        <w:rPr>
          <w:rFonts w:eastAsiaTheme="minorEastAsia"/>
        </w:rPr>
        <w:t>NTU_</w:t>
      </w:r>
      <w:r w:rsidRPr="00473C77">
        <w:rPr>
          <w:rFonts w:eastAsiaTheme="minorEastAsia"/>
        </w:rPr>
        <w:t>counterCurrent</w:t>
      </w:r>
      <w:bookmarkEnd w:id="22"/>
      <w:proofErr w:type="spellEnd"/>
    </w:p>
    <w:p w:rsidR="00473C77" w:rsidRPr="00B549FA" w:rsidRDefault="00473C77" w:rsidP="00473C77">
      <w:pPr>
        <w:rPr>
          <w:rFonts w:eastAsiaTheme="minorEastAsia"/>
        </w:rPr>
      </w:pPr>
    </w:p>
    <w:p w:rsidR="00473C77" w:rsidRPr="00B549FA" w:rsidRDefault="00512E23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1-Cr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r>
            <m:rPr>
              <m:sty m:val="p"/>
            </m:rPr>
            <w:rPr>
              <w:rFonts w:ascii="Cambria Math" w:eastAsiaTheme="minorEastAsia" w:hAnsi="Cambria Math"/>
            </w:rPr>
            <m:t>ln⁡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1-Eff×Cr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  <m:r>
                    <w:rPr>
                      <w:rFonts w:ascii="Cambria Math" w:eastAsiaTheme="minorEastAsia" w:hAnsi="Cambria Math"/>
                    </w:rPr>
                    <m:t>(Eff,0.999)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473C77" w:rsidRPr="005F2D7B" w:rsidRDefault="00FD2782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Eff</m:t>
              </m:r>
            </m:num>
            <m:den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min</m:t>
              </m:r>
              <m:r>
                <w:rPr>
                  <w:rFonts w:ascii="Cambria Math" w:eastAsiaTheme="minorEastAsia" w:hAnsi="Cambria Math"/>
                </w:rPr>
                <m:t>(Eff,0.999)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473C77" w:rsidRPr="003C7A67" w:rsidRDefault="00473C77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interpolation(NTU, NTU(Cr=1)) For 0.98&lt;Cr&lt;0.99</m:t>
          </m:r>
        </m:oMath>
      </m:oMathPara>
    </w:p>
    <w:p w:rsidR="00473C77" w:rsidRPr="006960BF" w:rsidRDefault="00473C77" w:rsidP="005127FF">
      <w:pPr>
        <w:rPr>
          <w:rFonts w:eastAsiaTheme="minorEastAsia"/>
        </w:rPr>
      </w:pPr>
    </w:p>
    <w:p w:rsidR="004611D9" w:rsidRDefault="004611D9">
      <w:pPr>
        <w:rPr>
          <w:lang w:val="fr-FR"/>
        </w:rPr>
      </w:pPr>
      <w:r>
        <w:rPr>
          <w:lang w:val="fr-FR"/>
        </w:rPr>
        <w:br w:type="page"/>
      </w:r>
    </w:p>
    <w:p w:rsidR="00447FAD" w:rsidRDefault="00447FAD" w:rsidP="004611D9">
      <w:pPr>
        <w:pStyle w:val="Titre1"/>
        <w:rPr>
          <w:rFonts w:eastAsiaTheme="minorEastAsia"/>
          <w:lang w:val="fr-FR"/>
        </w:rPr>
      </w:pPr>
      <w:bookmarkStart w:id="23" w:name="_Toc38635977"/>
      <w:proofErr w:type="spellStart"/>
      <w:r>
        <w:rPr>
          <w:rFonts w:eastAsiaTheme="minorEastAsia"/>
          <w:lang w:val="fr-FR"/>
        </w:rPr>
        <w:lastRenderedPageBreak/>
        <w:t>FluidDynamics</w:t>
      </w:r>
      <w:bookmarkEnd w:id="23"/>
      <w:proofErr w:type="spellEnd"/>
    </w:p>
    <w:p w:rsidR="008264CA" w:rsidRDefault="008264CA" w:rsidP="008264CA">
      <w:pPr>
        <w:rPr>
          <w:lang w:val="fr-FR"/>
        </w:rPr>
      </w:pPr>
    </w:p>
    <w:p w:rsidR="008264CA" w:rsidRDefault="008264CA" w:rsidP="008264CA">
      <w:pPr>
        <w:pStyle w:val="Titre2"/>
        <w:rPr>
          <w:lang w:val="fr-FR"/>
        </w:rPr>
      </w:pPr>
      <w:r>
        <w:rPr>
          <w:lang w:val="fr-FR"/>
        </w:rPr>
        <w:t>Components</w:t>
      </w:r>
    </w:p>
    <w:p w:rsidR="00AE6D66" w:rsidRPr="00AE6D66" w:rsidRDefault="00AE6D66" w:rsidP="00AE6D66">
      <w:pPr>
        <w:rPr>
          <w:lang w:val="fr-FR"/>
        </w:rPr>
      </w:pPr>
    </w:p>
    <w:p w:rsidR="008264CA" w:rsidRDefault="008264CA" w:rsidP="00AE6D66">
      <w:pPr>
        <w:pStyle w:val="Titre3"/>
        <w:rPr>
          <w:lang w:val="fr-FR"/>
        </w:rPr>
      </w:pPr>
      <w:proofErr w:type="spellStart"/>
      <w:r>
        <w:rPr>
          <w:lang w:val="fr-FR"/>
        </w:rPr>
        <w:t>PartialPump</w:t>
      </w:r>
      <w:bookmarkStart w:id="24" w:name="_GoBack"/>
      <w:bookmarkEnd w:id="24"/>
      <w:proofErr w:type="spellEnd"/>
    </w:p>
    <w:p w:rsidR="00AE6D66" w:rsidRPr="00AE6D66" w:rsidRDefault="00AE6D66" w:rsidP="00AE6D66">
      <w:pPr>
        <w:rPr>
          <w:lang w:val="fr-FR"/>
        </w:rPr>
      </w:pPr>
    </w:p>
    <w:p w:rsidR="00AE6D66" w:rsidRPr="003A165E" w:rsidRDefault="002B2FF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</w:rPr>
            <m:t>_flow</m:t>
          </m:r>
          <m:r>
            <m:rPr>
              <m:sty m:val="p"/>
            </m:rPr>
            <w:rPr>
              <w:rFonts w:ascii="Cambria Math" w:hAnsi="Cambria Math"/>
            </w:rPr>
            <m:t>∝N</m:t>
          </m:r>
        </m:oMath>
      </m:oMathPara>
    </w:p>
    <w:p w:rsidR="003A165E" w:rsidRPr="003A165E" w:rsidRDefault="003A165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head</m:t>
          </m:r>
          <m:r>
            <m:rPr>
              <m:sty m:val="p"/>
            </m:rP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3A165E" w:rsidRDefault="003A165E" w:rsidP="00AE6D66">
      <w:pPr>
        <w:rPr>
          <w:lang w:val="fr-FR"/>
        </w:rPr>
      </w:pPr>
      <m:oMathPara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,ρ</m:t>
          </m:r>
        </m:oMath>
      </m:oMathPara>
    </w:p>
    <w:p w:rsidR="00AE6D66" w:rsidRPr="00AE6D66" w:rsidRDefault="00AE6D66" w:rsidP="00AE6D66">
      <w:pPr>
        <w:rPr>
          <w:lang w:val="fr-FR"/>
        </w:rPr>
      </w:pPr>
    </w:p>
    <w:p w:rsid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2"/>
        <w:rPr>
          <w:lang w:val="fr-FR"/>
        </w:rPr>
      </w:pPr>
      <w:bookmarkStart w:id="25" w:name="_Toc38635978"/>
      <w:proofErr w:type="spellStart"/>
      <w:r>
        <w:rPr>
          <w:lang w:val="fr-FR"/>
        </w:rPr>
        <w:t>BasesClasses</w:t>
      </w:r>
      <w:bookmarkEnd w:id="25"/>
      <w:proofErr w:type="spellEnd"/>
    </w:p>
    <w:p w:rsidR="00447FAD" w:rsidRP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3"/>
        <w:rPr>
          <w:rFonts w:eastAsiaTheme="minorEastAsia"/>
        </w:rPr>
      </w:pPr>
      <w:bookmarkStart w:id="26" w:name="_Toc38635979"/>
      <w:proofErr w:type="spellStart"/>
      <w:r w:rsidRPr="00BB61C7">
        <w:rPr>
          <w:rFonts w:eastAsiaTheme="minorEastAsia"/>
        </w:rPr>
        <w:t>AeraulicConvection</w:t>
      </w:r>
      <w:bookmarkEnd w:id="26"/>
      <w:proofErr w:type="spellEnd"/>
    </w:p>
    <w:p w:rsidR="00447FAD" w:rsidRPr="00447FAD" w:rsidRDefault="00447FAD" w:rsidP="00447FAD"/>
    <w:p w:rsidR="00447FAD" w:rsidRPr="00447FAD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×cp×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outlet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inlet 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h_cv×A×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wall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∞ </m:t>
                  </m:r>
                </m:sub>
              </m:sSub>
            </m:e>
          </m:d>
        </m:oMath>
      </m:oMathPara>
    </w:p>
    <w:p w:rsidR="00447FAD" w:rsidRPr="00B23460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h_cv×A</m:t>
              </m:r>
            </m:num>
            <m:den>
              <m:r>
                <w:rPr>
                  <w:rFonts w:ascii="Cambria Math" w:hAnsi="Cambria Math"/>
                </w:rPr>
                <m:t>cp</m:t>
              </m:r>
            </m:den>
          </m:f>
        </m:oMath>
      </m:oMathPara>
    </w:p>
    <w:p w:rsidR="00B23460" w:rsidRDefault="00B23460" w:rsidP="00447FAD">
      <w:pPr>
        <w:ind w:left="-567" w:right="-567"/>
        <w:rPr>
          <w:rFonts w:eastAsiaTheme="minorEastAsia"/>
        </w:rPr>
      </w:pPr>
    </w:p>
    <w:p w:rsidR="00B23460" w:rsidRDefault="00B23460" w:rsidP="00B23460">
      <w:pPr>
        <w:pStyle w:val="Titre3"/>
        <w:rPr>
          <w:rFonts w:eastAsiaTheme="minorEastAsia"/>
        </w:rPr>
      </w:pPr>
      <w:bookmarkStart w:id="27" w:name="_Toc38635980"/>
      <w:r w:rsidRPr="00BB61C7">
        <w:rPr>
          <w:rFonts w:eastAsiaTheme="minorEastAsia"/>
        </w:rPr>
        <w:t>Con</w:t>
      </w:r>
      <w:r>
        <w:rPr>
          <w:rFonts w:eastAsiaTheme="minorEastAsia"/>
        </w:rPr>
        <w:t>densation</w:t>
      </w:r>
      <w:bookmarkEnd w:id="27"/>
    </w:p>
    <w:p w:rsidR="00B23460" w:rsidRPr="00B23460" w:rsidRDefault="00B23460" w:rsidP="00B23460"/>
    <w:p w:rsidR="00B23460" w:rsidRPr="00C8155A" w:rsidRDefault="003A165E" w:rsidP="00B23460">
      <w:pPr>
        <w:ind w:left="-567" w:right="-567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V_flow</m:t>
              </m:r>
            </m:e>
            <m:sub>
              <m:r>
                <w:rPr>
                  <w:rFonts w:ascii="Cambria Math" w:hAnsi="Cambria Math"/>
                </w:rPr>
                <m:t>moved by convection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B23460" w:rsidRPr="00D5281A" w:rsidRDefault="009C0B42" w:rsidP="00B23460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condensable species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sat condensable species</m:t>
              </m:r>
            </m:sub>
          </m:sSub>
          <m:r>
            <w:rPr>
              <w:rFonts w:ascii="Cambria Math" w:hAnsi="Cambria Math"/>
            </w:rPr>
            <m:t>(heatPort.T))</m:t>
          </m:r>
        </m:oMath>
      </m:oMathPara>
    </w:p>
    <w:p w:rsidR="00D5281A" w:rsidRDefault="00D5281A" w:rsidP="00B23460">
      <w:pPr>
        <w:ind w:left="-567" w:right="-567"/>
        <w:rPr>
          <w:rFonts w:eastAsiaTheme="minorEastAsia"/>
        </w:rPr>
      </w:pPr>
    </w:p>
    <w:p w:rsidR="00D5281A" w:rsidRDefault="00D5281A" w:rsidP="00D5281A">
      <w:pPr>
        <w:pStyle w:val="Titre3"/>
        <w:rPr>
          <w:rFonts w:eastAsiaTheme="minorEastAsia"/>
        </w:rPr>
      </w:pPr>
      <w:bookmarkStart w:id="28" w:name="_Toc38635981"/>
      <w:proofErr w:type="spellStart"/>
      <w:r w:rsidRPr="00012FB5">
        <w:rPr>
          <w:rFonts w:eastAsiaTheme="minorEastAsia"/>
        </w:rPr>
        <w:t>MolecularDiffusion</w:t>
      </w:r>
      <w:bookmarkEnd w:id="28"/>
      <w:proofErr w:type="spellEnd"/>
    </w:p>
    <w:p w:rsidR="00D5281A" w:rsidRPr="00D5281A" w:rsidRDefault="00D5281A" w:rsidP="00D5281A"/>
    <w:p w:rsidR="00D5281A" w:rsidRPr="00012FB5" w:rsidRDefault="003A165E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 xml:space="preserve">=-ρ×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∇c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</m:oMath>
      </m:oMathPara>
    </w:p>
    <w:p w:rsidR="00D5281A" w:rsidRPr="00757C22" w:rsidRDefault="003A165E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m_flow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7809BA" w:rsidRPr="007809BA" w:rsidRDefault="003A165E" w:rsidP="007809B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:rsidR="007809BA" w:rsidRDefault="007809BA" w:rsidP="007809BA">
      <w:pPr>
        <w:rPr>
          <w:rFonts w:eastAsiaTheme="minorEastAsia"/>
        </w:rPr>
      </w:pPr>
    </w:p>
    <w:p w:rsidR="000C4824" w:rsidRDefault="000C4824" w:rsidP="007809BA">
      <w:pPr>
        <w:pStyle w:val="Titre3"/>
        <w:rPr>
          <w:rFonts w:eastAsiaTheme="minorEastAsia"/>
        </w:rPr>
      </w:pPr>
      <w:bookmarkStart w:id="29" w:name="_Toc38635982"/>
      <w:proofErr w:type="spellStart"/>
      <w:r>
        <w:rPr>
          <w:rFonts w:eastAsiaTheme="minorEastAsia"/>
        </w:rPr>
        <w:t>GasNode</w:t>
      </w:r>
      <w:bookmarkEnd w:id="29"/>
      <w:proofErr w:type="spellEnd"/>
    </w:p>
    <w:p w:rsidR="007809BA" w:rsidRDefault="007809BA" w:rsidP="007809BA"/>
    <w:p w:rsidR="00066499" w:rsidRPr="007809BA" w:rsidRDefault="00066499" w:rsidP="007809BA">
      <m:oMathPara>
        <m:oMath>
          <m:r>
            <w:rPr>
              <w:rFonts w:ascii="Cambria Math" w:eastAsiaTheme="minorEastAsia" w:hAnsi="Cambria Math"/>
            </w:rPr>
            <m:t>m=V×medium.d</m:t>
          </m:r>
        </m:oMath>
      </m:oMathPara>
    </w:p>
    <w:p w:rsidR="006F4563" w:rsidRPr="006F4563" w:rsidRDefault="007809BA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U=m×medium.u</m:t>
          </m:r>
        </m:oMath>
      </m:oMathPara>
    </w:p>
    <w:p w:rsidR="006F4563" w:rsidRPr="006F4563" w:rsidRDefault="006F4563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mXi=m×medium.Xi</m:t>
          </m:r>
        </m:oMath>
      </m:oMathPara>
    </w:p>
    <w:p w:rsidR="006F4563" w:rsidRPr="006F4563" w:rsidRDefault="00E83721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mC=m×c</m:t>
          </m:r>
        </m:oMath>
      </m:oMathPara>
    </w:p>
    <w:p w:rsidR="000C4824" w:rsidRPr="00E83721" w:rsidRDefault="003A165E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=m_flow  </m:t>
          </m:r>
        </m:oMath>
      </m:oMathPara>
    </w:p>
    <w:p w:rsidR="00177707" w:rsidRPr="00FE15D2" w:rsidRDefault="003A165E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FE15D2" w:rsidRPr="00A7597E" w:rsidRDefault="003A165E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A7597E" w:rsidRDefault="00A7597E" w:rsidP="000C4824">
      <w:pPr>
        <w:rPr>
          <w:rFonts w:eastAsiaTheme="minorEastAsia"/>
        </w:rPr>
      </w:pPr>
    </w:p>
    <w:p w:rsidR="00A7597E" w:rsidRDefault="00A7597E" w:rsidP="00A7597E">
      <w:pPr>
        <w:pStyle w:val="Titre3"/>
      </w:pPr>
      <w:bookmarkStart w:id="30" w:name="_Toc38635983"/>
      <w:proofErr w:type="spellStart"/>
      <w:r>
        <w:t>FogModel</w:t>
      </w:r>
      <w:bookmarkEnd w:id="30"/>
      <w:proofErr w:type="spellEnd"/>
    </w:p>
    <w:p w:rsidR="00A7597E" w:rsidRPr="00A7597E" w:rsidRDefault="00A7597E" w:rsidP="00A7597E"/>
    <w:p w:rsidR="00A7597E" w:rsidRPr="007809BA" w:rsidRDefault="00A7597E" w:rsidP="00A7597E">
      <m:oMathPara>
        <m:oMath>
          <m:r>
            <w:rPr>
              <w:rFonts w:ascii="Cambria Math" w:eastAsiaTheme="minorEastAsia" w:hAnsi="Cambria Math"/>
            </w:rPr>
            <m:t>d_sat=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p_sat(T)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R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water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>×T</m:t>
              </m:r>
            </m:den>
          </m:f>
        </m:oMath>
      </m:oMathPara>
    </w:p>
    <w:p w:rsidR="00A7597E" w:rsidRPr="007A5796" w:rsidRDefault="003A165E" w:rsidP="00A7597E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d_condensable -d_sat </m:t>
              </m:r>
            </m:e>
          </m:d>
          <m:r>
            <w:rPr>
              <w:rFonts w:ascii="Cambria Math" w:eastAsiaTheme="minorEastAsia" w:hAnsi="Cambria Math"/>
            </w:rPr>
            <m:t>×V=n_drops×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6</m:t>
              </m:r>
            </m:sup>
          </m:sSup>
          <m:r>
            <w:rPr>
              <w:rFonts w:ascii="Cambria Math" w:eastAsiaTheme="minorEastAsia" w:hAnsi="Cambria Math"/>
            </w:rPr>
            <m:t>×V×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:rsidR="007A5796" w:rsidRPr="006F4563" w:rsidRDefault="007A5796" w:rsidP="00A7597E">
      <w:pPr>
        <w:rPr>
          <w:rFonts w:eastAsiaTheme="minorEastAsia"/>
        </w:rPr>
      </w:pPr>
    </w:p>
    <w:p w:rsidR="00A7597E" w:rsidRPr="006F4563" w:rsidRDefault="003A165E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=12×π×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×d_drop×Vel</m:t>
          </m:r>
        </m:oMath>
      </m:oMathPara>
    </w:p>
    <w:p w:rsidR="00A7597E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P= 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Π=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677133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Π+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+P=0</m:t>
          </m:r>
        </m:oMath>
      </m:oMathPara>
    </w:p>
    <w:p w:rsidR="00677133" w:rsidRPr="00677133" w:rsidRDefault="00677133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>× Vel</m:t>
          </m:r>
        </m:oMath>
      </m:oMathPara>
    </w:p>
    <w:p w:rsidR="00677133" w:rsidRPr="00C42D25" w:rsidRDefault="003A165E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 xml:space="preserve">≅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ground gas node</m:t>
              </m:r>
            </m:sub>
          </m:sSub>
          <m:r>
            <w:rPr>
              <w:rFonts w:ascii="Cambria Math" w:eastAsiaTheme="minorEastAsia" w:hAnsi="Cambria Math"/>
            </w:rPr>
            <m:t>×n_drop×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π×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d_drop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</m:oMath>
      </m:oMathPara>
    </w:p>
    <w:p w:rsidR="00C42D25" w:rsidRPr="00E83721" w:rsidRDefault="00C42D25" w:rsidP="00A7597E">
      <w:pPr>
        <w:rPr>
          <w:rFonts w:eastAsiaTheme="minorEastAsia"/>
        </w:rPr>
      </w:pPr>
    </w:p>
    <w:p w:rsidR="00A7597E" w:rsidRPr="00FE15D2" w:rsidRDefault="003A165E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A7597E" w:rsidRPr="006F4563" w:rsidRDefault="003A165E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6F4563" w:rsidRDefault="00A7597E" w:rsidP="000C4824">
      <w:pPr>
        <w:rPr>
          <w:rFonts w:eastAsiaTheme="minorEastAsia"/>
        </w:rPr>
      </w:pPr>
    </w:p>
    <w:p w:rsidR="006F4563" w:rsidRPr="00177707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m_flow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r>
                <w:rPr>
                  <w:rFonts w:ascii="Cambria Math" w:eastAsiaTheme="minorEastAsia" w:hAnsi="Cambria Math"/>
                </w:rPr>
                <m:t>fluidPort[i].m_flow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Medium.nX</m:t>
              </m:r>
            </m:sup>
            <m:e>
              <m:r>
                <w:rPr>
                  <w:rFonts w:ascii="Cambria Math" w:eastAsiaTheme="minorEastAsia" w:hAnsi="Cambria Math"/>
                </w:rPr>
                <m:t>flowPort.m_flow[i]</m:t>
              </m:r>
            </m:e>
          </m:nary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:rsidR="00177707" w:rsidRPr="006F4563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w:lastRenderedPageBreak/>
            <m:t>mXi_flow[i]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.m_flow ×actualStream(fluidPort[j].Xi_outflow[i])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+flowPort.m_flow[i]  </m:t>
          </m:r>
        </m:oMath>
      </m:oMathPara>
    </w:p>
    <w:p w:rsidR="006F4563" w:rsidRPr="00012FB5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Q_flow</m:t>
          </m:r>
          <m:r>
            <w:rPr>
              <w:rFonts w:ascii="Cambria Math" w:eastAsiaTheme="minorEastAsia" w:hAnsi="Cambria Math"/>
            </w:rPr>
            <m:t>=heatPor</m:t>
          </m:r>
          <m:r>
            <w:rPr>
              <w:rFonts w:ascii="Cambria Math" w:eastAsiaTheme="minorEastAsia" w:hAnsi="Cambria Math"/>
            </w:rPr>
            <m:t xml:space="preserve">t.Q_flow  </m:t>
          </m:r>
        </m:oMath>
      </m:oMathPara>
    </w:p>
    <w:p w:rsidR="00B23460" w:rsidRPr="00FE770F" w:rsidRDefault="00822DED" w:rsidP="006F4563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H_flow</m:t>
          </m:r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fluidPort.m_flow×actualStream(fluidPort.h_outflow)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+flowPort.H_flow  </m:t>
          </m:r>
        </m:oMath>
      </m:oMathPara>
    </w:p>
    <w:p w:rsidR="00FE770F" w:rsidRDefault="00FE770F" w:rsidP="006F4563">
      <w:pPr>
        <w:rPr>
          <w:rFonts w:eastAsiaTheme="minorEastAsia"/>
        </w:rPr>
      </w:pPr>
    </w:p>
    <w:p w:rsidR="00FE770F" w:rsidRDefault="00FE770F" w:rsidP="006F4563">
      <w:pPr>
        <w:rPr>
          <w:rFonts w:eastAsiaTheme="minorEastAsia"/>
        </w:rPr>
      </w:pPr>
    </w:p>
    <w:p w:rsidR="00FE770F" w:rsidRPr="00FE770F" w:rsidRDefault="00FE770F" w:rsidP="00FE770F">
      <w:pPr>
        <w:pStyle w:val="Titre2"/>
      </w:pPr>
      <w:bookmarkStart w:id="31" w:name="_Toc38635984"/>
      <w:r>
        <w:t>Functions</w:t>
      </w:r>
      <w:bookmarkEnd w:id="31"/>
    </w:p>
    <w:p w:rsidR="00FE770F" w:rsidRPr="00447FAD" w:rsidRDefault="00FE770F" w:rsidP="00FE770F">
      <w:pPr>
        <w:rPr>
          <w:lang w:val="fr-FR"/>
        </w:rPr>
      </w:pPr>
    </w:p>
    <w:p w:rsidR="00FE770F" w:rsidRDefault="00FE770F" w:rsidP="00FE770F">
      <w:pPr>
        <w:pStyle w:val="Titre3"/>
        <w:rPr>
          <w:rFonts w:eastAsiaTheme="minorEastAsia"/>
        </w:rPr>
      </w:pPr>
      <w:bookmarkStart w:id="32" w:name="_Toc38635985"/>
      <w:r>
        <w:rPr>
          <w:rFonts w:eastAsiaTheme="minorEastAsia"/>
        </w:rPr>
        <w:t>rootsPolyorder3</w:t>
      </w:r>
      <w:bookmarkEnd w:id="32"/>
    </w:p>
    <w:p w:rsidR="00FE770F" w:rsidRPr="00447FAD" w:rsidRDefault="00FE770F" w:rsidP="00FE770F"/>
    <w:p w:rsidR="00FE770F" w:rsidRPr="00715CB1" w:rsidRDefault="00FE770F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: 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+b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+cx+d=0</m:t>
          </m:r>
        </m:oMath>
      </m:oMathPara>
    </w:p>
    <w:p w:rsidR="00715CB1" w:rsidRPr="00715CB1" w:rsidRDefault="00715CB1" w:rsidP="00FE770F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= 0</w:t>
      </w:r>
    </w:p>
    <w:p w:rsidR="00715CB1" w:rsidRPr="00715CB1" w:rsidRDefault="00715CB1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3q</m:t>
              </m:r>
            </m:num>
            <m:den>
              <m:r>
                <w:rPr>
                  <w:rFonts w:ascii="Cambria Math" w:eastAsiaTheme="minorEastAsia" w:hAnsi="Cambria Math"/>
                </w:rPr>
                <m:t>p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715CB1" w:rsidRDefault="00715CB1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x2=x3=-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3q</m:t>
              </m:r>
            </m:num>
            <m:den>
              <m:r>
                <w:rPr>
                  <w:rFonts w:ascii="Cambria Math" w:eastAsiaTheme="minorEastAsia" w:hAnsi="Cambria Math"/>
                </w:rPr>
                <m:t>2p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715CB1" w:rsidRDefault="00715CB1" w:rsidP="00715CB1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&lt; 0</w:t>
      </w:r>
    </w:p>
    <w:p w:rsidR="00715CB1" w:rsidRPr="00715CB1" w:rsidRDefault="00715CB1" w:rsidP="00715CB1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-q+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∆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27</m:t>
                          </m:r>
                        </m:den>
                      </m:f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+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-q-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∆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27</m:t>
                          </m:r>
                        </m:den>
                      </m:f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36A1C" w:rsidRPr="00715CB1" w:rsidRDefault="00736A1C" w:rsidP="00736A1C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&gt; 0</w:t>
      </w:r>
    </w:p>
    <w:p w:rsidR="00736A1C" w:rsidRPr="00A97F94" w:rsidRDefault="00736A1C" w:rsidP="00736A1C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A97F94" w:rsidRPr="00715CB1" w:rsidRDefault="00A97F94" w:rsidP="00736A1C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x2=2×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</w:rPr>
                        <m:t>+2π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FE770F" w:rsidRDefault="00A97F94" w:rsidP="00715CB1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x3=2×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</w:rPr>
                        <m:t>-2π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FE770F" w:rsidRDefault="00715CB1" w:rsidP="00FE770F">
      <w:pPr>
        <w:ind w:left="-567" w:right="-567"/>
        <w:rPr>
          <w:rFonts w:eastAsiaTheme="minorEastAsia"/>
        </w:rPr>
      </w:pPr>
    </w:p>
    <w:p w:rsidR="00A97F94" w:rsidRPr="00BE6270" w:rsidRDefault="00FE770F" w:rsidP="00A97F94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X=x+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  <m:r>
            <w:rPr>
              <w:rFonts w:ascii="Cambria Math" w:eastAsiaTheme="minorEastAsia" w:hAnsi="Cambria Math"/>
            </w:rPr>
            <m:t xml:space="preserve">  →  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 xml:space="preserve">: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+px+q=0</m:t>
          </m:r>
        </m:oMath>
      </m:oMathPara>
    </w:p>
    <w:p w:rsidR="00FE770F" w:rsidRPr="00447FAD" w:rsidRDefault="00A97F94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3ac-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; q=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-9abc+27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</m:t>
              </m:r>
            </m:num>
            <m:den>
              <m:r>
                <w:rPr>
                  <w:rFonts w:ascii="Cambria Math" w:eastAsiaTheme="minorEastAsia" w:hAnsi="Cambria Math"/>
                </w:rPr>
                <m:t>27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</m:oMath>
      </m:oMathPara>
    </w:p>
    <w:p w:rsidR="00D254A4" w:rsidRPr="00715CB1" w:rsidRDefault="00D254A4" w:rsidP="00D254A4">
      <w:pPr>
        <w:ind w:left="-567" w:right="-567"/>
        <w:rPr>
          <w:rFonts w:eastAsiaTheme="minorEastAsia"/>
        </w:rPr>
      </w:pPr>
      <w:proofErr w:type="gramStart"/>
      <w:r>
        <w:rPr>
          <w:rFonts w:eastAsiaTheme="minorEastAsia"/>
        </w:rPr>
        <w:t>discriminant</w:t>
      </w:r>
      <w:proofErr w:type="gramEnd"/>
      <w:r>
        <w:rPr>
          <w:rFonts w:eastAsiaTheme="minorEastAsia"/>
        </w:rPr>
        <w:t xml:space="preserve"> 2</w:t>
      </w:r>
      <w:r w:rsidRPr="00D254A4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degré</w:t>
      </w:r>
      <w:proofErr w:type="spellEnd"/>
    </w:p>
    <w:p w:rsidR="00FE770F" w:rsidRPr="00BE6270" w:rsidRDefault="00FE770F" w:rsidP="00FE770F">
      <w:pPr>
        <w:ind w:left="-567" w:right="-567"/>
        <w:rPr>
          <w:rFonts w:eastAsiaTheme="minorEastAsia"/>
        </w:rPr>
      </w:pPr>
    </w:p>
    <w:p w:rsidR="00BE6270" w:rsidRPr="00B23460" w:rsidRDefault="00BE6270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∆=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-4bd</m:t>
          </m:r>
        </m:oMath>
      </m:oMathPara>
    </w:p>
    <w:p w:rsidR="00FE770F" w:rsidRDefault="00FE770F" w:rsidP="006F4563">
      <w:pPr>
        <w:rPr>
          <w:rFonts w:eastAsiaTheme="minorEastAsia"/>
        </w:rPr>
      </w:pPr>
    </w:p>
    <w:p w:rsidR="00D254A4" w:rsidRPr="00E64989" w:rsidRDefault="00D254A4" w:rsidP="00D254A4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= 0</w:t>
      </w:r>
    </w:p>
    <w:p w:rsidR="00E64989" w:rsidRPr="00D254A4" w:rsidRDefault="00E64989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x1=x2=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</m:t>
              </m:r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D254A4" w:rsidRPr="00E64989" w:rsidRDefault="00D254A4" w:rsidP="00D254A4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&gt; 0</w:t>
      </w:r>
    </w:p>
    <w:p w:rsidR="00D254A4" w:rsidRDefault="00BE6270" w:rsidP="00BE627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-c-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  <m:r>
            <w:rPr>
              <w:rFonts w:ascii="Cambria Math" w:eastAsiaTheme="minorEastAsia" w:hAnsi="Cambria Math"/>
            </w:rPr>
            <m:t xml:space="preserve">          x2=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-c+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D254A4" w:rsidRPr="00F316C6" w:rsidRDefault="00D254A4" w:rsidP="00D254A4">
      <w:pPr>
        <w:ind w:left="-567"/>
        <w:rPr>
          <w:rFonts w:eastAsiaTheme="minorEastAsia"/>
        </w:rPr>
      </w:pPr>
      <w:r>
        <w:rPr>
          <w:rFonts w:eastAsiaTheme="minorEastAsia"/>
        </w:rPr>
        <w:t>Solution 1er degree</w:t>
      </w:r>
    </w:p>
    <w:p w:rsidR="00BE6270" w:rsidRPr="008264CA" w:rsidRDefault="00F316C6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-d</m:t>
              </m:r>
            </m:num>
            <m:den>
              <m:r>
                <w:rPr>
                  <w:rFonts w:ascii="Cambria Math" w:eastAsiaTheme="minorEastAsia" w:hAnsi="Cambria Math"/>
                </w:rPr>
                <m:t>c</m:t>
              </m:r>
            </m:den>
          </m:f>
        </m:oMath>
      </m:oMathPara>
    </w:p>
    <w:p w:rsidR="008264CA" w:rsidRDefault="008264CA" w:rsidP="006F4563">
      <w:pPr>
        <w:rPr>
          <w:rFonts w:eastAsiaTheme="minorEastAsia"/>
        </w:rPr>
      </w:pPr>
    </w:p>
    <w:p w:rsidR="008264CA" w:rsidRPr="00FE770F" w:rsidRDefault="008264CA" w:rsidP="006F4563">
      <w:pPr>
        <w:rPr>
          <w:rFonts w:eastAsiaTheme="minorEastAsia"/>
        </w:rPr>
      </w:pPr>
    </w:p>
    <w:p w:rsidR="00FE770F" w:rsidRPr="00447FAD" w:rsidRDefault="00FE770F" w:rsidP="006F4563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4611D9" w:rsidRDefault="004611D9" w:rsidP="004611D9">
      <w:pPr>
        <w:pStyle w:val="Titre1"/>
        <w:rPr>
          <w:rFonts w:eastAsiaTheme="minorEastAsia"/>
          <w:lang w:val="fr-FR"/>
        </w:rPr>
      </w:pPr>
      <w:bookmarkStart w:id="33" w:name="_Toc38635986"/>
      <w:r>
        <w:rPr>
          <w:rFonts w:eastAsiaTheme="minorEastAsia"/>
          <w:lang w:val="fr-FR"/>
        </w:rPr>
        <w:lastRenderedPageBreak/>
        <w:t>PDE</w:t>
      </w:r>
      <w:bookmarkEnd w:id="33"/>
    </w:p>
    <w:p w:rsidR="005127FF" w:rsidRDefault="005127FF" w:rsidP="005127FF">
      <w:pPr>
        <w:rPr>
          <w:lang w:val="fr-FR"/>
        </w:rPr>
      </w:pPr>
    </w:p>
    <w:p w:rsidR="004611D9" w:rsidRPr="005127FF" w:rsidRDefault="00D76F70" w:rsidP="004611D9">
      <w:pPr>
        <w:pStyle w:val="Titre2"/>
        <w:rPr>
          <w:lang w:val="fr-FR"/>
        </w:rPr>
      </w:pPr>
      <w:bookmarkStart w:id="34" w:name="_Toc38635987"/>
      <w:proofErr w:type="spellStart"/>
      <w:r>
        <w:rPr>
          <w:lang w:val="fr-FR"/>
        </w:rPr>
        <w:t>ThermalDiffusion</w:t>
      </w:r>
      <w:bookmarkEnd w:id="34"/>
      <w:proofErr w:type="spellEnd"/>
    </w:p>
    <w:p w:rsidR="009326BB" w:rsidRPr="000C1623" w:rsidRDefault="009326BB" w:rsidP="004611D9">
      <w:pPr>
        <w:pStyle w:val="Titre3"/>
      </w:pPr>
      <w:bookmarkStart w:id="35" w:name="_Toc38635988"/>
      <w:r w:rsidRPr="000C1623">
        <w:t>Second order central</w:t>
      </w:r>
      <w:bookmarkEnd w:id="35"/>
    </w:p>
    <w:p w:rsidR="009326BB" w:rsidRPr="00022A5B" w:rsidRDefault="003A165E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i-2</m:t>
                  </m:r>
                </m:sub>
              </m:sSub>
            </m:den>
          </m:f>
        </m:oMath>
      </m:oMathPara>
    </w:p>
    <w:p w:rsidR="009326BB" w:rsidRDefault="003A165E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</m:oMath>
      </m:oMathPara>
    </w:p>
    <w:p w:rsidR="009326BB" w:rsidRPr="00A6629F" w:rsidRDefault="003A165E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 xml:space="preserve"> for i=2</m:t>
          </m:r>
        </m:oMath>
      </m:oMathPara>
    </w:p>
    <w:p w:rsidR="009326BB" w:rsidRDefault="003A165E" w:rsidP="009326BB"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>for i=N+1</m:t>
          </m:r>
        </m:oMath>
      </m:oMathPara>
    </w:p>
    <w:p w:rsidR="009326BB" w:rsidRDefault="009326BB" w:rsidP="009326BB"/>
    <w:p w:rsidR="009326BB" w:rsidRPr="00193868" w:rsidRDefault="009326BB" w:rsidP="008C3918">
      <m:oMathPara>
        <m:oMath>
          <m:r>
            <w:rPr>
              <w:rFonts w:ascii="Cambria Math" w:hAnsi="Cambria Math"/>
              <w:sz w:val="18"/>
            </w:rPr>
            <m:t>CoeffTimeDer×der</m:t>
          </m:r>
          <m:d>
            <m:dPr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18"/>
            </w:rPr>
            <m:t>+CoeffSpaceDer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1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</w:rPr>
                <m:t>sourceTerm</m:t>
              </m:r>
            </m:e>
            <m:sub>
              <m:r>
                <w:rPr>
                  <w:rFonts w:ascii="Cambria Math" w:hAnsi="Cambria Math"/>
                  <w:sz w:val="18"/>
                </w:rPr>
                <m:t>i</m:t>
              </m:r>
            </m:sub>
          </m:sSub>
        </m:oMath>
      </m:oMathPara>
    </w:p>
    <w:p w:rsidR="00FB749C" w:rsidRPr="000C1623" w:rsidRDefault="00FB749C" w:rsidP="006547F3">
      <w:pPr>
        <w:rPr>
          <w:rFonts w:eastAsiaTheme="minorEastAsia"/>
        </w:rPr>
      </w:pPr>
    </w:p>
    <w:p w:rsidR="000F7DB1" w:rsidRPr="000E04BD" w:rsidRDefault="000F7DB1" w:rsidP="008C3918">
      <w:pPr>
        <w:rPr>
          <w:rFonts w:eastAsiaTheme="minorEastAsia"/>
          <w:sz w:val="24"/>
          <w:szCs w:val="24"/>
        </w:rPr>
      </w:pPr>
    </w:p>
    <w:sectPr w:rsidR="000F7DB1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D54705"/>
    <w:multiLevelType w:val="hybridMultilevel"/>
    <w:tmpl w:val="82603C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C276DFE"/>
    <w:multiLevelType w:val="multilevel"/>
    <w:tmpl w:val="0809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1440" w:firstLine="0"/>
      </w:pPr>
    </w:lvl>
    <w:lvl w:ilvl="3">
      <w:start w:val="1"/>
      <w:numFmt w:val="lowerLetter"/>
      <w:pStyle w:val="Titre4"/>
      <w:lvlText w:val="%4)"/>
      <w:lvlJc w:val="left"/>
      <w:pPr>
        <w:ind w:left="2160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2170"/>
    <w:rsid w:val="00066499"/>
    <w:rsid w:val="00067C36"/>
    <w:rsid w:val="000B23F5"/>
    <w:rsid w:val="000C1623"/>
    <w:rsid w:val="000C4824"/>
    <w:rsid w:val="000D248B"/>
    <w:rsid w:val="000E04BD"/>
    <w:rsid w:val="000E1022"/>
    <w:rsid w:val="000F7DB1"/>
    <w:rsid w:val="00125FEF"/>
    <w:rsid w:val="00177707"/>
    <w:rsid w:val="001901FF"/>
    <w:rsid w:val="00193868"/>
    <w:rsid w:val="001A1947"/>
    <w:rsid w:val="001B59A9"/>
    <w:rsid w:val="001D1E44"/>
    <w:rsid w:val="001D6FC4"/>
    <w:rsid w:val="001E0661"/>
    <w:rsid w:val="001F4558"/>
    <w:rsid w:val="0020483C"/>
    <w:rsid w:val="00232388"/>
    <w:rsid w:val="00246B27"/>
    <w:rsid w:val="0026088D"/>
    <w:rsid w:val="00263743"/>
    <w:rsid w:val="00270677"/>
    <w:rsid w:val="00273338"/>
    <w:rsid w:val="00292519"/>
    <w:rsid w:val="002A375F"/>
    <w:rsid w:val="002B026B"/>
    <w:rsid w:val="002B2FFE"/>
    <w:rsid w:val="002C4EE8"/>
    <w:rsid w:val="002F5EE2"/>
    <w:rsid w:val="00330348"/>
    <w:rsid w:val="003339DD"/>
    <w:rsid w:val="00387AB8"/>
    <w:rsid w:val="003A165E"/>
    <w:rsid w:val="003A2D57"/>
    <w:rsid w:val="003A6C74"/>
    <w:rsid w:val="003A75B6"/>
    <w:rsid w:val="003C5DF9"/>
    <w:rsid w:val="003C7A67"/>
    <w:rsid w:val="003F259A"/>
    <w:rsid w:val="003F5665"/>
    <w:rsid w:val="00447FAD"/>
    <w:rsid w:val="004611D9"/>
    <w:rsid w:val="00473C77"/>
    <w:rsid w:val="004812DA"/>
    <w:rsid w:val="004960A8"/>
    <w:rsid w:val="004B5D27"/>
    <w:rsid w:val="005127FF"/>
    <w:rsid w:val="00512E23"/>
    <w:rsid w:val="00526A4E"/>
    <w:rsid w:val="005374E1"/>
    <w:rsid w:val="005375C0"/>
    <w:rsid w:val="005655B9"/>
    <w:rsid w:val="005A35D5"/>
    <w:rsid w:val="005F2D7B"/>
    <w:rsid w:val="00601445"/>
    <w:rsid w:val="006547F3"/>
    <w:rsid w:val="0066658C"/>
    <w:rsid w:val="00677133"/>
    <w:rsid w:val="006960BF"/>
    <w:rsid w:val="006B3A7D"/>
    <w:rsid w:val="006C23A2"/>
    <w:rsid w:val="006D45B6"/>
    <w:rsid w:val="006F4563"/>
    <w:rsid w:val="00715CB1"/>
    <w:rsid w:val="007277FC"/>
    <w:rsid w:val="00736A1C"/>
    <w:rsid w:val="007513E3"/>
    <w:rsid w:val="00757C22"/>
    <w:rsid w:val="00776061"/>
    <w:rsid w:val="007809BA"/>
    <w:rsid w:val="00781E3B"/>
    <w:rsid w:val="00787526"/>
    <w:rsid w:val="007A5796"/>
    <w:rsid w:val="007B09E8"/>
    <w:rsid w:val="007C06F6"/>
    <w:rsid w:val="007C1842"/>
    <w:rsid w:val="007F5F44"/>
    <w:rsid w:val="00813850"/>
    <w:rsid w:val="0082064B"/>
    <w:rsid w:val="00822DED"/>
    <w:rsid w:val="008264CA"/>
    <w:rsid w:val="00826DE4"/>
    <w:rsid w:val="0083218B"/>
    <w:rsid w:val="00832E8F"/>
    <w:rsid w:val="00853E6C"/>
    <w:rsid w:val="0087734B"/>
    <w:rsid w:val="008878A4"/>
    <w:rsid w:val="008B2377"/>
    <w:rsid w:val="008B5FBF"/>
    <w:rsid w:val="008C3918"/>
    <w:rsid w:val="009326BB"/>
    <w:rsid w:val="009B1850"/>
    <w:rsid w:val="009C0B42"/>
    <w:rsid w:val="009C261F"/>
    <w:rsid w:val="009D39D9"/>
    <w:rsid w:val="00A161BB"/>
    <w:rsid w:val="00A2168B"/>
    <w:rsid w:val="00A6629F"/>
    <w:rsid w:val="00A70985"/>
    <w:rsid w:val="00A7597E"/>
    <w:rsid w:val="00A9117C"/>
    <w:rsid w:val="00A97F94"/>
    <w:rsid w:val="00AA3314"/>
    <w:rsid w:val="00AE6D66"/>
    <w:rsid w:val="00B23460"/>
    <w:rsid w:val="00B2650F"/>
    <w:rsid w:val="00B53B5F"/>
    <w:rsid w:val="00B549FA"/>
    <w:rsid w:val="00B65A18"/>
    <w:rsid w:val="00B6774D"/>
    <w:rsid w:val="00B951DC"/>
    <w:rsid w:val="00BA44E4"/>
    <w:rsid w:val="00BB61C7"/>
    <w:rsid w:val="00BE6270"/>
    <w:rsid w:val="00C129F5"/>
    <w:rsid w:val="00C143BD"/>
    <w:rsid w:val="00C14D26"/>
    <w:rsid w:val="00C252D4"/>
    <w:rsid w:val="00C42D25"/>
    <w:rsid w:val="00C63108"/>
    <w:rsid w:val="00C8155A"/>
    <w:rsid w:val="00CB2332"/>
    <w:rsid w:val="00CD09D7"/>
    <w:rsid w:val="00CE314D"/>
    <w:rsid w:val="00CF66E7"/>
    <w:rsid w:val="00D254A4"/>
    <w:rsid w:val="00D26781"/>
    <w:rsid w:val="00D26FA2"/>
    <w:rsid w:val="00D277C0"/>
    <w:rsid w:val="00D40D37"/>
    <w:rsid w:val="00D5281A"/>
    <w:rsid w:val="00D76F70"/>
    <w:rsid w:val="00D84D14"/>
    <w:rsid w:val="00D94D49"/>
    <w:rsid w:val="00D97A59"/>
    <w:rsid w:val="00DB5037"/>
    <w:rsid w:val="00DB5FAF"/>
    <w:rsid w:val="00DF60FC"/>
    <w:rsid w:val="00E64989"/>
    <w:rsid w:val="00E821E6"/>
    <w:rsid w:val="00E83721"/>
    <w:rsid w:val="00EA72E4"/>
    <w:rsid w:val="00ED24D1"/>
    <w:rsid w:val="00EF2B94"/>
    <w:rsid w:val="00F076F9"/>
    <w:rsid w:val="00F25461"/>
    <w:rsid w:val="00F316C6"/>
    <w:rsid w:val="00F61E15"/>
    <w:rsid w:val="00F87D96"/>
    <w:rsid w:val="00FB749C"/>
    <w:rsid w:val="00FD2782"/>
    <w:rsid w:val="00FE15D2"/>
    <w:rsid w:val="00FE1B28"/>
    <w:rsid w:val="00FE2ED3"/>
    <w:rsid w:val="00FE770F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2151EE-F462-45DE-B79D-63C53BE325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3538</TotalTime>
  <Pages>13</Pages>
  <Words>1582</Words>
  <Characters>9021</Characters>
  <Application>Microsoft Office Word</Application>
  <DocSecurity>0</DocSecurity>
  <Lines>75</Lines>
  <Paragraphs>21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10582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Microsoft</cp:lastModifiedBy>
  <cp:revision>97</cp:revision>
  <dcterms:created xsi:type="dcterms:W3CDTF">2019-07-10T12:06:00Z</dcterms:created>
  <dcterms:modified xsi:type="dcterms:W3CDTF">2020-04-24T14:11:00Z</dcterms:modified>
</cp:coreProperties>
</file>