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4812D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234514" w:history="1">
            <w:r w:rsidR="004812DA" w:rsidRPr="00697DD8">
              <w:rPr>
                <w:rStyle w:val="Lienhypertexte"/>
                <w:noProof/>
                <w:lang w:val="fr-FR"/>
              </w:rPr>
              <w:t>II.</w:t>
            </w:r>
            <w:r w:rsidR="004812DA">
              <w:rPr>
                <w:rFonts w:eastAsiaTheme="minorEastAsia"/>
                <w:noProof/>
                <w:lang w:eastAsia="en-GB"/>
              </w:rPr>
              <w:tab/>
            </w:r>
            <w:r w:rsidR="004812DA" w:rsidRPr="00697DD8">
              <w:rPr>
                <w:rStyle w:val="Lienhypertexte"/>
                <w:noProof/>
                <w:lang w:val="fr-FR"/>
              </w:rPr>
              <w:t>HeatTransfer</w:t>
            </w:r>
            <w:r w:rsidR="004812DA">
              <w:rPr>
                <w:noProof/>
                <w:webHidden/>
              </w:rPr>
              <w:tab/>
            </w:r>
            <w:r w:rsidR="004812DA">
              <w:rPr>
                <w:noProof/>
                <w:webHidden/>
              </w:rPr>
              <w:fldChar w:fldCharType="begin"/>
            </w:r>
            <w:r w:rsidR="004812DA">
              <w:rPr>
                <w:noProof/>
                <w:webHidden/>
              </w:rPr>
              <w:instrText xml:space="preserve"> PAGEREF _Toc37234514 \h </w:instrText>
            </w:r>
            <w:r w:rsidR="004812DA">
              <w:rPr>
                <w:noProof/>
                <w:webHidden/>
              </w:rPr>
            </w:r>
            <w:r w:rsidR="004812DA">
              <w:rPr>
                <w:noProof/>
                <w:webHidden/>
              </w:rPr>
              <w:fldChar w:fldCharType="separate"/>
            </w:r>
            <w:r w:rsidR="004812DA">
              <w:rPr>
                <w:noProof/>
                <w:webHidden/>
              </w:rPr>
              <w:t>2</w:t>
            </w:r>
            <w:r w:rsidR="004812DA"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5" w:history="1">
            <w:r w:rsidRPr="00697DD8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6" w:history="1">
            <w:r w:rsidRPr="00697DD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7" w:history="1">
            <w:r w:rsidRPr="00697DD8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8" w:history="1">
            <w:r w:rsidRPr="00697DD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19" w:history="1">
            <w:r w:rsidRPr="00697DD8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0" w:history="1">
            <w:r w:rsidRPr="00697DD8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1" w:history="1">
            <w:r w:rsidRPr="00697DD8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2" w:history="1">
            <w:r w:rsidRPr="00697DD8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3" w:history="1">
            <w:r w:rsidRPr="00697DD8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4" w:history="1">
            <w:r w:rsidRPr="00697DD8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5" w:history="1">
            <w:r w:rsidRPr="00697DD8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6" w:history="1">
            <w:r w:rsidRPr="00697DD8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7" w:history="1">
            <w:r w:rsidRPr="00697DD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8" w:history="1">
            <w:r w:rsidRPr="00697DD8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29" w:history="1">
            <w:r w:rsidRPr="00697DD8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0" w:history="1">
            <w:r w:rsidRPr="00697DD8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1" w:history="1">
            <w:r w:rsidRPr="00697DD8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2" w:history="1">
            <w:r w:rsidRPr="00697DD8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3" w:history="1">
            <w:r w:rsidRPr="00697DD8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4" w:history="1">
            <w:r w:rsidRPr="00697DD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5" w:history="1">
            <w:r w:rsidRPr="00697DD8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6" w:history="1">
            <w:r w:rsidRPr="00697DD8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812DA" w:rsidRDefault="004812D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234537" w:history="1">
            <w:r w:rsidRPr="00697DD8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97DD8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_Toc37234537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234514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234515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234516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w:bookmarkStart w:id="3" w:name="_GoBack"/>
      <w:bookmarkEnd w:id="3"/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4812DA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</m:t>
          </m:r>
          <m:r>
            <w:rPr>
              <w:rFonts w:ascii="Cambria Math" w:hAnsi="Cambria Math"/>
            </w:rPr>
            <m:t>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1901FF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Q_flow_aero</m:t>
          </m:r>
        </m:oMath>
      </m:oMathPara>
    </w:p>
    <w:p w:rsidR="004812DA" w:rsidRPr="001901FF" w:rsidRDefault="004812DA" w:rsidP="001901FF">
      <w:pPr>
        <w:ind w:left="-567" w:right="-567"/>
        <w:rPr>
          <w:rFonts w:eastAsiaTheme="minorEastAsia"/>
        </w:rPr>
      </w:pPr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4" w:name="_Toc37234517"/>
      <w:proofErr w:type="spellStart"/>
      <w:r>
        <w:rPr>
          <w:rFonts w:eastAsiaTheme="minorEastAsia"/>
          <w:lang w:val="fr-FR"/>
        </w:rPr>
        <w:t>BasesClasses</w:t>
      </w:r>
      <w:bookmarkEnd w:id="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5" w:name="_Toc37234518"/>
      <w:proofErr w:type="spellStart"/>
      <w:r w:rsidRPr="006960BF">
        <w:rPr>
          <w:rFonts w:eastAsiaTheme="minorEastAsia"/>
        </w:rPr>
        <w:t>FreeConvection</w:t>
      </w:r>
      <w:bookmarkEnd w:id="5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234519"/>
      <w:r w:rsidRPr="000C1623">
        <w:rPr>
          <w:rFonts w:eastAsiaTheme="minorEastAsia"/>
        </w:rPr>
        <w:t>Linear conduction</w:t>
      </w:r>
      <w:bookmarkEnd w:id="6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7" w:name="_Toc37234520"/>
      <w:r w:rsidRPr="000C1623">
        <w:rPr>
          <w:rFonts w:eastAsiaTheme="minorEastAsia"/>
        </w:rPr>
        <w:lastRenderedPageBreak/>
        <w:t>Cylindrical conduction</w:t>
      </w:r>
      <w:bookmarkEnd w:id="7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234521"/>
      <w:r w:rsidRPr="000C1623">
        <w:rPr>
          <w:rFonts w:eastAsiaTheme="minorEastAsia"/>
        </w:rPr>
        <w:t>Carroll radiation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3C5DF9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3C5DF9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9" w:name="_Toc37234522"/>
      <w:proofErr w:type="spellStart"/>
      <w:r w:rsidRPr="00C143BD">
        <w:rPr>
          <w:rFonts w:eastAsiaTheme="minorEastAsia"/>
        </w:rPr>
        <w:t>HeatCapacitor</w:t>
      </w:r>
      <w:bookmarkEnd w:id="9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234523"/>
      <w:proofErr w:type="spellStart"/>
      <w:r>
        <w:rPr>
          <w:rFonts w:eastAsiaTheme="minorEastAsia"/>
        </w:rPr>
        <w:t>LumpVolume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234524"/>
      <w:r w:rsidRPr="000C1623">
        <w:rPr>
          <w:rFonts w:eastAsiaTheme="minorEastAsia"/>
        </w:rPr>
        <w:t>Heat Exchanger</w:t>
      </w:r>
      <w:bookmarkEnd w:id="11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2" w:name="_Toc37234525"/>
      <w:proofErr w:type="spellStart"/>
      <w:r>
        <w:rPr>
          <w:rFonts w:eastAsiaTheme="minorEastAsia"/>
        </w:rPr>
        <w:t>PartialWall</w:t>
      </w:r>
      <w:bookmarkEnd w:id="12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3" w:name="_Toc37234526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3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4" w:name="_Toc37234527"/>
      <w:proofErr w:type="spellStart"/>
      <w:r>
        <w:rPr>
          <w:rFonts w:eastAsiaTheme="minorEastAsia"/>
        </w:rPr>
        <w:t>Flat_plate_ASHRAE</w:t>
      </w:r>
      <w:bookmarkEnd w:id="14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5" w:name="_Toc37234528"/>
      <w:proofErr w:type="spellStart"/>
      <w:r>
        <w:rPr>
          <w:rFonts w:eastAsiaTheme="minorEastAsia"/>
        </w:rPr>
        <w:t>h_rad</w:t>
      </w:r>
      <w:bookmarkEnd w:id="15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6" w:name="_Toc37234529"/>
      <w:proofErr w:type="spellStart"/>
      <w:proofErr w:type="gramStart"/>
      <w:r>
        <w:rPr>
          <w:rFonts w:eastAsiaTheme="minorEastAsia"/>
        </w:rPr>
        <w:t>uniformGrid</w:t>
      </w:r>
      <w:bookmarkEnd w:id="16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7" w:name="_Toc37234530"/>
      <w:proofErr w:type="spellStart"/>
      <w:proofErr w:type="gramStart"/>
      <w:r>
        <w:rPr>
          <w:rFonts w:eastAsiaTheme="minorEastAsia"/>
        </w:rPr>
        <w:t>geometricalGrowthGrid</w:t>
      </w:r>
      <w:bookmarkEnd w:id="17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8" w:name="_Toc37234531"/>
      <w:proofErr w:type="spellStart"/>
      <w:proofErr w:type="gramStart"/>
      <w:r>
        <w:rPr>
          <w:rFonts w:eastAsiaTheme="minorEastAsia"/>
        </w:rPr>
        <w:t>biotAndUniformGrid</w:t>
      </w:r>
      <w:bookmarkEnd w:id="18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9" w:name="_Toc37234532"/>
      <w:proofErr w:type="spellStart"/>
      <w:proofErr w:type="gramStart"/>
      <w:r>
        <w:rPr>
          <w:rFonts w:eastAsiaTheme="minorEastAsia"/>
        </w:rPr>
        <w:t>biotAndGeometricalGrowthGrid</w:t>
      </w:r>
      <w:bookmarkEnd w:id="19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0" w:name="_Toc37234533"/>
      <w:proofErr w:type="spellStart"/>
      <w:proofErr w:type="gramStart"/>
      <w:r>
        <w:rPr>
          <w:rFonts w:eastAsiaTheme="minorEastAsia"/>
        </w:rPr>
        <w:t>counterCurrent</w:t>
      </w:r>
      <w:bookmarkEnd w:id="20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1" w:name="_Toc37234534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1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</m:t>
          </m:r>
          <m:r>
            <w:rPr>
              <w:rFonts w:ascii="Cambria Math" w:eastAsiaTheme="minorEastAsia" w:hAnsi="Cambria Math"/>
            </w:rPr>
            <m:t>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22" w:name="_Toc37234535"/>
      <w:r>
        <w:rPr>
          <w:rFonts w:eastAsiaTheme="minorEastAsia"/>
          <w:lang w:val="fr-FR"/>
        </w:rPr>
        <w:lastRenderedPageBreak/>
        <w:t>PDE</w:t>
      </w:r>
      <w:bookmarkEnd w:id="22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23" w:name="_Toc37234536"/>
      <w:proofErr w:type="spellStart"/>
      <w:r>
        <w:rPr>
          <w:lang w:val="fr-FR"/>
        </w:rPr>
        <w:t>ThermalDiffusion</w:t>
      </w:r>
      <w:bookmarkEnd w:id="23"/>
      <w:proofErr w:type="spellEnd"/>
    </w:p>
    <w:p w:rsidR="009326BB" w:rsidRPr="000C1623" w:rsidRDefault="009326BB" w:rsidP="004611D9">
      <w:pPr>
        <w:pStyle w:val="Titre3"/>
      </w:pPr>
      <w:bookmarkStart w:id="24" w:name="_Toc37234537"/>
      <w:r w:rsidRPr="000C1623">
        <w:t>Second order central</w:t>
      </w:r>
      <w:bookmarkEnd w:id="24"/>
    </w:p>
    <w:p w:rsidR="009326BB" w:rsidRPr="00022A5B" w:rsidRDefault="003C5DF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3C5DF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3C5DF9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3C5DF9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A75B6"/>
    <w:rsid w:val="003C5DF9"/>
    <w:rsid w:val="003C7A67"/>
    <w:rsid w:val="003F5665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549FA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2813E-AA0F-44CC-A730-3FFA0096D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2984</TotalTime>
  <Pages>8</Pages>
  <Words>1030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6894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73</cp:revision>
  <dcterms:created xsi:type="dcterms:W3CDTF">2019-07-10T12:06:00Z</dcterms:created>
  <dcterms:modified xsi:type="dcterms:W3CDTF">2020-04-08T08:56:00Z</dcterms:modified>
</cp:coreProperties>
</file>