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8264CA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38635954" w:history="1">
            <w:r w:rsidR="008264CA" w:rsidRPr="008B3565">
              <w:rPr>
                <w:rStyle w:val="Lienhypertexte"/>
                <w:noProof/>
                <w:lang w:val="fr-FR"/>
              </w:rPr>
              <w:t>II.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  <w:lang w:val="fr-FR"/>
              </w:rPr>
              <w:t>HeatTransfer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_Toc38635954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3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55" w:history="1">
            <w:r w:rsidR="008264CA" w:rsidRPr="008B3565">
              <w:rPr>
                <w:rStyle w:val="Lienhypertexte"/>
                <w:noProof/>
                <w:lang w:val="fr-FR"/>
              </w:rPr>
              <w:t>A.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  <w:lang w:val="fr-FR"/>
              </w:rPr>
              <w:t>Components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_Toc38635955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3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56" w:history="1">
            <w:r w:rsidR="008264CA" w:rsidRPr="008B3565">
              <w:rPr>
                <w:rStyle w:val="Lienhypertexte"/>
                <w:noProof/>
              </w:rPr>
              <w:t>1.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Ventilation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_Toc38635956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3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57" w:history="1">
            <w:r w:rsidR="008264CA" w:rsidRPr="008B3565">
              <w:rPr>
                <w:rStyle w:val="Lienhypertexte"/>
                <w:noProof/>
              </w:rPr>
              <w:t>1.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FanVentilation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_Toc38635957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3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58" w:history="1">
            <w:r w:rsidR="008264CA" w:rsidRPr="008B3565">
              <w:rPr>
                <w:rStyle w:val="Lienhypertexte"/>
                <w:noProof/>
              </w:rPr>
              <w:t>2.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FviewCalculator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_Toc38635958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3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59" w:history="1">
            <w:r w:rsidR="008264CA" w:rsidRPr="008B3565">
              <w:rPr>
                <w:rStyle w:val="Lienhypertexte"/>
                <w:noProof/>
                <w:lang w:val="fr-FR"/>
              </w:rPr>
              <w:t>B.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  <w:lang w:val="fr-FR"/>
              </w:rPr>
              <w:t>BasesClasses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_Toc38635959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3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60" w:history="1">
            <w:r w:rsidR="008264CA" w:rsidRPr="008B3565">
              <w:rPr>
                <w:rStyle w:val="Lienhypertexte"/>
                <w:noProof/>
              </w:rPr>
              <w:t>1.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FreeConvection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_Toc38635960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3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61" w:history="1">
            <w:r w:rsidR="008264CA" w:rsidRPr="008B3565">
              <w:rPr>
                <w:rStyle w:val="Lienhypertexte"/>
                <w:noProof/>
              </w:rPr>
              <w:t>2.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Linear conduction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_Toc38635961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4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62" w:history="1">
            <w:r w:rsidR="008264CA" w:rsidRPr="008B3565">
              <w:rPr>
                <w:rStyle w:val="Lienhypertexte"/>
                <w:noProof/>
              </w:rPr>
              <w:t>3.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Cylindrical conduction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_Toc38635962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4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63" w:history="1">
            <w:r w:rsidR="008264CA" w:rsidRPr="008B3565">
              <w:rPr>
                <w:rStyle w:val="Lienhypertexte"/>
                <w:noProof/>
              </w:rPr>
              <w:t>4.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Carroll radiation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_Toc38635963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4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64" w:history="1">
            <w:r w:rsidR="008264CA" w:rsidRPr="008B3565">
              <w:rPr>
                <w:rStyle w:val="Lienhypertexte"/>
                <w:noProof/>
              </w:rPr>
              <w:t>5.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HeatCapacitor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_Toc38635964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4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65" w:history="1">
            <w:r w:rsidR="008264CA" w:rsidRPr="008B3565">
              <w:rPr>
                <w:rStyle w:val="Lienhypertexte"/>
                <w:noProof/>
              </w:rPr>
              <w:t>6.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LumpVolume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_Toc38635965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4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66" w:history="1">
            <w:r w:rsidR="008264CA" w:rsidRPr="008B3565">
              <w:rPr>
                <w:rStyle w:val="Lienhypertexte"/>
                <w:noProof/>
              </w:rPr>
              <w:t>7.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Heat Exchanger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_Toc38635966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4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67" w:history="1">
            <w:r w:rsidR="008264CA" w:rsidRPr="008B3565">
              <w:rPr>
                <w:rStyle w:val="Lienhypertexte"/>
                <w:noProof/>
              </w:rPr>
              <w:t>8.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PartialWall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_Toc38635967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5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68" w:history="1">
            <w:r w:rsidR="008264CA" w:rsidRPr="008B3565">
              <w:rPr>
                <w:rStyle w:val="Lienhypertexte"/>
                <w:noProof/>
                <w:lang w:val="fr-FR"/>
              </w:rPr>
              <w:t>C.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  <w:lang w:val="fr-FR"/>
              </w:rPr>
              <w:t>Functions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_Toc38635968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6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69" w:history="1">
            <w:r w:rsidR="008264CA" w:rsidRPr="008B3565">
              <w:rPr>
                <w:rStyle w:val="Lienhypertexte"/>
                <w:noProof/>
              </w:rPr>
              <w:t>1.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Flat_plate_ASHRAE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_Toc38635969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6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70" w:history="1">
            <w:r w:rsidR="008264CA" w:rsidRPr="008B3565">
              <w:rPr>
                <w:rStyle w:val="Lienhypertexte"/>
                <w:noProof/>
              </w:rPr>
              <w:t>2.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h_rad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_Toc38635970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6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71" w:history="1">
            <w:r w:rsidR="008264CA" w:rsidRPr="008B3565">
              <w:rPr>
                <w:rStyle w:val="Lienhypertexte"/>
                <w:noProof/>
              </w:rPr>
              <w:t>3.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uniformGrid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_Toc38635971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6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72" w:history="1">
            <w:r w:rsidR="008264CA" w:rsidRPr="008B3565">
              <w:rPr>
                <w:rStyle w:val="Lienhypertexte"/>
                <w:noProof/>
              </w:rPr>
              <w:t>4.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geometricalGrowthGrid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_Toc38635972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6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73" w:history="1">
            <w:r w:rsidR="008264CA" w:rsidRPr="008B3565">
              <w:rPr>
                <w:rStyle w:val="Lienhypertexte"/>
                <w:noProof/>
              </w:rPr>
              <w:t>5.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biotAndUniformGrid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_Toc38635973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7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74" w:history="1">
            <w:r w:rsidR="008264CA" w:rsidRPr="008B3565">
              <w:rPr>
                <w:rStyle w:val="Lienhypertexte"/>
                <w:noProof/>
              </w:rPr>
              <w:t>6.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biotAndGeometricalGrowthGrid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_Toc38635974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7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75" w:history="1">
            <w:r w:rsidR="008264CA" w:rsidRPr="008B3565">
              <w:rPr>
                <w:rStyle w:val="Lienhypertexte"/>
                <w:noProof/>
              </w:rPr>
              <w:t>7.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counterCurrent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_Toc38635975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8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76" w:history="1">
            <w:r w:rsidR="008264CA" w:rsidRPr="008B3565">
              <w:rPr>
                <w:rStyle w:val="Lienhypertexte"/>
                <w:noProof/>
              </w:rPr>
              <w:t>1.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NTU_counterCurrent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_Toc38635976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8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77" w:history="1">
            <w:r w:rsidR="008264CA" w:rsidRPr="008B3565">
              <w:rPr>
                <w:rStyle w:val="Lienhypertexte"/>
                <w:noProof/>
                <w:lang w:val="fr-FR"/>
              </w:rPr>
              <w:t>III.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  <w:lang w:val="fr-FR"/>
              </w:rPr>
              <w:t>FluidDynamics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_Toc38635977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9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78" w:history="1">
            <w:r w:rsidR="008264CA" w:rsidRPr="008B3565">
              <w:rPr>
                <w:rStyle w:val="Lienhypertexte"/>
                <w:noProof/>
                <w:lang w:val="fr-FR"/>
              </w:rPr>
              <w:t>A.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  <w:lang w:val="fr-FR"/>
              </w:rPr>
              <w:t>BasesClasses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_Toc38635978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9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79" w:history="1">
            <w:r w:rsidR="008264CA" w:rsidRPr="008B3565">
              <w:rPr>
                <w:rStyle w:val="Lienhypertexte"/>
                <w:noProof/>
              </w:rPr>
              <w:t>1.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AeraulicConvection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_Toc38635979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9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80" w:history="1">
            <w:r w:rsidR="008264CA" w:rsidRPr="008B3565">
              <w:rPr>
                <w:rStyle w:val="Lienhypertexte"/>
                <w:noProof/>
              </w:rPr>
              <w:t>2.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Condensation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_Toc38635980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9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81" w:history="1">
            <w:r w:rsidR="008264CA" w:rsidRPr="008B3565">
              <w:rPr>
                <w:rStyle w:val="Lienhypertexte"/>
                <w:noProof/>
              </w:rPr>
              <w:t>3.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MolecularDiffusion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_Toc38635981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9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82" w:history="1">
            <w:r w:rsidR="008264CA" w:rsidRPr="008B3565">
              <w:rPr>
                <w:rStyle w:val="Lienhypertexte"/>
                <w:noProof/>
              </w:rPr>
              <w:t>4.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GasNode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_Toc38635982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9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83" w:history="1">
            <w:r w:rsidR="008264CA" w:rsidRPr="008B3565">
              <w:rPr>
                <w:rStyle w:val="Lienhypertexte"/>
                <w:noProof/>
              </w:rPr>
              <w:t>5.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FogModel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_Toc38635983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10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84" w:history="1">
            <w:r w:rsidR="008264CA" w:rsidRPr="008B3565">
              <w:rPr>
                <w:rStyle w:val="Lienhypertexte"/>
                <w:noProof/>
              </w:rPr>
              <w:t>B.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Functions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_Toc38635984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11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85" w:history="1">
            <w:r w:rsidR="008264CA" w:rsidRPr="008B3565">
              <w:rPr>
                <w:rStyle w:val="Lienhypertexte"/>
                <w:noProof/>
              </w:rPr>
              <w:t>1.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rootsPolyorder3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_Toc38635985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11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86" w:history="1">
            <w:r w:rsidR="008264CA" w:rsidRPr="008B3565">
              <w:rPr>
                <w:rStyle w:val="Lienhypertexte"/>
                <w:noProof/>
                <w:lang w:val="fr-FR"/>
              </w:rPr>
              <w:t>IV.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  <w:lang w:val="fr-FR"/>
              </w:rPr>
              <w:t>PDE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_Toc38635986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13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87" w:history="1">
            <w:r w:rsidR="008264CA" w:rsidRPr="008B3565">
              <w:rPr>
                <w:rStyle w:val="Lienhypertexte"/>
                <w:noProof/>
                <w:lang w:val="fr-FR"/>
              </w:rPr>
              <w:t>A.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  <w:lang w:val="fr-FR"/>
              </w:rPr>
              <w:t>ThermalDiffusion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_Toc38635987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13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8264CA" w:rsidRDefault="00583512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38635988" w:history="1">
            <w:r w:rsidR="008264CA" w:rsidRPr="008B3565">
              <w:rPr>
                <w:rStyle w:val="Lienhypertexte"/>
                <w:noProof/>
              </w:rPr>
              <w:t>1.</w:t>
            </w:r>
            <w:r w:rsidR="008264CA">
              <w:rPr>
                <w:rFonts w:eastAsiaTheme="minorEastAsia"/>
                <w:noProof/>
                <w:lang w:eastAsia="en-GB"/>
              </w:rPr>
              <w:tab/>
            </w:r>
            <w:r w:rsidR="008264CA" w:rsidRPr="008B3565">
              <w:rPr>
                <w:rStyle w:val="Lienhypertexte"/>
                <w:noProof/>
              </w:rPr>
              <w:t>Second order central</w:t>
            </w:r>
            <w:r w:rsidR="008264CA">
              <w:rPr>
                <w:noProof/>
                <w:webHidden/>
              </w:rPr>
              <w:tab/>
            </w:r>
            <w:r w:rsidR="008264CA">
              <w:rPr>
                <w:noProof/>
                <w:webHidden/>
              </w:rPr>
              <w:fldChar w:fldCharType="begin"/>
            </w:r>
            <w:r w:rsidR="008264CA">
              <w:rPr>
                <w:noProof/>
                <w:webHidden/>
              </w:rPr>
              <w:instrText xml:space="preserve"> PAGEREF _Toc38635988 \h </w:instrText>
            </w:r>
            <w:r w:rsidR="008264CA">
              <w:rPr>
                <w:noProof/>
                <w:webHidden/>
              </w:rPr>
            </w:r>
            <w:r w:rsidR="008264CA">
              <w:rPr>
                <w:noProof/>
                <w:webHidden/>
              </w:rPr>
              <w:fldChar w:fldCharType="separate"/>
            </w:r>
            <w:r w:rsidR="008264CA">
              <w:rPr>
                <w:noProof/>
                <w:webHidden/>
              </w:rPr>
              <w:t>13</w:t>
            </w:r>
            <w:r w:rsidR="008264CA"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38635954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bookmarkStart w:id="1" w:name="_Toc38635955"/>
      <w:r>
        <w:rPr>
          <w:lang w:val="fr-FR"/>
        </w:rPr>
        <w:t>Components</w:t>
      </w:r>
      <w:bookmarkEnd w:id="1"/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bookmarkStart w:id="2" w:name="_Toc38635956"/>
      <w:r w:rsidRPr="00A2168B">
        <w:rPr>
          <w:rFonts w:eastAsiaTheme="minorEastAsia"/>
        </w:rPr>
        <w:t>Ventilation</w:t>
      </w:r>
      <w:bookmarkEnd w:id="2"/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4812DA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port_b.Q_flow=m_flow×cp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port_a.T+port_b.T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port_b.T-port_a.T</m:t>
              </m:r>
            </m:e>
          </m:d>
        </m:oMath>
      </m:oMathPara>
    </w:p>
    <w:p w:rsidR="004812DA" w:rsidRPr="004812DA" w:rsidRDefault="004812DA" w:rsidP="004812DA">
      <w:pPr>
        <w:pStyle w:val="Titre3"/>
        <w:numPr>
          <w:ilvl w:val="2"/>
          <w:numId w:val="6"/>
        </w:numPr>
        <w:rPr>
          <w:rFonts w:eastAsiaTheme="minorEastAsia"/>
        </w:rPr>
      </w:pPr>
      <w:bookmarkStart w:id="3" w:name="_Toc38635957"/>
      <w:proofErr w:type="spellStart"/>
      <w:r>
        <w:rPr>
          <w:rFonts w:eastAsiaTheme="minorEastAsia"/>
        </w:rPr>
        <w:t>Fan</w:t>
      </w:r>
      <w:r w:rsidRPr="004812DA">
        <w:rPr>
          <w:rFonts w:eastAsiaTheme="minorEastAsia"/>
        </w:rPr>
        <w:t>Ventilation</w:t>
      </w:r>
      <w:bookmarkEnd w:id="3"/>
      <w:proofErr w:type="spellEnd"/>
    </w:p>
    <w:p w:rsidR="004812DA" w:rsidRDefault="004812DA" w:rsidP="004812DA"/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=a×V_flow</m:t>
          </m:r>
        </m:oMath>
      </m:oMathPara>
    </w:p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Q_flow_aero=∆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×V_flow</m:t>
          </m:r>
        </m:oMath>
      </m:oMathPara>
    </w:p>
    <w:p w:rsidR="004812DA" w:rsidRPr="001901FF" w:rsidRDefault="00583512" w:rsidP="004812D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Q_flow_aero</m:t>
              </m:r>
            </m:num>
            <m:den>
              <m:r>
                <w:rPr>
                  <w:rFonts w:ascii="Cambria Math" w:hAnsi="Cambria Math"/>
                </w:rPr>
                <m:t>Q_flow_aer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nominal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V_flow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V_flo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nominal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812DA" w:rsidRPr="00B951DC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A2168B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292519" w:rsidRDefault="003C5DF9" w:rsidP="004812DA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.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.T+por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.T-por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.T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 xml:space="preserve"> Q_flow_aero</m:t>
          </m:r>
        </m:oMath>
      </m:oMathPara>
    </w:p>
    <w:p w:rsidR="00292519" w:rsidRDefault="00292519" w:rsidP="004812DA">
      <w:pPr>
        <w:ind w:left="-567" w:right="-567"/>
        <w:rPr>
          <w:rFonts w:eastAsiaTheme="minorEastAsia"/>
        </w:rPr>
      </w:pPr>
    </w:p>
    <w:p w:rsidR="00292519" w:rsidRDefault="00292519" w:rsidP="00292519">
      <w:pPr>
        <w:pStyle w:val="Titre3"/>
        <w:rPr>
          <w:rFonts w:eastAsiaTheme="minorEastAsia"/>
        </w:rPr>
      </w:pPr>
      <w:bookmarkStart w:id="4" w:name="_Toc38635958"/>
      <w:proofErr w:type="spellStart"/>
      <w:r w:rsidRPr="000C1623">
        <w:rPr>
          <w:rFonts w:eastAsiaTheme="minorEastAsia"/>
        </w:rPr>
        <w:t>FviewCalculator</w:t>
      </w:r>
      <w:bookmarkEnd w:id="4"/>
      <w:proofErr w:type="spellEnd"/>
    </w:p>
    <w:p w:rsidR="00292519" w:rsidRPr="00292519" w:rsidRDefault="00292519" w:rsidP="00292519"/>
    <w:p w:rsidR="00292519" w:rsidRPr="001B59A9" w:rsidRDefault="00583512" w:rsidP="0029251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F_view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A_wall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F_view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nary>
                </m:den>
              </m:f>
            </m:den>
          </m:f>
        </m:oMath>
      </m:oMathPara>
    </w:p>
    <w:p w:rsidR="004812DA" w:rsidRPr="001901FF" w:rsidRDefault="00583512" w:rsidP="00BA44E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A_wall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)×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</m:oMath>
      </m:oMathPara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5" w:name="_Toc38635959"/>
      <w:proofErr w:type="spellStart"/>
      <w:r>
        <w:rPr>
          <w:rFonts w:eastAsiaTheme="minorEastAsia"/>
          <w:lang w:val="fr-FR"/>
        </w:rPr>
        <w:t>BasesClasses</w:t>
      </w:r>
      <w:bookmarkEnd w:id="5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6" w:name="_Toc38635960"/>
      <w:proofErr w:type="spellStart"/>
      <w:r w:rsidRPr="006960BF">
        <w:rPr>
          <w:rFonts w:eastAsiaTheme="minorEastAsia"/>
        </w:rPr>
        <w:t>FreeConvection</w:t>
      </w:r>
      <w:bookmarkEnd w:id="6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7" w:name="_Toc38635961"/>
      <w:r w:rsidRPr="000C1623">
        <w:rPr>
          <w:rFonts w:eastAsiaTheme="minorEastAsia"/>
        </w:rPr>
        <w:lastRenderedPageBreak/>
        <w:t>Linear conduction</w:t>
      </w:r>
      <w:bookmarkEnd w:id="7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8" w:name="_Toc38635962"/>
      <w:r w:rsidRPr="000C1623">
        <w:rPr>
          <w:rFonts w:eastAsiaTheme="minorEastAsia"/>
        </w:rPr>
        <w:t>Cylindrical conduction</w:t>
      </w:r>
      <w:bookmarkEnd w:id="8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9" w:name="_Toc38635963"/>
      <w:r w:rsidRPr="000C1623">
        <w:rPr>
          <w:rFonts w:eastAsiaTheme="minorEastAsia"/>
        </w:rPr>
        <w:t>Carroll radiation</w:t>
      </w:r>
      <w:bookmarkEnd w:id="9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583512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583512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0" w:name="_Toc38635964"/>
      <w:proofErr w:type="spellStart"/>
      <w:r w:rsidRPr="00C143BD">
        <w:rPr>
          <w:rFonts w:eastAsiaTheme="minorEastAsia"/>
        </w:rPr>
        <w:t>HeatCapacitor</w:t>
      </w:r>
      <w:bookmarkEnd w:id="10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1" w:name="_Toc38635965"/>
      <w:proofErr w:type="spellStart"/>
      <w:r>
        <w:rPr>
          <w:rFonts w:eastAsiaTheme="minorEastAsia"/>
        </w:rPr>
        <w:t>LumpVolume</w:t>
      </w:r>
      <w:bookmarkEnd w:id="11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2" w:name="_Toc38635966"/>
      <w:r w:rsidRPr="000C1623">
        <w:rPr>
          <w:rFonts w:eastAsiaTheme="minorEastAsia"/>
        </w:rPr>
        <w:t>Heat Exchanger</w:t>
      </w:r>
      <w:bookmarkEnd w:id="12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bookmarkStart w:id="13" w:name="_Toc38635967"/>
      <w:proofErr w:type="spellStart"/>
      <w:r>
        <w:rPr>
          <w:rFonts w:eastAsiaTheme="minorEastAsia"/>
        </w:rPr>
        <w:t>PartialWall</w:t>
      </w:r>
      <w:bookmarkEnd w:id="13"/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4" w:name="_Toc38635968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4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5" w:name="_Toc38635969"/>
      <w:proofErr w:type="spellStart"/>
      <w:r>
        <w:rPr>
          <w:rFonts w:eastAsiaTheme="minorEastAsia"/>
        </w:rPr>
        <w:t>Flat_plate_ASHRAE</w:t>
      </w:r>
      <w:bookmarkEnd w:id="15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6" w:name="_Toc38635970"/>
      <w:proofErr w:type="spellStart"/>
      <w:r>
        <w:rPr>
          <w:rFonts w:eastAsiaTheme="minorEastAsia"/>
        </w:rPr>
        <w:t>h_rad</w:t>
      </w:r>
      <w:bookmarkEnd w:id="16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7" w:name="_Toc38635971"/>
      <w:proofErr w:type="spellStart"/>
      <w:proofErr w:type="gramStart"/>
      <w:r>
        <w:rPr>
          <w:rFonts w:eastAsiaTheme="minorEastAsia"/>
        </w:rPr>
        <w:t>uniformGrid</w:t>
      </w:r>
      <w:bookmarkEnd w:id="17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8" w:name="_Toc38635972"/>
      <w:proofErr w:type="spellStart"/>
      <w:proofErr w:type="gramStart"/>
      <w:r>
        <w:rPr>
          <w:rFonts w:eastAsiaTheme="minorEastAsia"/>
        </w:rPr>
        <w:t>geometricalGrowthGrid</w:t>
      </w:r>
      <w:bookmarkEnd w:id="18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9" w:name="_Toc38635973"/>
      <w:proofErr w:type="spellStart"/>
      <w:proofErr w:type="gramStart"/>
      <w:r>
        <w:rPr>
          <w:rFonts w:eastAsiaTheme="minorEastAsia"/>
        </w:rPr>
        <w:t>biotAndUniformGrid</w:t>
      </w:r>
      <w:bookmarkEnd w:id="19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</m:t>
          </m:r>
          <m:r>
            <w:rPr>
              <w:rFonts w:ascii="Cambria Math" w:eastAsiaTheme="minorEastAsia" w:hAnsi="Cambria Math"/>
            </w:rPr>
            <m:t>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20" w:name="_Toc38635974"/>
      <w:proofErr w:type="spellStart"/>
      <w:proofErr w:type="gramStart"/>
      <w:r>
        <w:rPr>
          <w:rFonts w:eastAsiaTheme="minorEastAsia"/>
        </w:rPr>
        <w:t>biotAndGeometricalGrowthGrid</w:t>
      </w:r>
      <w:bookmarkEnd w:id="20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bookmarkStart w:id="21" w:name="_Toc38635975"/>
      <w:proofErr w:type="spellStart"/>
      <w:proofErr w:type="gramStart"/>
      <w:r>
        <w:rPr>
          <w:rFonts w:eastAsiaTheme="minorEastAsia"/>
        </w:rPr>
        <w:t>counterCurrent</w:t>
      </w:r>
      <w:bookmarkEnd w:id="21"/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473C77" w:rsidRPr="00473C77" w:rsidRDefault="00473C77" w:rsidP="00473C77">
      <w:pPr>
        <w:pStyle w:val="Titre3"/>
        <w:numPr>
          <w:ilvl w:val="2"/>
          <w:numId w:val="5"/>
        </w:numPr>
        <w:rPr>
          <w:rFonts w:eastAsiaTheme="minorEastAsia"/>
        </w:rPr>
      </w:pPr>
      <w:bookmarkStart w:id="22" w:name="_Toc38635976"/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bookmarkEnd w:id="22"/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1-Cr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1-Eff×Cr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r>
                    <w:rPr>
                      <w:rFonts w:ascii="Cambria Math" w:eastAsiaTheme="minorEastAsia" w:hAnsi="Cambria Math"/>
                    </w:rPr>
                    <m:t>(Eff,0.999)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3C7A67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interpolation(NTU, NTU(Cr=1)) For 0.98&lt;Cr&lt;0.99</m:t>
          </m:r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47FAD" w:rsidRDefault="00447FAD" w:rsidP="004611D9">
      <w:pPr>
        <w:pStyle w:val="Titre1"/>
        <w:rPr>
          <w:rFonts w:eastAsiaTheme="minorEastAsia"/>
          <w:lang w:val="fr-FR"/>
        </w:rPr>
      </w:pPr>
      <w:bookmarkStart w:id="23" w:name="_Toc38635977"/>
      <w:proofErr w:type="spellStart"/>
      <w:r>
        <w:rPr>
          <w:rFonts w:eastAsiaTheme="minorEastAsia"/>
          <w:lang w:val="fr-FR"/>
        </w:rPr>
        <w:lastRenderedPageBreak/>
        <w:t>FluidDynamics</w:t>
      </w:r>
      <w:bookmarkEnd w:id="23"/>
      <w:proofErr w:type="spellEnd"/>
    </w:p>
    <w:p w:rsidR="008264CA" w:rsidRDefault="008264CA" w:rsidP="008264CA">
      <w:pPr>
        <w:rPr>
          <w:lang w:val="fr-FR"/>
        </w:rPr>
      </w:pPr>
    </w:p>
    <w:p w:rsidR="008264CA" w:rsidRDefault="008264CA" w:rsidP="008264CA">
      <w:pPr>
        <w:pStyle w:val="Titre2"/>
        <w:rPr>
          <w:lang w:val="fr-FR"/>
        </w:rPr>
      </w:pPr>
      <w:r>
        <w:rPr>
          <w:lang w:val="fr-FR"/>
        </w:rPr>
        <w:t>Components</w:t>
      </w:r>
    </w:p>
    <w:p w:rsidR="00AE6D66" w:rsidRPr="00AE6D66" w:rsidRDefault="00AE6D66" w:rsidP="00AE6D66">
      <w:pPr>
        <w:rPr>
          <w:lang w:val="fr-FR"/>
        </w:rPr>
      </w:pPr>
    </w:p>
    <w:p w:rsidR="008264CA" w:rsidRDefault="008264CA" w:rsidP="00AE6D66">
      <w:pPr>
        <w:pStyle w:val="Titre3"/>
        <w:rPr>
          <w:lang w:val="fr-FR"/>
        </w:rPr>
      </w:pPr>
      <w:proofErr w:type="spellStart"/>
      <w:r>
        <w:rPr>
          <w:lang w:val="fr-FR"/>
        </w:rPr>
        <w:t>PartialPump</w:t>
      </w:r>
      <w:proofErr w:type="spellEnd"/>
    </w:p>
    <w:p w:rsidR="00AE6D66" w:rsidRPr="00AE6D66" w:rsidRDefault="00AE6D66" w:rsidP="00AE6D66">
      <w:pPr>
        <w:rPr>
          <w:lang w:val="fr-FR"/>
        </w:rPr>
      </w:pPr>
    </w:p>
    <w:p w:rsidR="00AE6D66" w:rsidRPr="003A165E" w:rsidRDefault="002B2FF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V_flow</m:t>
          </m:r>
          <m:r>
            <m:rPr>
              <m:sty m:val="p"/>
            </m:rPr>
            <w:rPr>
              <w:rFonts w:ascii="Cambria Math" w:hAnsi="Cambria Math"/>
            </w:rPr>
            <m:t>∝N</m:t>
          </m:r>
        </m:oMath>
      </m:oMathPara>
    </w:p>
    <w:p w:rsidR="003A165E" w:rsidRPr="003A165E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head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3A165E" w:rsidRDefault="003A165E" w:rsidP="00AE6D66">
      <w:pPr>
        <w:rPr>
          <w:lang w:val="fr-FR"/>
        </w:rPr>
      </w:pPr>
      <m:oMathPara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,ρ</m:t>
          </m:r>
        </m:oMath>
      </m:oMathPara>
    </w:p>
    <w:p w:rsidR="00AE6D66" w:rsidRPr="00AE6D66" w:rsidRDefault="00AE6D66" w:rsidP="00AE6D66">
      <w:pPr>
        <w:rPr>
          <w:lang w:val="fr-FR"/>
        </w:rPr>
      </w:pPr>
    </w:p>
    <w:p w:rsid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2"/>
        <w:rPr>
          <w:lang w:val="fr-FR"/>
        </w:rPr>
      </w:pPr>
      <w:bookmarkStart w:id="24" w:name="_Toc38635978"/>
      <w:proofErr w:type="spellStart"/>
      <w:r>
        <w:rPr>
          <w:lang w:val="fr-FR"/>
        </w:rPr>
        <w:t>BasesClasses</w:t>
      </w:r>
      <w:bookmarkEnd w:id="24"/>
      <w:proofErr w:type="spellEnd"/>
    </w:p>
    <w:p w:rsidR="00447FAD" w:rsidRP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3"/>
        <w:rPr>
          <w:rFonts w:eastAsiaTheme="minorEastAsia"/>
        </w:rPr>
      </w:pPr>
      <w:bookmarkStart w:id="25" w:name="_Toc38635979"/>
      <w:proofErr w:type="spellStart"/>
      <w:r w:rsidRPr="00BB61C7">
        <w:rPr>
          <w:rFonts w:eastAsiaTheme="minorEastAsia"/>
        </w:rPr>
        <w:t>AeraulicConvection</w:t>
      </w:r>
      <w:bookmarkEnd w:id="25"/>
      <w:proofErr w:type="spellEnd"/>
    </w:p>
    <w:p w:rsidR="00447FAD" w:rsidRPr="00447FAD" w:rsidRDefault="00447FAD" w:rsidP="00447FAD"/>
    <w:p w:rsidR="00447FAD" w:rsidRPr="00447FAD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×cp×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inlet 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h_cv×A×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wall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∞ </m:t>
                  </m:r>
                </m:sub>
              </m:sSub>
            </m:e>
          </m:d>
        </m:oMath>
      </m:oMathPara>
    </w:p>
    <w:p w:rsidR="00447FAD" w:rsidRPr="00B23460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h_cv×A</m:t>
              </m:r>
            </m:num>
            <m:den>
              <m:r>
                <w:rPr>
                  <w:rFonts w:ascii="Cambria Math" w:hAnsi="Cambria Math"/>
                </w:rPr>
                <m:t>cp</m:t>
              </m:r>
            </m:den>
          </m:f>
        </m:oMath>
      </m:oMathPara>
    </w:p>
    <w:p w:rsidR="00B23460" w:rsidRDefault="00B23460" w:rsidP="00447FAD">
      <w:pPr>
        <w:ind w:left="-567" w:right="-567"/>
        <w:rPr>
          <w:rFonts w:eastAsiaTheme="minorEastAsia"/>
        </w:rPr>
      </w:pPr>
    </w:p>
    <w:p w:rsidR="00B23460" w:rsidRDefault="00B23460" w:rsidP="00B23460">
      <w:pPr>
        <w:pStyle w:val="Titre3"/>
        <w:rPr>
          <w:rFonts w:eastAsiaTheme="minorEastAsia"/>
        </w:rPr>
      </w:pPr>
      <w:bookmarkStart w:id="26" w:name="_Toc38635980"/>
      <w:r w:rsidRPr="00BB61C7">
        <w:rPr>
          <w:rFonts w:eastAsiaTheme="minorEastAsia"/>
        </w:rPr>
        <w:t>Con</w:t>
      </w:r>
      <w:r>
        <w:rPr>
          <w:rFonts w:eastAsiaTheme="minorEastAsia"/>
        </w:rPr>
        <w:t>densation</w:t>
      </w:r>
      <w:bookmarkEnd w:id="26"/>
    </w:p>
    <w:p w:rsidR="00B23460" w:rsidRPr="00B23460" w:rsidRDefault="00B23460" w:rsidP="00B23460"/>
    <w:p w:rsidR="00B23460" w:rsidRPr="00C8155A" w:rsidRDefault="00583512" w:rsidP="00B23460">
      <w:pPr>
        <w:ind w:left="-567" w:right="-567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V_flow</m:t>
              </m:r>
            </m:e>
            <m:sub>
              <m:r>
                <w:rPr>
                  <w:rFonts w:ascii="Cambria Math" w:hAnsi="Cambria Math"/>
                </w:rPr>
                <m:t>mo</m:t>
              </m:r>
              <m:r>
                <w:rPr>
                  <w:rFonts w:ascii="Cambria Math" w:hAnsi="Cambria Math"/>
                </w:rPr>
                <m:t>ved by convection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B23460" w:rsidRPr="00D5281A" w:rsidRDefault="009C0B42" w:rsidP="00B23460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condensable species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sat condensable species</m:t>
              </m:r>
            </m:sub>
          </m:sSub>
          <m:r>
            <w:rPr>
              <w:rFonts w:ascii="Cambria Math" w:hAnsi="Cambria Math"/>
            </w:rPr>
            <m:t>(heatPort.T))</m:t>
          </m:r>
        </m:oMath>
      </m:oMathPara>
    </w:p>
    <w:p w:rsidR="00D5281A" w:rsidRDefault="00D5281A" w:rsidP="00B23460">
      <w:pPr>
        <w:ind w:left="-567" w:right="-567"/>
        <w:rPr>
          <w:rFonts w:eastAsiaTheme="minorEastAsia"/>
        </w:rPr>
      </w:pPr>
    </w:p>
    <w:p w:rsidR="00D5281A" w:rsidRDefault="00D5281A" w:rsidP="00D5281A">
      <w:pPr>
        <w:pStyle w:val="Titre3"/>
        <w:rPr>
          <w:rFonts w:eastAsiaTheme="minorEastAsia"/>
        </w:rPr>
      </w:pPr>
      <w:bookmarkStart w:id="27" w:name="_Toc38635981"/>
      <w:proofErr w:type="spellStart"/>
      <w:r w:rsidRPr="00012FB5">
        <w:rPr>
          <w:rFonts w:eastAsiaTheme="minorEastAsia"/>
        </w:rPr>
        <w:t>MolecularDiffusion</w:t>
      </w:r>
      <w:bookmarkEnd w:id="27"/>
      <w:proofErr w:type="spellEnd"/>
    </w:p>
    <w:p w:rsidR="00D5281A" w:rsidRPr="00D5281A" w:rsidRDefault="00D5281A" w:rsidP="00D5281A"/>
    <w:p w:rsidR="00D5281A" w:rsidRPr="00012FB5" w:rsidRDefault="00583512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 xml:space="preserve">=-ρ×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:rsidR="00D5281A" w:rsidRPr="00757C22" w:rsidRDefault="00583512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m_flow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7809BA" w:rsidRPr="007809BA" w:rsidRDefault="00583512" w:rsidP="007809B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:rsidR="007809BA" w:rsidRDefault="007809BA" w:rsidP="007809BA">
      <w:pPr>
        <w:rPr>
          <w:rFonts w:eastAsiaTheme="minorEastAsia"/>
        </w:rPr>
      </w:pPr>
    </w:p>
    <w:p w:rsidR="000C4824" w:rsidRDefault="000C4824" w:rsidP="007809BA">
      <w:pPr>
        <w:pStyle w:val="Titre3"/>
        <w:rPr>
          <w:rFonts w:eastAsiaTheme="minorEastAsia"/>
        </w:rPr>
      </w:pPr>
      <w:bookmarkStart w:id="28" w:name="_Toc38635982"/>
      <w:proofErr w:type="spellStart"/>
      <w:r>
        <w:rPr>
          <w:rFonts w:eastAsiaTheme="minorEastAsia"/>
        </w:rPr>
        <w:t>GasNode</w:t>
      </w:r>
      <w:bookmarkEnd w:id="28"/>
      <w:proofErr w:type="spellEnd"/>
    </w:p>
    <w:p w:rsidR="007809BA" w:rsidRDefault="007809BA" w:rsidP="007809BA"/>
    <w:p w:rsidR="00066499" w:rsidRPr="007809BA" w:rsidRDefault="00066499" w:rsidP="007809BA">
      <m:oMathPara>
        <m:oMath>
          <m:r>
            <w:rPr>
              <w:rFonts w:ascii="Cambria Math" w:eastAsiaTheme="minorEastAsia" w:hAnsi="Cambria Math"/>
            </w:rPr>
            <m:t>m=V×medium.d</m:t>
          </m:r>
        </m:oMath>
      </m:oMathPara>
    </w:p>
    <w:p w:rsidR="006F4563" w:rsidRPr="006F4563" w:rsidRDefault="007809BA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U=m×medium.u</m:t>
          </m:r>
        </m:oMath>
      </m:oMathPara>
    </w:p>
    <w:p w:rsidR="006F4563" w:rsidRPr="006F4563" w:rsidRDefault="006F4563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mXi=m×medium.Xi</m:t>
          </m:r>
        </m:oMath>
      </m:oMathPara>
    </w:p>
    <w:p w:rsidR="006F4563" w:rsidRPr="006F4563" w:rsidRDefault="00E83721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mC=m×c</m:t>
          </m:r>
        </m:oMath>
      </m:oMathPara>
    </w:p>
    <w:p w:rsidR="000C4824" w:rsidRPr="00E83721" w:rsidRDefault="00583512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=m_flow  </m:t>
          </m:r>
        </m:oMath>
      </m:oMathPara>
    </w:p>
    <w:p w:rsidR="00177707" w:rsidRPr="00FE15D2" w:rsidRDefault="00583512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FE15D2" w:rsidRPr="00A7597E" w:rsidRDefault="00583512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A7597E" w:rsidRDefault="00A7597E" w:rsidP="000C4824">
      <w:pPr>
        <w:rPr>
          <w:rFonts w:eastAsiaTheme="minorEastAsia"/>
        </w:rPr>
      </w:pPr>
    </w:p>
    <w:p w:rsidR="00A7597E" w:rsidRDefault="00A7597E" w:rsidP="00A7597E">
      <w:pPr>
        <w:pStyle w:val="Titre3"/>
      </w:pPr>
      <w:bookmarkStart w:id="29" w:name="_Toc38635983"/>
      <w:proofErr w:type="spellStart"/>
      <w:r>
        <w:t>FogModel</w:t>
      </w:r>
      <w:bookmarkEnd w:id="29"/>
      <w:proofErr w:type="spellEnd"/>
    </w:p>
    <w:p w:rsidR="00A7597E" w:rsidRPr="00A7597E" w:rsidRDefault="00A7597E" w:rsidP="00A7597E"/>
    <w:p w:rsidR="00A7597E" w:rsidRPr="007809BA" w:rsidRDefault="00A7597E" w:rsidP="00A7597E">
      <m:oMathPara>
        <m:oMath>
          <m:r>
            <w:rPr>
              <w:rFonts w:ascii="Cambria Math" w:eastAsiaTheme="minorEastAsia" w:hAnsi="Cambria Math"/>
            </w:rPr>
            <m:t>d_sat=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p_sat(T)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water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>×T</m:t>
              </m:r>
            </m:den>
          </m:f>
        </m:oMath>
      </m:oMathPara>
    </w:p>
    <w:p w:rsidR="00A7597E" w:rsidRPr="007A5796" w:rsidRDefault="00583512" w:rsidP="00A7597E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d_condensable -d_sat </m:t>
              </m:r>
            </m:e>
          </m:d>
          <m:r>
            <w:rPr>
              <w:rFonts w:ascii="Cambria Math" w:eastAsiaTheme="minorEastAsia" w:hAnsi="Cambria Math"/>
            </w:rPr>
            <m:t>×V=n_drops×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×V×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:rsidR="007A5796" w:rsidRPr="006F4563" w:rsidRDefault="007A5796" w:rsidP="00A7597E">
      <w:pPr>
        <w:rPr>
          <w:rFonts w:eastAsiaTheme="minorEastAsia"/>
        </w:rPr>
      </w:pPr>
    </w:p>
    <w:p w:rsidR="00A7597E" w:rsidRPr="006F4563" w:rsidRDefault="00583512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=12×π×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×d_drop×Vel</m:t>
          </m:r>
        </m:oMath>
      </m:oMathPara>
    </w:p>
    <w:p w:rsidR="00A7597E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P= 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Π=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677133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+P=0</m:t>
          </m:r>
        </m:oMath>
      </m:oMathPara>
    </w:p>
    <w:p w:rsidR="00677133" w:rsidRPr="00677133" w:rsidRDefault="00677133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>× Vel</m:t>
          </m:r>
        </m:oMath>
      </m:oMathPara>
    </w:p>
    <w:p w:rsidR="00677133" w:rsidRPr="00C42D25" w:rsidRDefault="00583512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 xml:space="preserve">≅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ground gas node</m:t>
              </m:r>
            </m:sub>
          </m:sSub>
          <m:r>
            <w:rPr>
              <w:rFonts w:ascii="Cambria Math" w:eastAsiaTheme="minorEastAsia" w:hAnsi="Cambria Math"/>
            </w:rPr>
            <m:t>×n_drop×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d_drop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</m:oMath>
      </m:oMathPara>
    </w:p>
    <w:p w:rsidR="00C42D25" w:rsidRPr="00E83721" w:rsidRDefault="00C42D25" w:rsidP="00A7597E">
      <w:pPr>
        <w:rPr>
          <w:rFonts w:eastAsiaTheme="minorEastAsia"/>
        </w:rPr>
      </w:pPr>
    </w:p>
    <w:p w:rsidR="00A7597E" w:rsidRPr="00FE15D2" w:rsidRDefault="00583512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A7597E" w:rsidRPr="006F4563" w:rsidRDefault="00583512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6F4563" w:rsidRDefault="00A7597E" w:rsidP="000C4824">
      <w:pPr>
        <w:rPr>
          <w:rFonts w:eastAsiaTheme="minorEastAsia"/>
        </w:rPr>
      </w:pPr>
    </w:p>
    <w:p w:rsidR="006F4563" w:rsidRPr="00177707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m_flow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r>
                <w:rPr>
                  <w:rFonts w:ascii="Cambria Math" w:eastAsiaTheme="minorEastAsia" w:hAnsi="Cambria Math"/>
                </w:rPr>
                <m:t>fluidPort[i].m_flow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Medium.nX</m:t>
              </m:r>
            </m:sup>
            <m:e>
              <m:r>
                <w:rPr>
                  <w:rFonts w:ascii="Cambria Math" w:eastAsiaTheme="minorEastAsia" w:hAnsi="Cambria Math"/>
                </w:rPr>
                <m:t>flowPort.m_flow[i]</m:t>
              </m:r>
            </m:e>
          </m:nary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177707" w:rsidRPr="006F4563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w:lastRenderedPageBreak/>
            <m:t>mXi_flow[i]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.m_flow ×actualStream(fluidPort[j].Xi_outflow[i])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+flowPort.m_flow[i]  </m:t>
          </m:r>
        </m:oMath>
      </m:oMathPara>
    </w:p>
    <w:p w:rsidR="006F4563" w:rsidRPr="00012FB5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Q_flow</m:t>
          </m:r>
          <m:r>
            <w:rPr>
              <w:rFonts w:ascii="Cambria Math" w:eastAsiaTheme="minorEastAsia" w:hAnsi="Cambria Math"/>
            </w:rPr>
            <m:t xml:space="preserve">=heatPort.Q_flow  </m:t>
          </m:r>
        </m:oMath>
      </m:oMathPara>
    </w:p>
    <w:p w:rsidR="00B23460" w:rsidRPr="00FE770F" w:rsidRDefault="00822DED" w:rsidP="006F4563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H_flow</m:t>
          </m:r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fluidPort.m_flow×actualStream(fluidPort.h_outflow)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+flowPort.H_flow  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FE770F" w:rsidRDefault="00FE770F" w:rsidP="006F4563">
      <w:pPr>
        <w:rPr>
          <w:rFonts w:eastAsiaTheme="minorEastAsia"/>
        </w:rPr>
      </w:pPr>
    </w:p>
    <w:p w:rsidR="00FE770F" w:rsidRPr="00FE770F" w:rsidRDefault="00FE770F" w:rsidP="00FE770F">
      <w:pPr>
        <w:pStyle w:val="Titre2"/>
      </w:pPr>
      <w:bookmarkStart w:id="30" w:name="_Toc38635984"/>
      <w:r>
        <w:t>Functions</w:t>
      </w:r>
      <w:bookmarkEnd w:id="30"/>
    </w:p>
    <w:p w:rsidR="00FE770F" w:rsidRPr="00447FAD" w:rsidRDefault="00FE770F" w:rsidP="00FE770F">
      <w:pPr>
        <w:rPr>
          <w:lang w:val="fr-FR"/>
        </w:rPr>
      </w:pPr>
    </w:p>
    <w:p w:rsidR="00FE770F" w:rsidRDefault="00FE770F" w:rsidP="00FE770F">
      <w:pPr>
        <w:pStyle w:val="Titre3"/>
        <w:rPr>
          <w:rFonts w:eastAsiaTheme="minorEastAsia"/>
        </w:rPr>
      </w:pPr>
      <w:bookmarkStart w:id="31" w:name="_Toc38635985"/>
      <w:r>
        <w:rPr>
          <w:rFonts w:eastAsiaTheme="minorEastAsia"/>
        </w:rPr>
        <w:t>rootsPolyorder3</w:t>
      </w:r>
      <w:bookmarkEnd w:id="31"/>
    </w:p>
    <w:p w:rsidR="00FE770F" w:rsidRPr="00447FAD" w:rsidRDefault="00FE770F" w:rsidP="00FE770F"/>
    <w:p w:rsidR="00FE770F" w:rsidRPr="00715CB1" w:rsidRDefault="00FE770F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: 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+b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+cx+d=0</m:t>
          </m:r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x2=x3=-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2p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715CB1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&lt; 0</w:t>
      </w:r>
    </w:p>
    <w:p w:rsidR="00715CB1" w:rsidRPr="00715CB1" w:rsidRDefault="00715CB1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+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-q-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36A1C" w:rsidRPr="00715CB1" w:rsidRDefault="00736A1C" w:rsidP="00736A1C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736A1C" w:rsidRPr="00A97F94" w:rsidRDefault="00736A1C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A97F94" w:rsidRPr="00715CB1" w:rsidRDefault="00A97F94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+2π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A97F94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x3=2×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-2π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715CB1" w:rsidP="00FE770F">
      <w:pPr>
        <w:ind w:left="-567" w:right="-567"/>
        <w:rPr>
          <w:rFonts w:eastAsiaTheme="minorEastAsia"/>
        </w:rPr>
      </w:pPr>
    </w:p>
    <w:p w:rsidR="00A97F94" w:rsidRPr="00BE6270" w:rsidRDefault="00FE770F" w:rsidP="00A97F94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  <m:r>
            <w:rPr>
              <w:rFonts w:ascii="Cambria Math" w:eastAsiaTheme="minorEastAsia" w:hAnsi="Cambria Math"/>
            </w:rPr>
            <m:t xml:space="preserve">  →  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: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+px+q=0</m:t>
          </m:r>
        </m:oMath>
      </m:oMathPara>
    </w:p>
    <w:p w:rsidR="00FE770F" w:rsidRPr="00447FAD" w:rsidRDefault="00A97F94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3ac-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; q=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-9abc+27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</m:oMath>
      </m:oMathPara>
    </w:p>
    <w:p w:rsidR="00D254A4" w:rsidRPr="00715CB1" w:rsidRDefault="00D254A4" w:rsidP="00D254A4">
      <w:pPr>
        <w:ind w:left="-567" w:right="-567"/>
        <w:rPr>
          <w:rFonts w:eastAsiaTheme="minorEastAsia"/>
        </w:rPr>
      </w:pPr>
      <w:proofErr w:type="gramStart"/>
      <w:r>
        <w:rPr>
          <w:rFonts w:eastAsiaTheme="minorEastAsia"/>
        </w:rPr>
        <w:t>discriminant</w:t>
      </w:r>
      <w:proofErr w:type="gramEnd"/>
      <w:r>
        <w:rPr>
          <w:rFonts w:eastAsiaTheme="minorEastAsia"/>
        </w:rPr>
        <w:t xml:space="preserve"> 2</w:t>
      </w:r>
      <w:r w:rsidRPr="00D254A4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degré</w:t>
      </w:r>
      <w:proofErr w:type="spellEnd"/>
    </w:p>
    <w:p w:rsidR="00FE770F" w:rsidRPr="00BE6270" w:rsidRDefault="00FE770F" w:rsidP="00FE770F">
      <w:pPr>
        <w:ind w:left="-567" w:right="-567"/>
        <w:rPr>
          <w:rFonts w:eastAsiaTheme="minorEastAsia"/>
        </w:rPr>
      </w:pPr>
    </w:p>
    <w:p w:rsidR="00BE6270" w:rsidRPr="00B23460" w:rsidRDefault="00BE6270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∆=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-4bd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E64989" w:rsidRPr="00D254A4" w:rsidRDefault="00E64989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</m:t>
              </m:r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D254A4" w:rsidRDefault="00BE6270" w:rsidP="00BE627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-c-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  <m:r>
            <w:rPr>
              <w:rFonts w:ascii="Cambria Math" w:eastAsiaTheme="minorEastAsia" w:hAnsi="Cambria Math"/>
            </w:rPr>
            <m:t xml:space="preserve">          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-c+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F316C6" w:rsidRDefault="00D254A4" w:rsidP="00D254A4">
      <w:pPr>
        <w:ind w:left="-567"/>
        <w:rPr>
          <w:rFonts w:eastAsiaTheme="minorEastAsia"/>
        </w:rPr>
      </w:pPr>
      <w:r>
        <w:rPr>
          <w:rFonts w:eastAsiaTheme="minorEastAsia"/>
        </w:rPr>
        <w:t>Solution 1er degree</w:t>
      </w:r>
    </w:p>
    <w:p w:rsidR="00BE6270" w:rsidRPr="008264CA" w:rsidRDefault="00F316C6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-d</m:t>
              </m:r>
            </m:num>
            <m:den>
              <m:r>
                <w:rPr>
                  <w:rFonts w:ascii="Cambria Math" w:eastAsiaTheme="minorEastAsia" w:hAnsi="Cambria Math"/>
                </w:rPr>
                <m:t>c</m:t>
              </m:r>
            </m:den>
          </m:f>
        </m:oMath>
      </m:oMathPara>
    </w:p>
    <w:p w:rsidR="008264CA" w:rsidRDefault="008264CA" w:rsidP="006F4563">
      <w:pPr>
        <w:rPr>
          <w:rFonts w:eastAsiaTheme="minorEastAsia"/>
        </w:rPr>
      </w:pPr>
    </w:p>
    <w:p w:rsidR="0072792D" w:rsidRPr="00FE770F" w:rsidRDefault="0072792D" w:rsidP="0072792D">
      <w:pPr>
        <w:pStyle w:val="Titre2"/>
        <w:numPr>
          <w:ilvl w:val="1"/>
          <w:numId w:val="10"/>
        </w:numPr>
      </w:pPr>
      <w:r>
        <w:t>Components</w:t>
      </w:r>
    </w:p>
    <w:p w:rsidR="0072792D" w:rsidRPr="00447FAD" w:rsidRDefault="0072792D" w:rsidP="0072792D">
      <w:pPr>
        <w:rPr>
          <w:lang w:val="fr-FR"/>
        </w:rPr>
      </w:pPr>
    </w:p>
    <w:p w:rsidR="0072792D" w:rsidRDefault="0072792D" w:rsidP="0072792D">
      <w:pPr>
        <w:pStyle w:val="Titre3"/>
        <w:rPr>
          <w:rFonts w:eastAsiaTheme="minorEastAsia"/>
        </w:rPr>
      </w:pPr>
      <w:proofErr w:type="spellStart"/>
      <w:r>
        <w:rPr>
          <w:rFonts w:eastAsiaTheme="minorEastAsia"/>
        </w:rPr>
        <w:t>StaticPipe</w:t>
      </w:r>
      <w:proofErr w:type="spellEnd"/>
    </w:p>
    <w:p w:rsidR="0072792D" w:rsidRPr="00447FAD" w:rsidRDefault="0072792D" w:rsidP="0072792D"/>
    <w:p w:rsidR="0072792D" w:rsidRPr="00457345" w:rsidRDefault="00583512" w:rsidP="0072792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×ksi×d×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457345" w:rsidRPr="00715CB1" w:rsidRDefault="00AE1644" w:rsidP="0072792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m_flow=d×A×Vel=A×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2×dp×d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ksi</m:t>
                  </m:r>
                </m:den>
              </m:f>
            </m:e>
          </m:rad>
        </m:oMath>
      </m:oMathPara>
    </w:p>
    <w:p w:rsidR="00FE770F" w:rsidRDefault="00FE770F" w:rsidP="006F4563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AE1644" w:rsidRPr="00447FAD" w:rsidRDefault="00AE1644" w:rsidP="006F4563">
      <w:pPr>
        <w:rPr>
          <w:rFonts w:eastAsiaTheme="minorEastAsia"/>
        </w:rPr>
      </w:pPr>
      <w:bookmarkStart w:id="32" w:name="_GoBack"/>
      <w:bookmarkEnd w:id="32"/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33" w:name="_Toc38635986"/>
      <w:r>
        <w:rPr>
          <w:rFonts w:eastAsiaTheme="minorEastAsia"/>
          <w:lang w:val="fr-FR"/>
        </w:rPr>
        <w:t>PDE</w:t>
      </w:r>
      <w:bookmarkEnd w:id="33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34" w:name="_Toc38635987"/>
      <w:proofErr w:type="spellStart"/>
      <w:r>
        <w:rPr>
          <w:lang w:val="fr-FR"/>
        </w:rPr>
        <w:t>ThermalDiffusion</w:t>
      </w:r>
      <w:bookmarkEnd w:id="34"/>
      <w:proofErr w:type="spellEnd"/>
    </w:p>
    <w:p w:rsidR="009326BB" w:rsidRPr="000C1623" w:rsidRDefault="009326BB" w:rsidP="004611D9">
      <w:pPr>
        <w:pStyle w:val="Titre3"/>
      </w:pPr>
      <w:bookmarkStart w:id="35" w:name="_Toc38635988"/>
      <w:r w:rsidRPr="000C1623">
        <w:t>Second order central</w:t>
      </w:r>
      <w:bookmarkEnd w:id="35"/>
    </w:p>
    <w:p w:rsidR="009326BB" w:rsidRPr="00022A5B" w:rsidRDefault="00583512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583512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583512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583512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6499"/>
    <w:rsid w:val="00067C36"/>
    <w:rsid w:val="000B23F5"/>
    <w:rsid w:val="000C1623"/>
    <w:rsid w:val="000C4824"/>
    <w:rsid w:val="000D248B"/>
    <w:rsid w:val="000E04BD"/>
    <w:rsid w:val="000E1022"/>
    <w:rsid w:val="000F7DB1"/>
    <w:rsid w:val="00125FEF"/>
    <w:rsid w:val="00177707"/>
    <w:rsid w:val="001901FF"/>
    <w:rsid w:val="00193868"/>
    <w:rsid w:val="001A1947"/>
    <w:rsid w:val="001B59A9"/>
    <w:rsid w:val="001D1E44"/>
    <w:rsid w:val="001D6FC4"/>
    <w:rsid w:val="001E0661"/>
    <w:rsid w:val="001F4558"/>
    <w:rsid w:val="0020483C"/>
    <w:rsid w:val="00232388"/>
    <w:rsid w:val="00246B27"/>
    <w:rsid w:val="0026088D"/>
    <w:rsid w:val="00263743"/>
    <w:rsid w:val="00270677"/>
    <w:rsid w:val="00273338"/>
    <w:rsid w:val="00292519"/>
    <w:rsid w:val="002A375F"/>
    <w:rsid w:val="002B026B"/>
    <w:rsid w:val="002B2FFE"/>
    <w:rsid w:val="002C4EE8"/>
    <w:rsid w:val="002F5EE2"/>
    <w:rsid w:val="00330348"/>
    <w:rsid w:val="003339DD"/>
    <w:rsid w:val="00387AB8"/>
    <w:rsid w:val="003A165E"/>
    <w:rsid w:val="003A2D57"/>
    <w:rsid w:val="003A6C74"/>
    <w:rsid w:val="003A75B6"/>
    <w:rsid w:val="003C5DF9"/>
    <w:rsid w:val="003C7A67"/>
    <w:rsid w:val="003F259A"/>
    <w:rsid w:val="003F5665"/>
    <w:rsid w:val="00447FAD"/>
    <w:rsid w:val="00457345"/>
    <w:rsid w:val="004611D9"/>
    <w:rsid w:val="00473C77"/>
    <w:rsid w:val="004812DA"/>
    <w:rsid w:val="004960A8"/>
    <w:rsid w:val="004B5D27"/>
    <w:rsid w:val="005127FF"/>
    <w:rsid w:val="00512E23"/>
    <w:rsid w:val="00526A4E"/>
    <w:rsid w:val="005374E1"/>
    <w:rsid w:val="005375C0"/>
    <w:rsid w:val="005655B9"/>
    <w:rsid w:val="00583512"/>
    <w:rsid w:val="005A35D5"/>
    <w:rsid w:val="005F2D7B"/>
    <w:rsid w:val="00601445"/>
    <w:rsid w:val="006547F3"/>
    <w:rsid w:val="0066658C"/>
    <w:rsid w:val="00677133"/>
    <w:rsid w:val="006960BF"/>
    <w:rsid w:val="006B3A7D"/>
    <w:rsid w:val="006C23A2"/>
    <w:rsid w:val="006D45B6"/>
    <w:rsid w:val="006F4563"/>
    <w:rsid w:val="00715CB1"/>
    <w:rsid w:val="007277FC"/>
    <w:rsid w:val="0072792D"/>
    <w:rsid w:val="00736A1C"/>
    <w:rsid w:val="007513E3"/>
    <w:rsid w:val="00757C22"/>
    <w:rsid w:val="00776061"/>
    <w:rsid w:val="007809BA"/>
    <w:rsid w:val="00781E3B"/>
    <w:rsid w:val="00787526"/>
    <w:rsid w:val="007A5796"/>
    <w:rsid w:val="007B09E8"/>
    <w:rsid w:val="007C06F6"/>
    <w:rsid w:val="007C1842"/>
    <w:rsid w:val="007F5F44"/>
    <w:rsid w:val="00813850"/>
    <w:rsid w:val="0082064B"/>
    <w:rsid w:val="00822DED"/>
    <w:rsid w:val="008264CA"/>
    <w:rsid w:val="00826DE4"/>
    <w:rsid w:val="0083218B"/>
    <w:rsid w:val="00832E8F"/>
    <w:rsid w:val="00853E6C"/>
    <w:rsid w:val="0087734B"/>
    <w:rsid w:val="008878A4"/>
    <w:rsid w:val="008B2377"/>
    <w:rsid w:val="008B5FBF"/>
    <w:rsid w:val="008C3918"/>
    <w:rsid w:val="009326BB"/>
    <w:rsid w:val="009B1850"/>
    <w:rsid w:val="009C0B42"/>
    <w:rsid w:val="009C261F"/>
    <w:rsid w:val="009D39D9"/>
    <w:rsid w:val="00A161BB"/>
    <w:rsid w:val="00A2168B"/>
    <w:rsid w:val="00A6629F"/>
    <w:rsid w:val="00A70985"/>
    <w:rsid w:val="00A7597E"/>
    <w:rsid w:val="00A9117C"/>
    <w:rsid w:val="00A97F94"/>
    <w:rsid w:val="00AA3314"/>
    <w:rsid w:val="00AE1644"/>
    <w:rsid w:val="00AE6D66"/>
    <w:rsid w:val="00B23460"/>
    <w:rsid w:val="00B2650F"/>
    <w:rsid w:val="00B53B5F"/>
    <w:rsid w:val="00B549FA"/>
    <w:rsid w:val="00B65A18"/>
    <w:rsid w:val="00B6774D"/>
    <w:rsid w:val="00B951DC"/>
    <w:rsid w:val="00BA44E4"/>
    <w:rsid w:val="00BB61C7"/>
    <w:rsid w:val="00BE6270"/>
    <w:rsid w:val="00C129F5"/>
    <w:rsid w:val="00C143BD"/>
    <w:rsid w:val="00C14D26"/>
    <w:rsid w:val="00C252D4"/>
    <w:rsid w:val="00C42D25"/>
    <w:rsid w:val="00C63108"/>
    <w:rsid w:val="00C8155A"/>
    <w:rsid w:val="00CB2332"/>
    <w:rsid w:val="00CD09D7"/>
    <w:rsid w:val="00CE314D"/>
    <w:rsid w:val="00CF66E7"/>
    <w:rsid w:val="00D254A4"/>
    <w:rsid w:val="00D26781"/>
    <w:rsid w:val="00D26FA2"/>
    <w:rsid w:val="00D277C0"/>
    <w:rsid w:val="00D40D37"/>
    <w:rsid w:val="00D5281A"/>
    <w:rsid w:val="00D76F70"/>
    <w:rsid w:val="00D84D14"/>
    <w:rsid w:val="00D94D49"/>
    <w:rsid w:val="00D97A59"/>
    <w:rsid w:val="00DB5037"/>
    <w:rsid w:val="00DB5FAF"/>
    <w:rsid w:val="00DF60FC"/>
    <w:rsid w:val="00E64989"/>
    <w:rsid w:val="00E821E6"/>
    <w:rsid w:val="00E83721"/>
    <w:rsid w:val="00EA72E4"/>
    <w:rsid w:val="00ED24D1"/>
    <w:rsid w:val="00EF2B94"/>
    <w:rsid w:val="00F076F9"/>
    <w:rsid w:val="00F25461"/>
    <w:rsid w:val="00F316C6"/>
    <w:rsid w:val="00F61E15"/>
    <w:rsid w:val="00F87D96"/>
    <w:rsid w:val="00FB749C"/>
    <w:rsid w:val="00FD2782"/>
    <w:rsid w:val="00FE15D2"/>
    <w:rsid w:val="00FE1B28"/>
    <w:rsid w:val="00FE2ED3"/>
    <w:rsid w:val="00FE770F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657A8"/>
    <w:rsid w:val="00C657A8"/>
    <w:rsid w:val="00EE5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C657A8"/>
    <w:rPr>
      <w:color w:val="808080"/>
    </w:rPr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C657A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797D30-8A32-43AD-B81B-F63D1BF889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3624</TotalTime>
  <Pages>13</Pages>
  <Words>1593</Words>
  <Characters>9081</Characters>
  <Application>Microsoft Office Word</Application>
  <DocSecurity>0</DocSecurity>
  <Lines>75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10653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99</cp:revision>
  <dcterms:created xsi:type="dcterms:W3CDTF">2019-07-10T12:06:00Z</dcterms:created>
  <dcterms:modified xsi:type="dcterms:W3CDTF">2020-04-30T15:30:00Z</dcterms:modified>
</cp:coreProperties>
</file>