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D6D1" w14:textId="77777777" w:rsidR="00CC253E" w:rsidRDefault="00CC253E" w:rsidP="00CC253E">
      <w:pPr>
        <w:tabs>
          <w:tab w:val="left" w:pos="2430"/>
          <w:tab w:val="left" w:pos="4860"/>
        </w:tabs>
        <w:spacing w:after="0"/>
        <w:jc w:val="center"/>
        <w:rPr>
          <w:rFonts w:ascii="Bookman Old Style" w:hAnsi="Bookman Old Style" w:cs="Times New Roman"/>
          <w:b/>
          <w:sz w:val="20"/>
          <w:szCs w:val="20"/>
        </w:rPr>
      </w:pPr>
      <w:bookmarkStart w:id="0" w:name="_Hlk75429326"/>
      <w:r w:rsidRPr="007D7736">
        <w:rPr>
          <w:rFonts w:ascii="Bookman Old Style" w:hAnsi="Bookman Old Style" w:cs="Times New Roman"/>
          <w:b/>
          <w:sz w:val="20"/>
          <w:szCs w:val="20"/>
        </w:rPr>
        <w:t>SANCTUARIO DE MERCEDES Y GLORIA</w:t>
      </w:r>
    </w:p>
    <w:p w14:paraId="7E58C5EB" w14:textId="65BDA520" w:rsidR="002D75DB" w:rsidRPr="007D7736" w:rsidRDefault="002D75DB" w:rsidP="00CC253E">
      <w:pPr>
        <w:tabs>
          <w:tab w:val="left" w:pos="2430"/>
          <w:tab w:val="left" w:pos="4860"/>
        </w:tabs>
        <w:spacing w:after="0"/>
        <w:jc w:val="center"/>
        <w:rPr>
          <w:rFonts w:ascii="Bookman Old Style" w:hAnsi="Bookman Old Style" w:cs="Times New Roman"/>
          <w:b/>
          <w:sz w:val="20"/>
          <w:szCs w:val="20"/>
        </w:rPr>
      </w:pPr>
      <w:r>
        <w:rPr>
          <w:rFonts w:ascii="Bookman Old Style" w:hAnsi="Bookman Old Style" w:cs="Times New Roman"/>
          <w:b/>
          <w:sz w:val="20"/>
          <w:szCs w:val="20"/>
        </w:rPr>
        <w:t>AA VILLA MEMORIAL PARK DEVELOPMENT SERVICES</w:t>
      </w:r>
    </w:p>
    <w:p w14:paraId="5B84DC47" w14:textId="77777777" w:rsidR="00CC253E" w:rsidRPr="007D7736" w:rsidRDefault="00CC253E" w:rsidP="00CC253E">
      <w:pPr>
        <w:spacing w:after="0"/>
        <w:jc w:val="center"/>
        <w:rPr>
          <w:rFonts w:ascii="Bookman Old Style" w:hAnsi="Bookman Old Style" w:cs="Times New Roman"/>
          <w:sz w:val="20"/>
          <w:szCs w:val="20"/>
        </w:rPr>
      </w:pPr>
      <w:r w:rsidRPr="007D7736">
        <w:rPr>
          <w:rFonts w:ascii="Bookman Old Style" w:hAnsi="Bookman Old Style" w:cs="Times New Roman"/>
          <w:sz w:val="20"/>
          <w:szCs w:val="20"/>
        </w:rPr>
        <w:t>Purok 3, Begang, Isabela City, Basilan</w:t>
      </w:r>
    </w:p>
    <w:p w14:paraId="13036D28" w14:textId="77777777" w:rsidR="00CC253E" w:rsidRDefault="00CC253E" w:rsidP="00CC253E">
      <w:pPr>
        <w:spacing w:after="0"/>
        <w:jc w:val="center"/>
        <w:rPr>
          <w:rFonts w:ascii="Bookman Old Style" w:hAnsi="Bookman Old Style" w:cs="Times New Roman"/>
          <w:sz w:val="20"/>
          <w:szCs w:val="20"/>
        </w:rPr>
      </w:pPr>
      <w:r w:rsidRPr="007D7736">
        <w:rPr>
          <w:rFonts w:ascii="Bookman Old Style" w:hAnsi="Bookman Old Style" w:cs="Times New Roman"/>
          <w:sz w:val="20"/>
          <w:szCs w:val="20"/>
        </w:rPr>
        <w:t>Main Office: Capilla de San Jose Bldg., Sunrise, Isabela City, Basilan</w:t>
      </w:r>
      <w:bookmarkEnd w:id="0"/>
    </w:p>
    <w:p w14:paraId="057F5773" w14:textId="790B2411" w:rsidR="007F27DB" w:rsidRDefault="007F27DB" w:rsidP="00CC253E">
      <w:pPr>
        <w:spacing w:after="0"/>
        <w:jc w:val="center"/>
        <w:rPr>
          <w:rFonts w:ascii="Bookman Old Style" w:hAnsi="Bookman Old Style" w:cs="Times New Roman"/>
          <w:sz w:val="20"/>
          <w:szCs w:val="20"/>
        </w:rPr>
      </w:pPr>
      <w:r>
        <w:rPr>
          <w:rFonts w:ascii="Bookman Old Style" w:hAnsi="Bookman Old Style" w:cs="Times New Roman"/>
          <w:sz w:val="20"/>
          <w:szCs w:val="20"/>
        </w:rPr>
        <w:t>Tel No. 0917</w:t>
      </w:r>
      <w:r w:rsidR="00E1563C">
        <w:rPr>
          <w:rFonts w:ascii="Bookman Old Style" w:hAnsi="Bookman Old Style" w:cs="Times New Roman"/>
          <w:sz w:val="20"/>
          <w:szCs w:val="20"/>
        </w:rPr>
        <w:t>6178489 / 09171839262</w:t>
      </w:r>
    </w:p>
    <w:p w14:paraId="5E5AF54B" w14:textId="77777777" w:rsidR="00E1563C" w:rsidRPr="007D7736" w:rsidRDefault="00E1563C" w:rsidP="00CC253E">
      <w:pPr>
        <w:spacing w:after="0"/>
        <w:jc w:val="center"/>
        <w:rPr>
          <w:rFonts w:ascii="Bookman Old Style" w:hAnsi="Bookman Old Style" w:cs="Times New Roman"/>
          <w:sz w:val="20"/>
          <w:szCs w:val="20"/>
        </w:rPr>
      </w:pPr>
    </w:p>
    <w:p w14:paraId="014A87EF" w14:textId="46A79291" w:rsidR="00CC253E" w:rsidRPr="00EC454C" w:rsidRDefault="00BB3838" w:rsidP="00CC253E">
      <w:pPr>
        <w:rPr>
          <w:rFonts w:ascii="Bookman Old Style" w:hAnsi="Bookman Old Style" w:cs="Times New Roman"/>
          <w:sz w:val="16"/>
          <w:szCs w:val="16"/>
        </w:rPr>
      </w:pPr>
      <w:r>
        <w:rPr>
          <w:rFonts w:ascii="Bookman Old Style" w:hAnsi="Bookman Old Style" w:cs="Times New Roman"/>
          <w:b/>
          <w:sz w:val="16"/>
          <w:szCs w:val="16"/>
        </w:rPr>
        <w:t xml:space="preserve">  </w:t>
      </w:r>
      <w:r w:rsidR="00CC253E" w:rsidRPr="00FD5212">
        <w:rPr>
          <w:rFonts w:ascii="Bookman Old Style" w:hAnsi="Bookman Old Style" w:cs="Times New Roman"/>
          <w:b/>
          <w:sz w:val="20"/>
          <w:szCs w:val="20"/>
        </w:rPr>
        <w:t xml:space="preserve">PURCHASE </w:t>
      </w:r>
      <w:r w:rsidR="007D7736">
        <w:rPr>
          <w:rFonts w:ascii="Bookman Old Style" w:hAnsi="Bookman Old Style" w:cs="Times New Roman"/>
          <w:b/>
          <w:sz w:val="20"/>
          <w:szCs w:val="20"/>
        </w:rPr>
        <w:t>APPLICATION</w:t>
      </w:r>
      <w:r w:rsidR="00E1563C">
        <w:rPr>
          <w:rFonts w:ascii="Bookman Old Style" w:hAnsi="Bookman Old Style" w:cs="Times New Roman"/>
          <w:b/>
          <w:sz w:val="20"/>
          <w:szCs w:val="20"/>
        </w:rPr>
        <w:t xml:space="preserve"> AND AGREEMENT</w:t>
      </w:r>
      <w:r w:rsidR="007D7736">
        <w:rPr>
          <w:rFonts w:ascii="Bookman Old Style" w:hAnsi="Bookman Old Style" w:cs="Times New Roman"/>
          <w:b/>
          <w:sz w:val="20"/>
          <w:szCs w:val="20"/>
        </w:rPr>
        <w:t xml:space="preserve"> </w:t>
      </w:r>
      <w:r w:rsidR="00812CA5">
        <w:rPr>
          <w:rFonts w:ascii="Bookman Old Style" w:hAnsi="Bookman Old Style" w:cs="Times New Roman"/>
          <w:b/>
          <w:sz w:val="20"/>
          <w:szCs w:val="20"/>
        </w:rPr>
        <w:t>FORM No</w:t>
      </w:r>
      <w:r w:rsidR="00CC253E" w:rsidRPr="00FD5212">
        <w:rPr>
          <w:rFonts w:ascii="Bookman Old Style" w:hAnsi="Bookman Old Style" w:cs="Times New Roman"/>
          <w:b/>
          <w:sz w:val="20"/>
          <w:szCs w:val="20"/>
        </w:rPr>
        <w:t>.</w:t>
      </w:r>
      <w:r w:rsidR="00CC253E" w:rsidRPr="00CC253E">
        <w:rPr>
          <w:rFonts w:ascii="Bookman Old Style" w:hAnsi="Bookman Old Style" w:cs="Times New Roman"/>
          <w:b/>
          <w:sz w:val="16"/>
          <w:szCs w:val="16"/>
        </w:rPr>
        <w:t xml:space="preserve"> </w:t>
      </w:r>
      <w:r w:rsidR="00CC253E" w:rsidRPr="00EC454C">
        <w:rPr>
          <w:rFonts w:ascii="Bookman Old Style" w:hAnsi="Bookman Old Style" w:cs="Times New Roman"/>
          <w:sz w:val="16"/>
          <w:szCs w:val="16"/>
        </w:rPr>
        <w:t>_____________________</w:t>
      </w:r>
      <w:r w:rsidR="00812CA5">
        <w:rPr>
          <w:rFonts w:ascii="Bookman Old Style" w:hAnsi="Bookman Old Style" w:cs="Times New Roman"/>
          <w:sz w:val="16"/>
          <w:szCs w:val="16"/>
        </w:rPr>
        <w:tab/>
        <w:t>Date: _____________________________</w:t>
      </w:r>
    </w:p>
    <w:tbl>
      <w:tblPr>
        <w:tblStyle w:val="TableGrid"/>
        <w:tblW w:w="0" w:type="auto"/>
        <w:tblLook w:val="04A0" w:firstRow="1" w:lastRow="0" w:firstColumn="1" w:lastColumn="0" w:noHBand="0" w:noVBand="1"/>
      </w:tblPr>
      <w:tblGrid>
        <w:gridCol w:w="1254"/>
        <w:gridCol w:w="1350"/>
        <w:gridCol w:w="90"/>
        <w:gridCol w:w="1530"/>
        <w:gridCol w:w="271"/>
        <w:gridCol w:w="1079"/>
        <w:gridCol w:w="1619"/>
        <w:gridCol w:w="313"/>
        <w:gridCol w:w="138"/>
        <w:gridCol w:w="1890"/>
        <w:gridCol w:w="1256"/>
      </w:tblGrid>
      <w:tr w:rsidR="00BB3838" w:rsidRPr="00EC454C" w14:paraId="745CC9C3" w14:textId="77777777" w:rsidTr="00BB3838">
        <w:trPr>
          <w:trHeight w:val="647"/>
        </w:trPr>
        <w:tc>
          <w:tcPr>
            <w:tcW w:w="2694" w:type="dxa"/>
            <w:gridSpan w:val="3"/>
          </w:tcPr>
          <w:p w14:paraId="234D954C" w14:textId="77777777" w:rsidR="00BB3838" w:rsidRPr="00EC454C" w:rsidRDefault="00BB3838" w:rsidP="00CC253E">
            <w:pPr>
              <w:rPr>
                <w:rFonts w:ascii="Bookman Old Style" w:hAnsi="Bookman Old Style" w:cs="Times New Roman"/>
                <w:sz w:val="16"/>
                <w:szCs w:val="16"/>
              </w:rPr>
            </w:pPr>
            <w:r w:rsidRPr="00EC454C">
              <w:rPr>
                <w:rFonts w:ascii="Bookman Old Style" w:hAnsi="Bookman Old Style" w:cs="Times New Roman"/>
                <w:sz w:val="16"/>
                <w:szCs w:val="16"/>
              </w:rPr>
              <w:t>Last Name</w:t>
            </w:r>
          </w:p>
        </w:tc>
        <w:tc>
          <w:tcPr>
            <w:tcW w:w="2880" w:type="dxa"/>
            <w:gridSpan w:val="3"/>
          </w:tcPr>
          <w:p w14:paraId="7265444C" w14:textId="77777777" w:rsidR="00BB3838" w:rsidRPr="00EC454C" w:rsidRDefault="00BB3838" w:rsidP="00CC253E">
            <w:pPr>
              <w:rPr>
                <w:rFonts w:ascii="Bookman Old Style" w:hAnsi="Bookman Old Style" w:cs="Times New Roman"/>
                <w:sz w:val="16"/>
                <w:szCs w:val="16"/>
              </w:rPr>
            </w:pPr>
            <w:r w:rsidRPr="00EC454C">
              <w:rPr>
                <w:rFonts w:ascii="Bookman Old Style" w:hAnsi="Bookman Old Style" w:cs="Times New Roman"/>
                <w:sz w:val="16"/>
                <w:szCs w:val="16"/>
              </w:rPr>
              <w:t>First Name</w:t>
            </w:r>
          </w:p>
        </w:tc>
        <w:tc>
          <w:tcPr>
            <w:tcW w:w="2070" w:type="dxa"/>
            <w:gridSpan w:val="3"/>
          </w:tcPr>
          <w:p w14:paraId="31FA0C16" w14:textId="77777777" w:rsidR="00BB3838" w:rsidRPr="00EC454C" w:rsidRDefault="00BB3838" w:rsidP="00CC253E">
            <w:pPr>
              <w:rPr>
                <w:rFonts w:ascii="Bookman Old Style" w:hAnsi="Bookman Old Style" w:cs="Times New Roman"/>
                <w:sz w:val="16"/>
                <w:szCs w:val="16"/>
              </w:rPr>
            </w:pPr>
            <w:r w:rsidRPr="00EC454C">
              <w:rPr>
                <w:rFonts w:ascii="Bookman Old Style" w:hAnsi="Bookman Old Style" w:cs="Times New Roman"/>
                <w:sz w:val="16"/>
                <w:szCs w:val="16"/>
              </w:rPr>
              <w:t>Middle Name</w:t>
            </w:r>
          </w:p>
        </w:tc>
        <w:tc>
          <w:tcPr>
            <w:tcW w:w="1890" w:type="dxa"/>
          </w:tcPr>
          <w:p w14:paraId="60AE7C96" w14:textId="77777777" w:rsidR="00BB3838" w:rsidRPr="00EC454C" w:rsidRDefault="00BB3838" w:rsidP="00CC253E">
            <w:pPr>
              <w:rPr>
                <w:rFonts w:ascii="Bookman Old Style" w:hAnsi="Bookman Old Style" w:cs="Times New Roman"/>
                <w:sz w:val="16"/>
                <w:szCs w:val="16"/>
              </w:rPr>
            </w:pPr>
            <w:r>
              <w:rPr>
                <w:rFonts w:ascii="Bookman Old Style" w:hAnsi="Bookman Old Style" w:cs="Times New Roman"/>
                <w:sz w:val="16"/>
                <w:szCs w:val="16"/>
              </w:rPr>
              <w:t>Date of Birth</w:t>
            </w:r>
          </w:p>
        </w:tc>
        <w:tc>
          <w:tcPr>
            <w:tcW w:w="1256" w:type="dxa"/>
          </w:tcPr>
          <w:p w14:paraId="20EE631B" w14:textId="77777777" w:rsidR="00BB3838" w:rsidRPr="00EC454C" w:rsidRDefault="00BB3838" w:rsidP="00BB3838">
            <w:pPr>
              <w:rPr>
                <w:rFonts w:ascii="Bookman Old Style" w:hAnsi="Bookman Old Style" w:cs="Times New Roman"/>
                <w:sz w:val="16"/>
                <w:szCs w:val="16"/>
              </w:rPr>
            </w:pPr>
            <w:r>
              <w:rPr>
                <w:rFonts w:ascii="Bookman Old Style" w:hAnsi="Bookman Old Style" w:cs="Times New Roman"/>
                <w:sz w:val="16"/>
                <w:szCs w:val="16"/>
              </w:rPr>
              <w:t>Age</w:t>
            </w:r>
          </w:p>
        </w:tc>
      </w:tr>
      <w:tr w:rsidR="00BB3838" w:rsidRPr="00EC454C" w14:paraId="4B3DFC45" w14:textId="77777777" w:rsidTr="00BB3838">
        <w:trPr>
          <w:trHeight w:val="620"/>
        </w:trPr>
        <w:tc>
          <w:tcPr>
            <w:tcW w:w="1254" w:type="dxa"/>
          </w:tcPr>
          <w:p w14:paraId="26B53E92"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Civil Status</w:t>
            </w:r>
          </w:p>
        </w:tc>
        <w:tc>
          <w:tcPr>
            <w:tcW w:w="1350" w:type="dxa"/>
          </w:tcPr>
          <w:p w14:paraId="122E1CEA"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Gender</w:t>
            </w:r>
          </w:p>
        </w:tc>
        <w:tc>
          <w:tcPr>
            <w:tcW w:w="1891" w:type="dxa"/>
            <w:gridSpan w:val="3"/>
          </w:tcPr>
          <w:p w14:paraId="0E18077D"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Religion</w:t>
            </w:r>
          </w:p>
        </w:tc>
        <w:tc>
          <w:tcPr>
            <w:tcW w:w="2698" w:type="dxa"/>
            <w:gridSpan w:val="2"/>
          </w:tcPr>
          <w:p w14:paraId="4AE40F04"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Contact No.</w:t>
            </w:r>
          </w:p>
        </w:tc>
        <w:tc>
          <w:tcPr>
            <w:tcW w:w="3597" w:type="dxa"/>
            <w:gridSpan w:val="4"/>
          </w:tcPr>
          <w:p w14:paraId="2A20E6AB"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Email address</w:t>
            </w:r>
          </w:p>
        </w:tc>
      </w:tr>
      <w:tr w:rsidR="00BB3838" w:rsidRPr="00EC454C" w14:paraId="54853657" w14:textId="77777777" w:rsidTr="00BB3838">
        <w:trPr>
          <w:trHeight w:val="620"/>
        </w:trPr>
        <w:tc>
          <w:tcPr>
            <w:tcW w:w="1254" w:type="dxa"/>
          </w:tcPr>
          <w:p w14:paraId="2403CE37"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TIN</w:t>
            </w:r>
          </w:p>
        </w:tc>
        <w:tc>
          <w:tcPr>
            <w:tcW w:w="2970" w:type="dxa"/>
            <w:gridSpan w:val="3"/>
          </w:tcPr>
          <w:p w14:paraId="410AE414"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GSIS/SSS No.</w:t>
            </w:r>
          </w:p>
        </w:tc>
        <w:tc>
          <w:tcPr>
            <w:tcW w:w="2969" w:type="dxa"/>
            <w:gridSpan w:val="3"/>
          </w:tcPr>
          <w:p w14:paraId="59DCB3C6"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Alternative Contact No.</w:t>
            </w:r>
          </w:p>
        </w:tc>
        <w:tc>
          <w:tcPr>
            <w:tcW w:w="3597" w:type="dxa"/>
            <w:gridSpan w:val="4"/>
          </w:tcPr>
          <w:p w14:paraId="02E98AF9"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Facebook Account</w:t>
            </w:r>
          </w:p>
        </w:tc>
      </w:tr>
      <w:tr w:rsidR="00BB3838" w:rsidRPr="00EC454C" w14:paraId="5021C5F8" w14:textId="77777777" w:rsidTr="00BB3838">
        <w:trPr>
          <w:trHeight w:val="620"/>
        </w:trPr>
        <w:tc>
          <w:tcPr>
            <w:tcW w:w="7193" w:type="dxa"/>
            <w:gridSpan w:val="7"/>
          </w:tcPr>
          <w:p w14:paraId="1582972E"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Address:</w:t>
            </w:r>
          </w:p>
        </w:tc>
        <w:tc>
          <w:tcPr>
            <w:tcW w:w="3597" w:type="dxa"/>
            <w:gridSpan w:val="4"/>
          </w:tcPr>
          <w:p w14:paraId="4DEE7595"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Occupation:</w:t>
            </w:r>
          </w:p>
        </w:tc>
      </w:tr>
      <w:tr w:rsidR="00BB3838" w:rsidRPr="00EC454C" w14:paraId="271C3573" w14:textId="77777777" w:rsidTr="00BB3838">
        <w:trPr>
          <w:trHeight w:val="710"/>
        </w:trPr>
        <w:tc>
          <w:tcPr>
            <w:tcW w:w="4224" w:type="dxa"/>
            <w:gridSpan w:val="4"/>
          </w:tcPr>
          <w:p w14:paraId="3AB4AA10"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 xml:space="preserve">Employer: </w:t>
            </w:r>
          </w:p>
        </w:tc>
        <w:tc>
          <w:tcPr>
            <w:tcW w:w="3282" w:type="dxa"/>
            <w:gridSpan w:val="4"/>
          </w:tcPr>
          <w:p w14:paraId="3FED0207"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Employer’s Address:</w:t>
            </w:r>
          </w:p>
        </w:tc>
        <w:tc>
          <w:tcPr>
            <w:tcW w:w="3284" w:type="dxa"/>
            <w:gridSpan w:val="3"/>
          </w:tcPr>
          <w:p w14:paraId="027394B2" w14:textId="77777777" w:rsidR="00BB3838" w:rsidRDefault="00BB3838" w:rsidP="00BB3838">
            <w:pPr>
              <w:rPr>
                <w:rFonts w:ascii="Bookman Old Style" w:hAnsi="Bookman Old Style" w:cs="Times New Roman"/>
                <w:sz w:val="16"/>
                <w:szCs w:val="16"/>
              </w:rPr>
            </w:pPr>
            <w:r>
              <w:rPr>
                <w:rFonts w:ascii="Bookman Old Style" w:hAnsi="Bookman Old Style" w:cs="Times New Roman"/>
                <w:sz w:val="16"/>
                <w:szCs w:val="16"/>
              </w:rPr>
              <w:t>Employer’s Tel. No.</w:t>
            </w:r>
          </w:p>
        </w:tc>
      </w:tr>
      <w:tr w:rsidR="00FD5212" w:rsidRPr="00EC454C" w14:paraId="3C5E4F24" w14:textId="77777777" w:rsidTr="00FD5212">
        <w:trPr>
          <w:trHeight w:val="1250"/>
        </w:trPr>
        <w:tc>
          <w:tcPr>
            <w:tcW w:w="10790" w:type="dxa"/>
            <w:gridSpan w:val="11"/>
          </w:tcPr>
          <w:p w14:paraId="003B4CE2" w14:textId="77777777" w:rsidR="00FD5212" w:rsidRDefault="00FD5212" w:rsidP="00BB3838">
            <w:pPr>
              <w:rPr>
                <w:rFonts w:ascii="Bookman Old Style" w:hAnsi="Bookman Old Style" w:cs="Times New Roman"/>
                <w:sz w:val="16"/>
                <w:szCs w:val="16"/>
              </w:rPr>
            </w:pPr>
            <w:r>
              <w:rPr>
                <w:rFonts w:ascii="Bookman Old Style" w:hAnsi="Bookman Old Style" w:cs="Times New Roman"/>
                <w:sz w:val="16"/>
                <w:szCs w:val="16"/>
              </w:rPr>
              <w:t>Beneficiaries:                                                                                        Age                                       Relationship</w:t>
            </w:r>
          </w:p>
          <w:p w14:paraId="7E0124E2" w14:textId="77777777" w:rsidR="00FD5212" w:rsidRDefault="00FD5212" w:rsidP="00FD5212">
            <w:pPr>
              <w:pStyle w:val="ListParagraph"/>
              <w:numPr>
                <w:ilvl w:val="0"/>
                <w:numId w:val="1"/>
              </w:numPr>
              <w:rPr>
                <w:rFonts w:ascii="Bookman Old Style" w:hAnsi="Bookman Old Style" w:cs="Times New Roman"/>
                <w:sz w:val="16"/>
                <w:szCs w:val="16"/>
              </w:rPr>
            </w:pPr>
            <w:r>
              <w:rPr>
                <w:rFonts w:ascii="Bookman Old Style" w:hAnsi="Bookman Old Style" w:cs="Times New Roman"/>
                <w:sz w:val="16"/>
                <w:szCs w:val="16"/>
              </w:rPr>
              <w:t>_______________________________________________________   ________________      ____________________________________________</w:t>
            </w:r>
          </w:p>
          <w:p w14:paraId="0CF0E772" w14:textId="77777777" w:rsidR="00FD5212" w:rsidRDefault="00FD5212" w:rsidP="00FD5212">
            <w:pPr>
              <w:pStyle w:val="ListParagraph"/>
              <w:rPr>
                <w:rFonts w:ascii="Bookman Old Style" w:hAnsi="Bookman Old Style" w:cs="Times New Roman"/>
                <w:sz w:val="16"/>
                <w:szCs w:val="16"/>
              </w:rPr>
            </w:pPr>
          </w:p>
          <w:p w14:paraId="10EBAD26" w14:textId="77777777" w:rsidR="00FD5212" w:rsidRPr="00FD5212" w:rsidRDefault="00FD5212" w:rsidP="00BB3838">
            <w:pPr>
              <w:pStyle w:val="ListParagraph"/>
              <w:numPr>
                <w:ilvl w:val="0"/>
                <w:numId w:val="1"/>
              </w:numPr>
              <w:rPr>
                <w:rFonts w:ascii="Bookman Old Style" w:hAnsi="Bookman Old Style" w:cs="Times New Roman"/>
                <w:sz w:val="16"/>
                <w:szCs w:val="16"/>
              </w:rPr>
            </w:pPr>
            <w:r>
              <w:rPr>
                <w:rFonts w:ascii="Bookman Old Style" w:hAnsi="Bookman Old Style" w:cs="Times New Roman"/>
                <w:sz w:val="16"/>
                <w:szCs w:val="16"/>
              </w:rPr>
              <w:t>_______________________________________________________   ________________      ____________________________________________</w:t>
            </w:r>
          </w:p>
        </w:tc>
      </w:tr>
    </w:tbl>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080"/>
        <w:gridCol w:w="1350"/>
        <w:gridCol w:w="1890"/>
        <w:gridCol w:w="1800"/>
        <w:gridCol w:w="2965"/>
      </w:tblGrid>
      <w:tr w:rsidR="00BB3838" w:rsidRPr="0075465F" w14:paraId="401730A1" w14:textId="77777777" w:rsidTr="006D55F3">
        <w:trPr>
          <w:trHeight w:val="377"/>
        </w:trPr>
        <w:tc>
          <w:tcPr>
            <w:tcW w:w="1705" w:type="dxa"/>
            <w:vAlign w:val="center"/>
          </w:tcPr>
          <w:p w14:paraId="090EE4BC"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Classification</w:t>
            </w:r>
          </w:p>
        </w:tc>
        <w:tc>
          <w:tcPr>
            <w:tcW w:w="9085" w:type="dxa"/>
            <w:gridSpan w:val="5"/>
            <w:vAlign w:val="center"/>
          </w:tcPr>
          <w:p w14:paraId="1B69ACCF" w14:textId="7963290D" w:rsidR="00BB3838" w:rsidRPr="0075465F" w:rsidRDefault="00BB3838" w:rsidP="00BB3838">
            <w:pPr>
              <w:rPr>
                <w:rFonts w:ascii="Bookman Old Style" w:hAnsi="Bookman Old Style" w:cs="Times New Roman"/>
                <w:sz w:val="16"/>
              </w:rPr>
            </w:pPr>
            <w:r w:rsidRPr="0075465F">
              <w:rPr>
                <w:rFonts w:ascii="Bookman Old Style" w:hAnsi="Bookman Old Style" w:cs="Times New Roman"/>
                <w:sz w:val="16"/>
              </w:rPr>
              <w:t xml:space="preserve"> </w:t>
            </w:r>
            <w:r w:rsidRPr="0075465F">
              <w:rPr>
                <w:rFonts w:ascii="Bookman Old Style" w:hAnsi="Bookman Old Style" w:cs="Times New Roman"/>
              </w:rPr>
              <w:sym w:font="Wingdings" w:char="F0A8"/>
            </w:r>
            <w:r w:rsidRPr="0075465F">
              <w:rPr>
                <w:rFonts w:ascii="Bookman Old Style" w:hAnsi="Bookman Old Style" w:cs="Times New Roman"/>
                <w:sz w:val="16"/>
              </w:rPr>
              <w:t xml:space="preserve">  Mausoleum        </w:t>
            </w:r>
            <w:r w:rsidRPr="0075465F">
              <w:rPr>
                <w:rFonts w:ascii="Bookman Old Style" w:hAnsi="Bookman Old Style" w:cs="Times New Roman"/>
              </w:rPr>
              <w:sym w:font="Wingdings" w:char="F0A8"/>
            </w:r>
            <w:r w:rsidRPr="0075465F">
              <w:rPr>
                <w:rFonts w:ascii="Bookman Old Style" w:hAnsi="Bookman Old Style" w:cs="Times New Roman"/>
                <w:sz w:val="16"/>
              </w:rPr>
              <w:t xml:space="preserve">  Garden Niche     </w:t>
            </w:r>
            <w:r w:rsidRPr="0075465F">
              <w:rPr>
                <w:rFonts w:ascii="Bookman Old Style" w:hAnsi="Bookman Old Style" w:cs="Times New Roman"/>
              </w:rPr>
              <w:sym w:font="Wingdings" w:char="F0A8"/>
            </w:r>
            <w:r w:rsidRPr="0075465F">
              <w:rPr>
                <w:rFonts w:ascii="Bookman Old Style" w:hAnsi="Bookman Old Style" w:cs="Times New Roman"/>
                <w:sz w:val="16"/>
              </w:rPr>
              <w:t xml:space="preserve">  Lawn Lot  Prime      </w:t>
            </w:r>
            <w:r w:rsidRPr="0075465F">
              <w:rPr>
                <w:rFonts w:ascii="Bookman Old Style" w:hAnsi="Bookman Old Style" w:cs="Times New Roman"/>
              </w:rPr>
              <w:sym w:font="Wingdings" w:char="F0A8"/>
            </w:r>
            <w:r w:rsidRPr="0075465F">
              <w:rPr>
                <w:rFonts w:ascii="Bookman Old Style" w:hAnsi="Bookman Old Style" w:cs="Times New Roman"/>
                <w:sz w:val="16"/>
              </w:rPr>
              <w:t xml:space="preserve">  Lawn Lot Standard       </w:t>
            </w:r>
            <w:r w:rsidRPr="0075465F">
              <w:rPr>
                <w:rFonts w:ascii="Bookman Old Style" w:hAnsi="Bookman Old Style" w:cs="Times New Roman"/>
              </w:rPr>
              <w:sym w:font="Wingdings" w:char="F0A8"/>
            </w:r>
            <w:r w:rsidR="008408FD" w:rsidRPr="008408FD">
              <w:rPr>
                <w:rFonts w:ascii="Bookman Old Style" w:hAnsi="Bookman Old Style" w:cs="Times New Roman"/>
                <w:sz w:val="16"/>
                <w:szCs w:val="16"/>
              </w:rPr>
              <w:t>Condo-type</w:t>
            </w:r>
          </w:p>
        </w:tc>
      </w:tr>
      <w:tr w:rsidR="00BB3838" w:rsidRPr="0075465F" w14:paraId="7B4A68BF" w14:textId="77777777" w:rsidTr="006D55F3">
        <w:trPr>
          <w:trHeight w:val="350"/>
        </w:trPr>
        <w:tc>
          <w:tcPr>
            <w:tcW w:w="1705" w:type="dxa"/>
            <w:vAlign w:val="center"/>
          </w:tcPr>
          <w:p w14:paraId="54B16981"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Block No.</w:t>
            </w:r>
          </w:p>
        </w:tc>
        <w:tc>
          <w:tcPr>
            <w:tcW w:w="1080" w:type="dxa"/>
            <w:vAlign w:val="center"/>
          </w:tcPr>
          <w:p w14:paraId="35294B9C" w14:textId="77777777" w:rsidR="00BB3838" w:rsidRPr="0075465F" w:rsidRDefault="00BB3838" w:rsidP="006D55F3">
            <w:pPr>
              <w:jc w:val="center"/>
              <w:rPr>
                <w:rFonts w:ascii="Bookman Old Style" w:hAnsi="Bookman Old Style" w:cs="Times New Roman"/>
                <w:sz w:val="16"/>
              </w:rPr>
            </w:pPr>
          </w:p>
        </w:tc>
        <w:tc>
          <w:tcPr>
            <w:tcW w:w="1350" w:type="dxa"/>
            <w:vAlign w:val="center"/>
          </w:tcPr>
          <w:p w14:paraId="0C468008"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 xml:space="preserve">Lot No. </w:t>
            </w:r>
          </w:p>
        </w:tc>
        <w:tc>
          <w:tcPr>
            <w:tcW w:w="1890" w:type="dxa"/>
            <w:vAlign w:val="center"/>
          </w:tcPr>
          <w:p w14:paraId="07AA7D04" w14:textId="77777777" w:rsidR="00BB3838" w:rsidRPr="0075465F" w:rsidRDefault="00BB3838" w:rsidP="006D55F3">
            <w:pPr>
              <w:jc w:val="center"/>
              <w:rPr>
                <w:rFonts w:ascii="Bookman Old Style" w:hAnsi="Bookman Old Style" w:cs="Times New Roman"/>
                <w:sz w:val="16"/>
              </w:rPr>
            </w:pPr>
          </w:p>
        </w:tc>
        <w:tc>
          <w:tcPr>
            <w:tcW w:w="1800" w:type="dxa"/>
            <w:vAlign w:val="center"/>
          </w:tcPr>
          <w:p w14:paraId="328AA838"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Basic Price</w:t>
            </w:r>
          </w:p>
        </w:tc>
        <w:tc>
          <w:tcPr>
            <w:tcW w:w="2965" w:type="dxa"/>
            <w:vAlign w:val="center"/>
          </w:tcPr>
          <w:p w14:paraId="0C6434CE" w14:textId="77777777" w:rsidR="00BB3838" w:rsidRPr="0075465F" w:rsidRDefault="00BB3838" w:rsidP="006D55F3">
            <w:pPr>
              <w:jc w:val="center"/>
              <w:rPr>
                <w:rFonts w:ascii="Bookman Old Style" w:hAnsi="Bookman Old Style" w:cs="Times New Roman"/>
                <w:sz w:val="16"/>
              </w:rPr>
            </w:pPr>
          </w:p>
        </w:tc>
      </w:tr>
      <w:tr w:rsidR="00BB3838" w:rsidRPr="0075465F" w14:paraId="2BD688F8" w14:textId="77777777" w:rsidTr="00C57461">
        <w:trPr>
          <w:trHeight w:val="368"/>
        </w:trPr>
        <w:tc>
          <w:tcPr>
            <w:tcW w:w="1705" w:type="dxa"/>
            <w:vAlign w:val="center"/>
          </w:tcPr>
          <w:p w14:paraId="70A16424"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Total Contract Price</w:t>
            </w:r>
          </w:p>
        </w:tc>
        <w:tc>
          <w:tcPr>
            <w:tcW w:w="4320" w:type="dxa"/>
            <w:gridSpan w:val="3"/>
            <w:vAlign w:val="center"/>
          </w:tcPr>
          <w:p w14:paraId="7A8BA38C" w14:textId="77777777" w:rsidR="00BB3838" w:rsidRPr="0075465F" w:rsidRDefault="00BB3838" w:rsidP="00C57461">
            <w:pPr>
              <w:rPr>
                <w:rFonts w:ascii="Bookman Old Style" w:hAnsi="Bookman Old Style" w:cs="Times New Roman"/>
                <w:sz w:val="16"/>
              </w:rPr>
            </w:pPr>
          </w:p>
        </w:tc>
        <w:tc>
          <w:tcPr>
            <w:tcW w:w="1800" w:type="dxa"/>
            <w:vAlign w:val="center"/>
          </w:tcPr>
          <w:p w14:paraId="5A0E3668"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MCF</w:t>
            </w:r>
          </w:p>
        </w:tc>
        <w:tc>
          <w:tcPr>
            <w:tcW w:w="2965" w:type="dxa"/>
            <w:vAlign w:val="center"/>
          </w:tcPr>
          <w:p w14:paraId="6E4A1A0E" w14:textId="77777777" w:rsidR="00BB3838" w:rsidRPr="0075465F" w:rsidRDefault="00BB3838" w:rsidP="00C57461">
            <w:pPr>
              <w:rPr>
                <w:rFonts w:ascii="Bookman Old Style" w:hAnsi="Bookman Old Style" w:cs="Times New Roman"/>
                <w:sz w:val="16"/>
              </w:rPr>
            </w:pPr>
          </w:p>
        </w:tc>
      </w:tr>
      <w:tr w:rsidR="00BB3838" w:rsidRPr="0075465F" w14:paraId="332F266A" w14:textId="77777777" w:rsidTr="006D55F3">
        <w:trPr>
          <w:trHeight w:val="350"/>
        </w:trPr>
        <w:tc>
          <w:tcPr>
            <w:tcW w:w="1705" w:type="dxa"/>
            <w:vAlign w:val="center"/>
          </w:tcPr>
          <w:p w14:paraId="60514B90"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Mode of Payment</w:t>
            </w:r>
          </w:p>
        </w:tc>
        <w:tc>
          <w:tcPr>
            <w:tcW w:w="4320" w:type="dxa"/>
            <w:gridSpan w:val="3"/>
            <w:vAlign w:val="center"/>
          </w:tcPr>
          <w:p w14:paraId="29CCB95E" w14:textId="77777777" w:rsidR="00BB3838" w:rsidRPr="0075465F" w:rsidRDefault="00BB3838" w:rsidP="006D55F3">
            <w:pPr>
              <w:rPr>
                <w:rFonts w:ascii="Bookman Old Style" w:hAnsi="Bookman Old Style" w:cs="Times New Roman"/>
                <w:sz w:val="16"/>
              </w:rPr>
            </w:pPr>
            <w:r w:rsidRPr="0075465F">
              <w:rPr>
                <w:rFonts w:ascii="Bookman Old Style" w:hAnsi="Bookman Old Style" w:cs="Times New Roman"/>
              </w:rPr>
              <w:sym w:font="Wingdings" w:char="F0A8"/>
            </w:r>
            <w:r w:rsidRPr="0075465F">
              <w:rPr>
                <w:rFonts w:ascii="Bookman Old Style" w:hAnsi="Bookman Old Style" w:cs="Times New Roman"/>
                <w:sz w:val="16"/>
              </w:rPr>
              <w:t xml:space="preserve">Annual      </w:t>
            </w:r>
            <w:r w:rsidRPr="0075465F">
              <w:rPr>
                <w:rFonts w:ascii="Bookman Old Style" w:hAnsi="Bookman Old Style" w:cs="Times New Roman"/>
              </w:rPr>
              <w:sym w:font="Wingdings" w:char="F0A8"/>
            </w:r>
            <w:r w:rsidRPr="0075465F">
              <w:rPr>
                <w:rFonts w:ascii="Bookman Old Style" w:hAnsi="Bookman Old Style" w:cs="Times New Roman"/>
                <w:sz w:val="16"/>
              </w:rPr>
              <w:t xml:space="preserve">Semi     </w:t>
            </w:r>
            <w:r w:rsidRPr="0075465F">
              <w:rPr>
                <w:rFonts w:ascii="Bookman Old Style" w:hAnsi="Bookman Old Style" w:cs="Times New Roman"/>
              </w:rPr>
              <w:sym w:font="Wingdings" w:char="F0A8"/>
            </w:r>
            <w:r w:rsidRPr="0075465F">
              <w:rPr>
                <w:rFonts w:ascii="Bookman Old Style" w:hAnsi="Bookman Old Style" w:cs="Times New Roman"/>
                <w:sz w:val="16"/>
              </w:rPr>
              <w:t xml:space="preserve">Quarterly    </w:t>
            </w:r>
            <w:r w:rsidRPr="0075465F">
              <w:rPr>
                <w:rFonts w:ascii="Bookman Old Style" w:hAnsi="Bookman Old Style" w:cs="Times New Roman"/>
              </w:rPr>
              <w:sym w:font="Wingdings" w:char="F0A8"/>
            </w:r>
            <w:r w:rsidRPr="0075465F">
              <w:rPr>
                <w:rFonts w:ascii="Bookman Old Style" w:hAnsi="Bookman Old Style" w:cs="Times New Roman"/>
                <w:sz w:val="16"/>
              </w:rPr>
              <w:t>Monthly</w:t>
            </w:r>
          </w:p>
        </w:tc>
        <w:tc>
          <w:tcPr>
            <w:tcW w:w="1800" w:type="dxa"/>
            <w:vAlign w:val="center"/>
          </w:tcPr>
          <w:p w14:paraId="2DF00DC3"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Interment (1</w:t>
            </w:r>
            <w:r w:rsidRPr="0075465F">
              <w:rPr>
                <w:rFonts w:ascii="Bookman Old Style" w:hAnsi="Bookman Old Style" w:cs="Times New Roman"/>
                <w:sz w:val="16"/>
                <w:vertAlign w:val="superscript"/>
              </w:rPr>
              <w:t>st</w:t>
            </w:r>
            <w:r w:rsidRPr="0075465F">
              <w:rPr>
                <w:rFonts w:ascii="Bookman Old Style" w:hAnsi="Bookman Old Style" w:cs="Times New Roman"/>
                <w:sz w:val="16"/>
              </w:rPr>
              <w:t>)</w:t>
            </w:r>
            <w:r w:rsidR="00C57461">
              <w:rPr>
                <w:rFonts w:ascii="Bookman Old Style" w:hAnsi="Bookman Old Style" w:cs="Times New Roman"/>
                <w:sz w:val="16"/>
              </w:rPr>
              <w:t>/Funeral Bundle Inclusion</w:t>
            </w:r>
          </w:p>
        </w:tc>
        <w:tc>
          <w:tcPr>
            <w:tcW w:w="2965" w:type="dxa"/>
            <w:vAlign w:val="center"/>
          </w:tcPr>
          <w:p w14:paraId="6D4CB7AC" w14:textId="77777777" w:rsidR="00BB3838" w:rsidRPr="0075465F" w:rsidRDefault="00BB3838" w:rsidP="006D55F3">
            <w:pPr>
              <w:jc w:val="center"/>
              <w:rPr>
                <w:rFonts w:ascii="Bookman Old Style" w:hAnsi="Bookman Old Style" w:cs="Times New Roman"/>
                <w:sz w:val="16"/>
              </w:rPr>
            </w:pPr>
          </w:p>
        </w:tc>
      </w:tr>
      <w:tr w:rsidR="00BB3838" w:rsidRPr="0075465F" w14:paraId="38247D1E" w14:textId="77777777" w:rsidTr="00812CA5">
        <w:trPr>
          <w:trHeight w:val="350"/>
        </w:trPr>
        <w:tc>
          <w:tcPr>
            <w:tcW w:w="1705" w:type="dxa"/>
            <w:vAlign w:val="center"/>
          </w:tcPr>
          <w:p w14:paraId="32E17DC3"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Amortization</w:t>
            </w:r>
          </w:p>
        </w:tc>
        <w:tc>
          <w:tcPr>
            <w:tcW w:w="2430" w:type="dxa"/>
            <w:gridSpan w:val="2"/>
            <w:vAlign w:val="center"/>
          </w:tcPr>
          <w:p w14:paraId="0FA25FBC" w14:textId="77777777" w:rsidR="00BB3838" w:rsidRPr="0075465F" w:rsidRDefault="00BB3838" w:rsidP="006D55F3">
            <w:pPr>
              <w:jc w:val="center"/>
              <w:rPr>
                <w:rFonts w:ascii="Bookman Old Style" w:hAnsi="Bookman Old Style" w:cs="Times New Roman"/>
                <w:sz w:val="16"/>
              </w:rPr>
            </w:pPr>
          </w:p>
        </w:tc>
        <w:tc>
          <w:tcPr>
            <w:tcW w:w="1890" w:type="dxa"/>
            <w:vAlign w:val="bottom"/>
          </w:tcPr>
          <w:p w14:paraId="633F641F" w14:textId="77777777" w:rsidR="00BB3838" w:rsidRPr="0075465F" w:rsidRDefault="00BB3838" w:rsidP="00BB3838">
            <w:pPr>
              <w:rPr>
                <w:rFonts w:ascii="Bookman Old Style" w:hAnsi="Bookman Old Style" w:cs="Times New Roman"/>
                <w:sz w:val="16"/>
              </w:rPr>
            </w:pPr>
            <w:r w:rsidRPr="0075465F">
              <w:rPr>
                <w:rFonts w:ascii="Bookman Old Style" w:hAnsi="Bookman Old Style" w:cs="Times New Roman"/>
                <w:sz w:val="16"/>
              </w:rPr>
              <w:t>______ years/months</w:t>
            </w:r>
          </w:p>
        </w:tc>
        <w:tc>
          <w:tcPr>
            <w:tcW w:w="1800" w:type="dxa"/>
            <w:vAlign w:val="center"/>
          </w:tcPr>
          <w:p w14:paraId="11F0D547" w14:textId="77777777" w:rsidR="00BB3838" w:rsidRPr="0075465F" w:rsidRDefault="00BB3838" w:rsidP="006D55F3">
            <w:pPr>
              <w:jc w:val="center"/>
              <w:rPr>
                <w:rFonts w:ascii="Bookman Old Style" w:hAnsi="Bookman Old Style" w:cs="Times New Roman"/>
                <w:sz w:val="16"/>
              </w:rPr>
            </w:pPr>
            <w:r w:rsidRPr="0075465F">
              <w:rPr>
                <w:rFonts w:ascii="Bookman Old Style" w:hAnsi="Bookman Old Style" w:cs="Times New Roman"/>
                <w:sz w:val="16"/>
              </w:rPr>
              <w:t>VAT</w:t>
            </w:r>
          </w:p>
        </w:tc>
        <w:tc>
          <w:tcPr>
            <w:tcW w:w="2965" w:type="dxa"/>
            <w:vAlign w:val="center"/>
          </w:tcPr>
          <w:p w14:paraId="5F32BA5D" w14:textId="77777777" w:rsidR="00BB3838" w:rsidRPr="0075465F" w:rsidRDefault="00BB3838" w:rsidP="006D55F3">
            <w:pPr>
              <w:jc w:val="center"/>
              <w:rPr>
                <w:rFonts w:ascii="Bookman Old Style" w:hAnsi="Bookman Old Style" w:cs="Times New Roman"/>
                <w:sz w:val="16"/>
              </w:rPr>
            </w:pPr>
          </w:p>
        </w:tc>
      </w:tr>
    </w:tbl>
    <w:p w14:paraId="5B9D1B4F" w14:textId="031749F1" w:rsidR="007D7736" w:rsidRDefault="007D7736" w:rsidP="008F4B4B">
      <w:pPr>
        <w:pStyle w:val="NoSpacing"/>
        <w:ind w:left="2160" w:firstLine="720"/>
        <w:rPr>
          <w:b/>
        </w:rPr>
      </w:pPr>
    </w:p>
    <w:p w14:paraId="10976F91" w14:textId="77777777" w:rsidR="002D75DB" w:rsidRDefault="002D75DB" w:rsidP="00E1563C">
      <w:pPr>
        <w:ind w:left="-360" w:firstLine="1080"/>
        <w:rPr>
          <w:rFonts w:ascii="Times New Roman" w:hAnsi="Times New Roman" w:cs="Times New Roman"/>
          <w:sz w:val="20"/>
          <w:szCs w:val="20"/>
        </w:rPr>
        <w:sectPr w:rsidR="002D75DB" w:rsidSect="007D7736">
          <w:headerReference w:type="even" r:id="rId8"/>
          <w:headerReference w:type="default" r:id="rId9"/>
          <w:footerReference w:type="even" r:id="rId10"/>
          <w:footerReference w:type="default" r:id="rId11"/>
          <w:headerReference w:type="first" r:id="rId12"/>
          <w:footerReference w:type="first" r:id="rId13"/>
          <w:pgSz w:w="12240" w:h="18720" w:code="1"/>
          <w:pgMar w:top="720" w:right="720" w:bottom="720" w:left="720" w:header="706" w:footer="706" w:gutter="0"/>
          <w:cols w:space="708"/>
          <w:docGrid w:linePitch="360"/>
        </w:sectPr>
      </w:pPr>
    </w:p>
    <w:p w14:paraId="37EF9DF1" w14:textId="67864FAD" w:rsidR="00E1563C" w:rsidRPr="002D75DB" w:rsidRDefault="00E1563C" w:rsidP="00E1563C">
      <w:pPr>
        <w:rPr>
          <w:rFonts w:ascii="Times New Roman" w:hAnsi="Times New Roman" w:cs="Times New Roman"/>
          <w:sz w:val="16"/>
          <w:szCs w:val="16"/>
        </w:rPr>
      </w:pPr>
      <w:r w:rsidRPr="002D75DB">
        <w:rPr>
          <w:rFonts w:ascii="Times New Roman" w:hAnsi="Times New Roman" w:cs="Times New Roman"/>
          <w:sz w:val="16"/>
          <w:szCs w:val="16"/>
        </w:rPr>
        <w:t xml:space="preserve">AA VILLA MEMORIAL PARK DEVELOPMENT SERVICE, owner and developer of SANCTUARIO DE MERCEDES Y GLORIA a company duly-organized and existing under and by virtue of the laws of the Republic of the Philippines, with office at Capilla de San Jose Bldg., Sunrise, Isabela City, Basilan, represented by its President, Armando A. Villa or his duly authorized representative, herein referred to as the SELLER, </w:t>
      </w:r>
      <w:r w:rsidR="002D75DB">
        <w:rPr>
          <w:rFonts w:ascii="Times New Roman" w:hAnsi="Times New Roman" w:cs="Times New Roman"/>
          <w:sz w:val="16"/>
          <w:szCs w:val="16"/>
        </w:rPr>
        <w:t>and the BUYER, whose details are mentioned above, witnesseth:</w:t>
      </w:r>
    </w:p>
    <w:p w14:paraId="7CCAE6BB" w14:textId="534ECE52" w:rsidR="00E1563C" w:rsidRPr="002D75DB" w:rsidRDefault="00E1563C" w:rsidP="00E1563C">
      <w:pPr>
        <w:spacing w:after="0"/>
        <w:ind w:firstLine="450"/>
        <w:rPr>
          <w:rFonts w:ascii="Times New Roman" w:hAnsi="Times New Roman" w:cs="Times New Roman"/>
          <w:sz w:val="16"/>
          <w:szCs w:val="16"/>
        </w:rPr>
      </w:pPr>
      <w:r w:rsidRPr="002D75DB">
        <w:rPr>
          <w:rFonts w:ascii="Times New Roman" w:hAnsi="Times New Roman" w:cs="Times New Roman"/>
          <w:sz w:val="16"/>
          <w:szCs w:val="16"/>
        </w:rPr>
        <w:t>WHEREAS, the Buyer agrees to purchase and the SELLER, for and in consideration of the payments to be made by the BUYER and the terms and conditions hereinafter set forth, agrees to sell, transfer and convey the right for interment purposes only, the described memorial lot</w:t>
      </w:r>
      <w:r w:rsidR="002D75DB">
        <w:rPr>
          <w:rFonts w:ascii="Times New Roman" w:hAnsi="Times New Roman" w:cs="Times New Roman"/>
          <w:sz w:val="16"/>
          <w:szCs w:val="16"/>
        </w:rPr>
        <w:t xml:space="preserve"> (s) above,</w:t>
      </w:r>
      <w:r w:rsidRPr="002D75DB">
        <w:rPr>
          <w:rFonts w:ascii="Times New Roman" w:hAnsi="Times New Roman" w:cs="Times New Roman"/>
          <w:sz w:val="16"/>
          <w:szCs w:val="16"/>
        </w:rPr>
        <w:t xml:space="preserve"> hereinafter referred to as “Property”, as per maps on file in the office of the SELLER.</w:t>
      </w:r>
    </w:p>
    <w:p w14:paraId="7976AFC0" w14:textId="77777777" w:rsidR="002D75DB" w:rsidRDefault="002D75DB" w:rsidP="00E1563C">
      <w:pPr>
        <w:ind w:firstLine="720"/>
        <w:rPr>
          <w:rFonts w:ascii="Times New Roman" w:hAnsi="Times New Roman" w:cs="Times New Roman"/>
          <w:sz w:val="16"/>
          <w:szCs w:val="16"/>
        </w:rPr>
      </w:pPr>
    </w:p>
    <w:p w14:paraId="721C3F8F" w14:textId="114E0731" w:rsidR="00E1563C" w:rsidRPr="002D75DB" w:rsidRDefault="00E1563C" w:rsidP="00E1563C">
      <w:pPr>
        <w:ind w:firstLine="720"/>
        <w:rPr>
          <w:rFonts w:ascii="Times New Roman" w:hAnsi="Times New Roman" w:cs="Times New Roman"/>
          <w:sz w:val="16"/>
          <w:szCs w:val="16"/>
        </w:rPr>
      </w:pPr>
      <w:r w:rsidRPr="002D75DB">
        <w:rPr>
          <w:rFonts w:ascii="Times New Roman" w:hAnsi="Times New Roman" w:cs="Times New Roman"/>
          <w:sz w:val="16"/>
          <w:szCs w:val="16"/>
        </w:rPr>
        <w:t xml:space="preserve">NOW THEREFORE, for and in consideration of the agreement to sell the above-described property, both parties agree as follows: </w:t>
      </w:r>
    </w:p>
    <w:p w14:paraId="40BF326E" w14:textId="77777777" w:rsidR="00E1563C" w:rsidRPr="002D75DB" w:rsidRDefault="00E1563C" w:rsidP="00E1563C">
      <w:pPr>
        <w:ind w:firstLine="720"/>
        <w:rPr>
          <w:rFonts w:ascii="Times New Roman" w:hAnsi="Times New Roman" w:cs="Times New Roman"/>
          <w:sz w:val="16"/>
          <w:szCs w:val="16"/>
        </w:rPr>
      </w:pPr>
    </w:p>
    <w:p w14:paraId="01FE8BF1"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BUYER hereby agrees to pay the SELLER the TOTAL CONTRACT PRICE stated above, in Philippine Currency, representing the total purchase price of the aforesaid property which includes the contribution to the Memorial Care Fund, the sum total of both to be paid by the BUYER as follows, to wit:</w:t>
      </w:r>
    </w:p>
    <w:p w14:paraId="1D4B5832" w14:textId="77777777" w:rsidR="00E1563C" w:rsidRPr="002D75DB" w:rsidRDefault="00E1563C" w:rsidP="00E1563C">
      <w:pPr>
        <w:pStyle w:val="ListParagraph"/>
        <w:numPr>
          <w:ilvl w:val="1"/>
          <w:numId w:val="3"/>
        </w:numPr>
        <w:ind w:firstLine="720"/>
        <w:rPr>
          <w:rFonts w:ascii="Times New Roman" w:hAnsi="Times New Roman" w:cs="Times New Roman"/>
          <w:sz w:val="16"/>
          <w:szCs w:val="16"/>
        </w:rPr>
      </w:pPr>
      <w:r w:rsidRPr="002D75DB">
        <w:rPr>
          <w:rFonts w:ascii="Times New Roman" w:hAnsi="Times New Roman" w:cs="Times New Roman"/>
          <w:sz w:val="16"/>
          <w:szCs w:val="16"/>
        </w:rPr>
        <w:t>The amount equal to the first amortization as stated above shall be paid upon signing of this Agreement and such amount shall be considered as down payment and part of the whole consideration in the event that the BUYER faithfully and judicially complied with his undertaking contemplated in this Contract. Otherwise, it will be considered as Option Money for the duration of the period given the BUYER within which to comply with his obligation hereunder specified;</w:t>
      </w:r>
    </w:p>
    <w:p w14:paraId="6E83401E" w14:textId="77777777" w:rsidR="00E1563C" w:rsidRPr="002D75DB" w:rsidRDefault="00E1563C" w:rsidP="00E1563C">
      <w:pPr>
        <w:pStyle w:val="ListParagraph"/>
        <w:numPr>
          <w:ilvl w:val="1"/>
          <w:numId w:val="3"/>
        </w:numPr>
        <w:ind w:firstLine="720"/>
        <w:rPr>
          <w:rFonts w:ascii="Times New Roman" w:hAnsi="Times New Roman" w:cs="Times New Roman"/>
          <w:sz w:val="16"/>
          <w:szCs w:val="16"/>
        </w:rPr>
      </w:pPr>
      <w:r w:rsidRPr="002D75DB">
        <w:rPr>
          <w:rFonts w:ascii="Times New Roman" w:hAnsi="Times New Roman" w:cs="Times New Roman"/>
          <w:sz w:val="16"/>
          <w:szCs w:val="16"/>
        </w:rPr>
        <w:t xml:space="preserve">The balance of the TOTAL CONTRACT PRICE which includes interest shall be paid in regular instalment based on the amortization amount and duration stated above until the entire balance has been fully paid. In case of default in the payment of any instalment and/or amounts due to a potion thereof on due date, a penalty of 4% per month, shall be charged thereon, and the remaining unpaid balance with accrued penalty charges shall immediately become due and payable. </w:t>
      </w:r>
    </w:p>
    <w:p w14:paraId="3C3FBA75" w14:textId="77777777" w:rsidR="00E1563C" w:rsidRPr="002D75DB" w:rsidRDefault="00E1563C" w:rsidP="00E1563C">
      <w:pPr>
        <w:pStyle w:val="ListParagraph"/>
        <w:numPr>
          <w:ilvl w:val="1"/>
          <w:numId w:val="3"/>
        </w:numPr>
        <w:ind w:firstLine="720"/>
        <w:rPr>
          <w:rFonts w:ascii="Times New Roman" w:hAnsi="Times New Roman" w:cs="Times New Roman"/>
          <w:sz w:val="16"/>
          <w:szCs w:val="16"/>
        </w:rPr>
      </w:pPr>
      <w:r w:rsidRPr="002D75DB">
        <w:rPr>
          <w:rFonts w:ascii="Times New Roman" w:hAnsi="Times New Roman" w:cs="Times New Roman"/>
          <w:sz w:val="16"/>
          <w:szCs w:val="16"/>
        </w:rPr>
        <w:t>The BUYER undertakes to pay all the herein mentioned obligations punctually at the principal office of the SELLER, through a collecting bank, through an accredited payment center, through an accredited company collecting officer or through the website. Payments may be in cash, cheque, or credit card. However, payments made under any alternative modes such as cheques, substitute notes, and etc., shall only produce valid payment only when the same has been en-cashed.</w:t>
      </w:r>
    </w:p>
    <w:p w14:paraId="73E0E235" w14:textId="77777777" w:rsidR="00E1563C" w:rsidRPr="002D75DB" w:rsidRDefault="00E1563C" w:rsidP="00E1563C">
      <w:pPr>
        <w:pStyle w:val="ListParagraph"/>
        <w:ind w:left="1980"/>
        <w:rPr>
          <w:rFonts w:ascii="Times New Roman" w:hAnsi="Times New Roman" w:cs="Times New Roman"/>
          <w:sz w:val="16"/>
          <w:szCs w:val="16"/>
        </w:rPr>
      </w:pPr>
    </w:p>
    <w:p w14:paraId="155304F1"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It is likewise agreed that upon failure of the BUYER to pay any of the instalment and/or the amounts due or any portion thereof including the accrued interest and penalty or should any of the covenants or agreements contained therein remain unperformed by the BUYER for a period of sixty (60) days after the same was to have been performed or failure of the BUYER to comply with any of the terms and conditions herein mentioned, the SELLER has the absolute right to cancel this Agreement, without the necessity of court intervention or declaration to that effect, by giving the BUYER written notice of cancellation. Any refund, in proper cases, shall be governed by the appropriate laws, rules and regulations in effect at the time of signing of this Agreement;</w:t>
      </w:r>
    </w:p>
    <w:p w14:paraId="2CF1446E" w14:textId="77777777" w:rsidR="00E1563C" w:rsidRPr="002D75DB" w:rsidRDefault="00E1563C" w:rsidP="00E1563C">
      <w:pPr>
        <w:pStyle w:val="ListParagraph"/>
        <w:ind w:left="630"/>
        <w:rPr>
          <w:rFonts w:ascii="Times New Roman" w:hAnsi="Times New Roman" w:cs="Times New Roman"/>
          <w:sz w:val="16"/>
          <w:szCs w:val="16"/>
        </w:rPr>
      </w:pPr>
    </w:p>
    <w:p w14:paraId="3EDAF040"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 xml:space="preserve">Should this Agreement be cancelled, the SELLER or any of its authorized representatives without need of court intervention and prior notice, may re-enter the above-described property and hold, sell or dispose the same without any liability to the BUYER, and retain all payments made by the BUYER prior to such re-entry as </w:t>
      </w:r>
      <w:r w:rsidRPr="002D75DB">
        <w:rPr>
          <w:rFonts w:ascii="Times New Roman" w:hAnsi="Times New Roman" w:cs="Times New Roman"/>
          <w:sz w:val="16"/>
          <w:szCs w:val="16"/>
        </w:rPr>
        <w:lastRenderedPageBreak/>
        <w:t>liquidated damages subject to the provision of the of immediately preceding paragraph. Instead of resorting to cancellation, SELLER at its sole option and discretion may elect to restructure BUYER’s loan or indebtedness. It is understood, however, that the BUYER’s default in the payment of any of the above stated down payments or instalments shall render the entire obligation automatically due and demandable and, in that event, all discounts and interest free concessions previously granted shall be deemed nullified and the discounts shall be added back to the above purchase price and appropriate penalty as agreed upon herein shall be imposed.</w:t>
      </w:r>
    </w:p>
    <w:p w14:paraId="703F9B3E" w14:textId="77777777" w:rsidR="00E1563C" w:rsidRPr="002D75DB" w:rsidRDefault="00E1563C" w:rsidP="00E1563C">
      <w:pPr>
        <w:pStyle w:val="ListParagraph"/>
        <w:ind w:left="630"/>
        <w:rPr>
          <w:rFonts w:ascii="Times New Roman" w:hAnsi="Times New Roman" w:cs="Times New Roman"/>
          <w:sz w:val="16"/>
          <w:szCs w:val="16"/>
        </w:rPr>
      </w:pPr>
    </w:p>
    <w:p w14:paraId="53338B1D"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It is further agreed that any waiver or consideration which shall be made by the SELLER with respect to any violation or omission of the terms and conditions of this Agreement or with respect to any of the above-mentioned defaults shall not, in any manner, be construed or interpreted as a waiver or renunciations by the SELLER of any of its rights contained herein, in case of any subsequent breach or default on the part of the BUYER.</w:t>
      </w:r>
    </w:p>
    <w:p w14:paraId="7B6CBF75" w14:textId="77777777" w:rsidR="00E1563C" w:rsidRPr="002D75DB" w:rsidRDefault="00E1563C" w:rsidP="00E1563C">
      <w:pPr>
        <w:pStyle w:val="ListParagraph"/>
        <w:ind w:left="630"/>
        <w:rPr>
          <w:rFonts w:ascii="Times New Roman" w:hAnsi="Times New Roman" w:cs="Times New Roman"/>
          <w:sz w:val="16"/>
          <w:szCs w:val="16"/>
        </w:rPr>
      </w:pPr>
    </w:p>
    <w:p w14:paraId="15F9E93D"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No interment shall be made unless the entire amount is fully paid. However, if for some exceptional reason interment is allowed despite non-payment in full of the outstanding obligation, or if the interment space purchased under this Agreement consists of integral plots, where blocks are considered as whole unit and therefore indivisible and BUYER has defaulted in the monthly instalments after interment has been made thereon, the SELLER, upon the exercise of its right to cancel this Agreement for non-payment of the monthly instalment due or for violation of the terms and conditions herein set forth, shall have the right, without any prior notice to the BUYER to transfer the remains already interred in the garden area or family estate or lawn lot to a lot or space especially reserved for them by the SELLER at the SELLER’s choice. BUYER further agrees that in the event of such default and subsequent transfer to a lot or space especially reserved for them, all payments made by him in excess of the contract price of the lot or space especially reserved for them to which the remains may be transferred shall be deemed forfeited in favour of the SELLER. Thereafter, the ownership of the property specified in this agreement shall revert to the SELLER.</w:t>
      </w:r>
    </w:p>
    <w:p w14:paraId="2F7574D8" w14:textId="77777777" w:rsidR="00E1563C" w:rsidRPr="002D75DB" w:rsidRDefault="00E1563C" w:rsidP="00E1563C">
      <w:pPr>
        <w:pStyle w:val="ListParagraph"/>
        <w:ind w:left="630"/>
        <w:rPr>
          <w:rFonts w:ascii="Times New Roman" w:hAnsi="Times New Roman" w:cs="Times New Roman"/>
          <w:sz w:val="16"/>
          <w:szCs w:val="16"/>
        </w:rPr>
      </w:pPr>
    </w:p>
    <w:p w14:paraId="48105856" w14:textId="5C446032"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In the event, that the BUYER cancels or withdraws for any reason whatsoever, or fails to comply with any of his obligations and/or undertaking under this agreement, then the SELLER, subject to its rights herein, shall</w:t>
      </w:r>
      <w:r w:rsidR="00BF00AC">
        <w:rPr>
          <w:rFonts w:ascii="Times New Roman" w:hAnsi="Times New Roman" w:cs="Times New Roman"/>
          <w:sz w:val="16"/>
          <w:szCs w:val="16"/>
        </w:rPr>
        <w:t xml:space="preserve"> not </w:t>
      </w:r>
      <w:r w:rsidRPr="002D75DB">
        <w:rPr>
          <w:rFonts w:ascii="Times New Roman" w:hAnsi="Times New Roman" w:cs="Times New Roman"/>
          <w:sz w:val="16"/>
          <w:szCs w:val="16"/>
        </w:rPr>
        <w:t>refund the BUYER</w:t>
      </w:r>
      <w:r w:rsidR="00BF00AC">
        <w:rPr>
          <w:rFonts w:ascii="Times New Roman" w:hAnsi="Times New Roman" w:cs="Times New Roman"/>
          <w:sz w:val="16"/>
          <w:szCs w:val="16"/>
        </w:rPr>
        <w:t xml:space="preserve">.  The buyer has 60 days to transfer or sell the above property, subject to the terms and conditions of the Seller.  After 60 days the </w:t>
      </w:r>
      <w:r w:rsidRPr="002D75DB">
        <w:rPr>
          <w:rFonts w:ascii="Times New Roman" w:hAnsi="Times New Roman" w:cs="Times New Roman"/>
          <w:sz w:val="16"/>
          <w:szCs w:val="16"/>
        </w:rPr>
        <w:t>SELLER shall be free to dispose of the unit covered hereby, as if the agreement had not been executed.</w:t>
      </w:r>
    </w:p>
    <w:p w14:paraId="3619BB3A" w14:textId="77777777" w:rsidR="00E1563C" w:rsidRPr="002D75DB" w:rsidRDefault="00E1563C" w:rsidP="00E1563C">
      <w:pPr>
        <w:pStyle w:val="ListParagraph"/>
        <w:ind w:left="630"/>
        <w:rPr>
          <w:rFonts w:ascii="Times New Roman" w:hAnsi="Times New Roman" w:cs="Times New Roman"/>
          <w:sz w:val="16"/>
          <w:szCs w:val="16"/>
        </w:rPr>
      </w:pPr>
    </w:p>
    <w:p w14:paraId="14306DB3"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It is hereby agreed that the running of the grace period shall not be affected by any payments made by the BUYER on the contract price, or any instalment thereof after the SELLER has made its final notice of cancellation, and in the event the BUYER defaults again in his monthly instalment or obligation, there will be no more grace period to be given to him and the SELLER shall proceed with the cancellation of this agreement as mentioned in Number 3 hereof.</w:t>
      </w:r>
    </w:p>
    <w:p w14:paraId="20ED2666" w14:textId="77777777" w:rsidR="00E1563C" w:rsidRPr="002D75DB" w:rsidRDefault="00E1563C" w:rsidP="00E1563C">
      <w:pPr>
        <w:pStyle w:val="ListParagraph"/>
        <w:ind w:left="630"/>
        <w:rPr>
          <w:rFonts w:ascii="Times New Roman" w:hAnsi="Times New Roman" w:cs="Times New Roman"/>
          <w:sz w:val="16"/>
          <w:szCs w:val="16"/>
        </w:rPr>
      </w:pPr>
    </w:p>
    <w:p w14:paraId="44E6DDA3"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Should the above property be not satisfactory or acceptable to the BUYER for any reason, he may, with the consent of the SELLER exchange or substitute the said property for other similar unsold interment property within the cemetery of the SELLER provided that the BUYER requests such exchange in writing within thirty (30) days from date of acceptance of this PURCHASE AGREEMENT by the SELLER, provided further that no interment has yet been made therein. Exchange credit will be given for the amount already pain on principal and maintenance care less transfer fee, penalties and other charges and fees imposed and/or imposable against the BUYER</w:t>
      </w:r>
    </w:p>
    <w:p w14:paraId="67D19419" w14:textId="77777777" w:rsidR="00E1563C" w:rsidRPr="002D75DB" w:rsidRDefault="00E1563C" w:rsidP="00E1563C">
      <w:pPr>
        <w:pStyle w:val="ListParagraph"/>
        <w:ind w:left="630"/>
        <w:rPr>
          <w:rFonts w:ascii="Times New Roman" w:hAnsi="Times New Roman" w:cs="Times New Roman"/>
          <w:sz w:val="16"/>
          <w:szCs w:val="16"/>
        </w:rPr>
      </w:pPr>
    </w:p>
    <w:p w14:paraId="6E2B73C6"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 xml:space="preserve">After the full payment of the purchase price covering the subject unit and the contribution to the Maintenance Care Fund, including payments of accrued interest and penalty if any, by the Buyer, and the submission of all documentary requirements as required by the SELLER, including any competent proof of identity, such as SSS ID, LTO license card, Passport, and etc., the SELLER and the pertinent will issue a DEED OF SALE and CERTIFICATE OF OWNERSHIP covering the said property subject to all Rules and Regulations of the SELLER, and the pertinent laws  of the Republic of the Philippines now existing or which may hereafter be adopted for purposes of management and administrations of the cemetery. </w:t>
      </w:r>
      <w:r w:rsidRPr="002D75DB">
        <w:rPr>
          <w:rFonts w:ascii="Times New Roman" w:hAnsi="Times New Roman" w:cs="Times New Roman"/>
          <w:sz w:val="16"/>
          <w:szCs w:val="16"/>
        </w:rPr>
        <w:t>BUYER agrees to abide and be bound by such rules and regulations governing the cemetery of the SELLER.</w:t>
      </w:r>
    </w:p>
    <w:p w14:paraId="140553F7" w14:textId="77777777" w:rsidR="00E1563C" w:rsidRPr="002D75DB" w:rsidRDefault="00E1563C" w:rsidP="00E1563C">
      <w:pPr>
        <w:pStyle w:val="ListParagraph"/>
        <w:ind w:left="630"/>
        <w:rPr>
          <w:rFonts w:ascii="Times New Roman" w:hAnsi="Times New Roman" w:cs="Times New Roman"/>
          <w:sz w:val="16"/>
          <w:szCs w:val="16"/>
        </w:rPr>
      </w:pPr>
    </w:p>
    <w:p w14:paraId="2B72E6E6"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BUYER may sell, transfer or assign the above-described property at any time with the written consent of the SELLER and subject to the Rules and Regulations of the SELLER.</w:t>
      </w:r>
    </w:p>
    <w:p w14:paraId="7210D9EC" w14:textId="77777777" w:rsidR="00E1563C" w:rsidRPr="002D75DB" w:rsidRDefault="00E1563C" w:rsidP="00E1563C">
      <w:pPr>
        <w:pStyle w:val="ListParagraph"/>
        <w:ind w:left="630"/>
        <w:rPr>
          <w:rFonts w:ascii="Times New Roman" w:hAnsi="Times New Roman" w:cs="Times New Roman"/>
          <w:sz w:val="16"/>
          <w:szCs w:val="16"/>
        </w:rPr>
      </w:pPr>
    </w:p>
    <w:p w14:paraId="0B8520CF"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The memorial park of the SELLER is operated, as an endowed maintenance care cemetery. The contribution of the BUYER to the Maintenance Care Fund referred to above shall be set aside in an irrevocable fund, the net income from which is to be applied to the maintenance care of the cemetery as hereinafter defined. The term, “Maintenance Care” refers to the maintenance and preservation of the scenery, background and landscape of the areas within the cemetery. Such activity includes the cutting of grass, pruning of shrubs and trees, and maintenance of the grounds, boundaries, walks, roadways, and structures to the end that the grounds shall remain and be reasonably cared for as cemetery ground.</w:t>
      </w:r>
    </w:p>
    <w:p w14:paraId="0D48523C" w14:textId="77777777" w:rsidR="00E1563C" w:rsidRPr="002D75DB" w:rsidRDefault="00E1563C" w:rsidP="00E1563C">
      <w:pPr>
        <w:pStyle w:val="ListParagraph"/>
        <w:ind w:left="630"/>
        <w:rPr>
          <w:rFonts w:ascii="Times New Roman" w:hAnsi="Times New Roman" w:cs="Times New Roman"/>
          <w:sz w:val="16"/>
          <w:szCs w:val="16"/>
        </w:rPr>
      </w:pPr>
    </w:p>
    <w:p w14:paraId="2A8781A5"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It is understood that the SELLER has the irrevocable power to revise or cancel any existing fund and substitute it with another, or establish any fund on such terms and considerations as the SELLER may determine.</w:t>
      </w:r>
    </w:p>
    <w:p w14:paraId="2B85531C" w14:textId="77777777" w:rsidR="00E1563C" w:rsidRPr="002D75DB" w:rsidRDefault="00E1563C" w:rsidP="00E1563C">
      <w:pPr>
        <w:pStyle w:val="ListParagraph"/>
        <w:ind w:left="630"/>
        <w:rPr>
          <w:rFonts w:ascii="Times New Roman" w:hAnsi="Times New Roman" w:cs="Times New Roman"/>
          <w:sz w:val="16"/>
          <w:szCs w:val="16"/>
        </w:rPr>
      </w:pPr>
    </w:p>
    <w:p w14:paraId="34D22D8B"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In case of force majeure, or any unforeseen/unrealized event that may cause any damage to the property, minor or substantial, the SELLER may require the BUYER to contribute for the repairs thereof, with an amount as may determine by the SELLER.</w:t>
      </w:r>
    </w:p>
    <w:p w14:paraId="7E29F533" w14:textId="77777777" w:rsidR="00E1563C" w:rsidRPr="002D75DB" w:rsidRDefault="00E1563C" w:rsidP="00E1563C">
      <w:pPr>
        <w:pStyle w:val="ListParagraph"/>
        <w:ind w:left="630"/>
        <w:rPr>
          <w:rFonts w:ascii="Times New Roman" w:hAnsi="Times New Roman" w:cs="Times New Roman"/>
          <w:sz w:val="16"/>
          <w:szCs w:val="16"/>
        </w:rPr>
      </w:pPr>
    </w:p>
    <w:p w14:paraId="2AB09F36"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 xml:space="preserve">Any tax, fee imposed or special assessment which may be imposed by the government or by any ordinance or law, the BUYER, his heirs, administrators, executors or assigns shall be liable to pay to SELLER an amount equivalent to such tax, fee, or assessment allocable to the above-described property. </w:t>
      </w:r>
    </w:p>
    <w:p w14:paraId="54D8B3DB" w14:textId="77777777" w:rsidR="00E1563C" w:rsidRPr="002D75DB" w:rsidRDefault="00E1563C" w:rsidP="00E1563C">
      <w:pPr>
        <w:pStyle w:val="ListParagraph"/>
        <w:ind w:left="630"/>
        <w:rPr>
          <w:rFonts w:ascii="Times New Roman" w:hAnsi="Times New Roman" w:cs="Times New Roman"/>
          <w:sz w:val="16"/>
          <w:szCs w:val="16"/>
        </w:rPr>
      </w:pPr>
    </w:p>
    <w:p w14:paraId="1878BF37"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Only markers conforming to the Rules and Regulations of the SELLER will be permitted.</w:t>
      </w:r>
    </w:p>
    <w:p w14:paraId="6B4C4E9C" w14:textId="77777777" w:rsidR="00E1563C" w:rsidRPr="002D75DB" w:rsidRDefault="00E1563C" w:rsidP="00E1563C">
      <w:pPr>
        <w:pStyle w:val="ListParagraph"/>
        <w:ind w:left="630"/>
        <w:rPr>
          <w:rFonts w:ascii="Times New Roman" w:hAnsi="Times New Roman" w:cs="Times New Roman"/>
          <w:sz w:val="16"/>
          <w:szCs w:val="16"/>
        </w:rPr>
      </w:pPr>
    </w:p>
    <w:p w14:paraId="6970A843"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This PURCHASE AGREEMENT and payments made thereon does not cover nor include the expenses/costs relative to or connected with (a) interment fee; (b) the casket or pre-burial services; (c) the opening, closing and recording of burial space/lot; (d) the vault and casket services; (e) construction of niches and memorial structures, and/or (f) the taxes, license, fees due to the Government on any of the foregoing services.</w:t>
      </w:r>
    </w:p>
    <w:p w14:paraId="21F3FA44" w14:textId="77777777" w:rsidR="00E1563C" w:rsidRPr="002D75DB" w:rsidRDefault="00E1563C" w:rsidP="00E1563C">
      <w:pPr>
        <w:pStyle w:val="ListParagraph"/>
        <w:ind w:left="630"/>
        <w:rPr>
          <w:rFonts w:ascii="Times New Roman" w:hAnsi="Times New Roman" w:cs="Times New Roman"/>
          <w:sz w:val="16"/>
          <w:szCs w:val="16"/>
        </w:rPr>
      </w:pPr>
    </w:p>
    <w:p w14:paraId="27D4DA12" w14:textId="5CF38E7E"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 xml:space="preserve">The BUYER shall notify the SELLER promptly in writing of any change in his </w:t>
      </w:r>
      <w:r w:rsidR="00BF00AC">
        <w:rPr>
          <w:rFonts w:ascii="Times New Roman" w:hAnsi="Times New Roman" w:cs="Times New Roman"/>
          <w:sz w:val="16"/>
          <w:szCs w:val="16"/>
        </w:rPr>
        <w:t xml:space="preserve">email </w:t>
      </w:r>
      <w:r w:rsidRPr="002D75DB">
        <w:rPr>
          <w:rFonts w:ascii="Times New Roman" w:hAnsi="Times New Roman" w:cs="Times New Roman"/>
          <w:sz w:val="16"/>
          <w:szCs w:val="16"/>
        </w:rPr>
        <w:t>address. It is hereby agreed that, all notice(s)/ correspondence(s) relative to this Agreement and its related documents sent to BUYER by SELLER either through personal delivery, registered mail or electronic means, at the BUYER’s address as stated in this agreement and the Purchase Application Form, shall be blinding on the BUYER regardless of whatever or not actually received by the BUYER, and shall be considered as sufficient compliance with all requirements for notice for the purposes of this Agreement and related laws governing transactions of this nature.</w:t>
      </w:r>
    </w:p>
    <w:p w14:paraId="2BBEB670" w14:textId="77777777" w:rsidR="00E1563C" w:rsidRPr="002D75DB" w:rsidRDefault="00E1563C" w:rsidP="00E1563C">
      <w:pPr>
        <w:pStyle w:val="ListParagraph"/>
        <w:ind w:left="630"/>
        <w:rPr>
          <w:rFonts w:ascii="Times New Roman" w:hAnsi="Times New Roman" w:cs="Times New Roman"/>
          <w:sz w:val="16"/>
          <w:szCs w:val="16"/>
        </w:rPr>
      </w:pPr>
    </w:p>
    <w:p w14:paraId="4E69AE9E" w14:textId="6B2FA6AB"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Should the SELLER resort to the court of justice to enforce and protect its rights and interest under this Agreement, the BUYER hereby agrees to pay the SELLER attorney’s fee equivalent to twenty-five percent (25%) of the total amount due and demandable but in no case, shall attorney’s fee be no less than P</w:t>
      </w:r>
      <w:r w:rsidR="00BF00AC">
        <w:rPr>
          <w:rFonts w:ascii="Times New Roman" w:hAnsi="Times New Roman" w:cs="Times New Roman"/>
          <w:sz w:val="16"/>
          <w:szCs w:val="16"/>
        </w:rPr>
        <w:t>5</w:t>
      </w:r>
      <w:r w:rsidRPr="002D75DB">
        <w:rPr>
          <w:rFonts w:ascii="Times New Roman" w:hAnsi="Times New Roman" w:cs="Times New Roman"/>
          <w:sz w:val="16"/>
          <w:szCs w:val="16"/>
        </w:rPr>
        <w:t>0,000.00. Any action or litigation that may arise out if thus Agreement shall be filed before the proper courts of Zamboanga City, to the exclusion of other courts.</w:t>
      </w:r>
    </w:p>
    <w:p w14:paraId="475CCBA0" w14:textId="77777777" w:rsidR="00E1563C" w:rsidRPr="002D75DB" w:rsidRDefault="00E1563C" w:rsidP="00E1563C">
      <w:pPr>
        <w:pStyle w:val="ListParagraph"/>
        <w:ind w:left="630"/>
        <w:rPr>
          <w:rFonts w:ascii="Times New Roman" w:hAnsi="Times New Roman" w:cs="Times New Roman"/>
          <w:sz w:val="16"/>
          <w:szCs w:val="16"/>
        </w:rPr>
      </w:pPr>
    </w:p>
    <w:p w14:paraId="4DFC8600" w14:textId="1E19CFE8"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The provisions of this Agreement shall be binding upon the heirs, executors, administrators, success-in-interest and assigns of the respective parties hereto. The obligations created and liabilities incurred by the BUYER hereunder are joint and several.</w:t>
      </w:r>
    </w:p>
    <w:p w14:paraId="6BAD95C6" w14:textId="77777777" w:rsidR="00E1563C" w:rsidRPr="002D75DB" w:rsidRDefault="00E1563C" w:rsidP="00E1563C">
      <w:pPr>
        <w:pStyle w:val="ListParagraph"/>
        <w:ind w:left="630"/>
        <w:rPr>
          <w:rFonts w:ascii="Times New Roman" w:hAnsi="Times New Roman" w:cs="Times New Roman"/>
          <w:sz w:val="16"/>
          <w:szCs w:val="16"/>
        </w:rPr>
      </w:pPr>
    </w:p>
    <w:p w14:paraId="7D57BCB8" w14:textId="77777777" w:rsidR="00E1563C" w:rsidRPr="002D75DB" w:rsidRDefault="00E1563C" w:rsidP="00E1563C">
      <w:pPr>
        <w:pStyle w:val="ListParagraph"/>
        <w:numPr>
          <w:ilvl w:val="0"/>
          <w:numId w:val="2"/>
        </w:numPr>
        <w:rPr>
          <w:rFonts w:ascii="Times New Roman" w:hAnsi="Times New Roman" w:cs="Times New Roman"/>
          <w:sz w:val="16"/>
          <w:szCs w:val="16"/>
        </w:rPr>
      </w:pPr>
      <w:r w:rsidRPr="002D75DB">
        <w:rPr>
          <w:rFonts w:ascii="Times New Roman" w:hAnsi="Times New Roman" w:cs="Times New Roman"/>
          <w:sz w:val="16"/>
          <w:szCs w:val="16"/>
        </w:rPr>
        <w:t>This Agreement shall not become valid and binding until the same is accepted by the SELLER under the terms and conditions mutually agreed upon between the SELLER and the BUYER. BUYER affirms and declare that he has read the provisions of this Agreement and/or had the same read and explained to him that he fully understands the terms and conditions.</w:t>
      </w:r>
    </w:p>
    <w:p w14:paraId="29EFDF59" w14:textId="77777777" w:rsidR="00E1563C" w:rsidRPr="002D75DB" w:rsidRDefault="00E1563C" w:rsidP="00E1563C">
      <w:pPr>
        <w:ind w:firstLine="720"/>
        <w:jc w:val="both"/>
        <w:rPr>
          <w:rFonts w:ascii="Times New Roman" w:hAnsi="Times New Roman" w:cs="Times New Roman"/>
          <w:sz w:val="16"/>
          <w:szCs w:val="16"/>
        </w:rPr>
      </w:pPr>
      <w:r w:rsidRPr="002D75DB">
        <w:rPr>
          <w:rFonts w:ascii="Times New Roman" w:hAnsi="Times New Roman" w:cs="Times New Roman"/>
          <w:sz w:val="16"/>
          <w:szCs w:val="16"/>
        </w:rPr>
        <w:lastRenderedPageBreak/>
        <w:t>In witness whereof, both parties hereby place their hand on the place and date above written.</w:t>
      </w:r>
    </w:p>
    <w:p w14:paraId="72582096" w14:textId="77777777" w:rsidR="00E1563C" w:rsidRPr="002D75DB" w:rsidRDefault="00E1563C" w:rsidP="00E1563C">
      <w:pPr>
        <w:jc w:val="both"/>
        <w:rPr>
          <w:rFonts w:ascii="Times New Roman" w:hAnsi="Times New Roman" w:cs="Times New Roman"/>
          <w:sz w:val="16"/>
          <w:szCs w:val="16"/>
        </w:rPr>
      </w:pPr>
    </w:p>
    <w:p w14:paraId="39E710BB" w14:textId="77777777" w:rsidR="00E1563C" w:rsidRPr="002D75DB" w:rsidRDefault="00E1563C" w:rsidP="00E1563C">
      <w:pPr>
        <w:jc w:val="both"/>
        <w:rPr>
          <w:rFonts w:ascii="Times New Roman" w:hAnsi="Times New Roman" w:cs="Times New Roman"/>
          <w:sz w:val="16"/>
          <w:szCs w:val="16"/>
        </w:rPr>
      </w:pPr>
      <w:r w:rsidRPr="002D75DB">
        <w:rPr>
          <w:rFonts w:ascii="Times New Roman" w:hAnsi="Times New Roman" w:cs="Times New Roman"/>
          <w:sz w:val="16"/>
          <w:szCs w:val="16"/>
        </w:rPr>
        <w:t>By:</w:t>
      </w:r>
    </w:p>
    <w:p w14:paraId="7079A1AF" w14:textId="77777777" w:rsidR="00E1563C" w:rsidRPr="002D75DB" w:rsidRDefault="00E1563C" w:rsidP="00E1563C">
      <w:pPr>
        <w:jc w:val="both"/>
        <w:rPr>
          <w:rFonts w:ascii="Times New Roman" w:hAnsi="Times New Roman" w:cs="Times New Roman"/>
          <w:sz w:val="16"/>
          <w:szCs w:val="16"/>
        </w:rPr>
      </w:pPr>
    </w:p>
    <w:p w14:paraId="053CA8EB" w14:textId="77777777" w:rsidR="00E1563C" w:rsidRPr="002D75DB" w:rsidRDefault="00E1563C" w:rsidP="00E1563C">
      <w:pPr>
        <w:spacing w:after="0"/>
        <w:jc w:val="both"/>
        <w:rPr>
          <w:rFonts w:ascii="Times New Roman" w:hAnsi="Times New Roman" w:cs="Times New Roman"/>
          <w:sz w:val="16"/>
          <w:szCs w:val="16"/>
        </w:rPr>
      </w:pPr>
      <w:r w:rsidRPr="002D75DB">
        <w:rPr>
          <w:rFonts w:ascii="Times New Roman" w:hAnsi="Times New Roman" w:cs="Times New Roman"/>
          <w:sz w:val="16"/>
          <w:szCs w:val="16"/>
        </w:rPr>
        <w:t>________________________________                                     __________________________________</w:t>
      </w:r>
    </w:p>
    <w:p w14:paraId="0328FA0B" w14:textId="77777777" w:rsidR="00E1563C" w:rsidRPr="002D75DB" w:rsidRDefault="00E1563C" w:rsidP="00E1563C">
      <w:pPr>
        <w:jc w:val="both"/>
        <w:rPr>
          <w:rFonts w:ascii="Times New Roman" w:hAnsi="Times New Roman" w:cs="Times New Roman"/>
          <w:sz w:val="16"/>
          <w:szCs w:val="16"/>
        </w:rPr>
      </w:pPr>
      <w:r w:rsidRPr="002D75DB">
        <w:rPr>
          <w:rFonts w:ascii="Times New Roman" w:hAnsi="Times New Roman" w:cs="Times New Roman"/>
          <w:sz w:val="16"/>
          <w:szCs w:val="16"/>
        </w:rPr>
        <w:t>SANCTUARIO DE MERCEDES Y GLORIA                            BUYER (Signature over Printed Name)</w:t>
      </w:r>
    </w:p>
    <w:p w14:paraId="560D3416" w14:textId="77777777" w:rsidR="00E1563C" w:rsidRPr="002D75DB" w:rsidRDefault="00E1563C" w:rsidP="00E1563C">
      <w:pPr>
        <w:jc w:val="both"/>
        <w:rPr>
          <w:rFonts w:ascii="Times New Roman" w:hAnsi="Times New Roman" w:cs="Times New Roman"/>
          <w:sz w:val="16"/>
          <w:szCs w:val="16"/>
        </w:rPr>
      </w:pPr>
      <w:r w:rsidRPr="002D75DB">
        <w:rPr>
          <w:rFonts w:ascii="Times New Roman" w:hAnsi="Times New Roman" w:cs="Times New Roman"/>
          <w:sz w:val="16"/>
          <w:szCs w:val="16"/>
        </w:rPr>
        <w:t>TIN No. _____________________</w:t>
      </w:r>
      <w:r w:rsidRPr="002D75DB">
        <w:rPr>
          <w:rFonts w:ascii="Times New Roman" w:hAnsi="Times New Roman" w:cs="Times New Roman"/>
          <w:sz w:val="16"/>
          <w:szCs w:val="16"/>
        </w:rPr>
        <w:tab/>
      </w:r>
      <w:r w:rsidRPr="002D75DB">
        <w:rPr>
          <w:rFonts w:ascii="Times New Roman" w:hAnsi="Times New Roman" w:cs="Times New Roman"/>
          <w:sz w:val="16"/>
          <w:szCs w:val="16"/>
        </w:rPr>
        <w:tab/>
      </w:r>
      <w:r w:rsidRPr="002D75DB">
        <w:rPr>
          <w:rFonts w:ascii="Times New Roman" w:hAnsi="Times New Roman" w:cs="Times New Roman"/>
          <w:sz w:val="16"/>
          <w:szCs w:val="16"/>
        </w:rPr>
        <w:tab/>
      </w:r>
      <w:r w:rsidRPr="002D75DB">
        <w:rPr>
          <w:rFonts w:ascii="Times New Roman" w:hAnsi="Times New Roman" w:cs="Times New Roman"/>
          <w:sz w:val="16"/>
          <w:szCs w:val="16"/>
        </w:rPr>
        <w:tab/>
        <w:t>I.D. Type/ No. _____________________</w:t>
      </w:r>
    </w:p>
    <w:p w14:paraId="1C9FCB45" w14:textId="77777777" w:rsidR="002D75DB" w:rsidRDefault="002D75DB" w:rsidP="00E1563C">
      <w:pPr>
        <w:pStyle w:val="NoSpacing"/>
        <w:rPr>
          <w:rFonts w:ascii="Times New Roman" w:hAnsi="Times New Roman" w:cs="Times New Roman"/>
        </w:rPr>
        <w:sectPr w:rsidR="002D75DB" w:rsidSect="002D75DB">
          <w:type w:val="continuous"/>
          <w:pgSz w:w="12240" w:h="18720" w:code="1"/>
          <w:pgMar w:top="720" w:right="720" w:bottom="720" w:left="720" w:header="706" w:footer="706" w:gutter="0"/>
          <w:cols w:num="2" w:space="708"/>
          <w:docGrid w:linePitch="360"/>
        </w:sectPr>
      </w:pPr>
    </w:p>
    <w:p w14:paraId="539423C2" w14:textId="77777777" w:rsidR="00E1563C" w:rsidRDefault="00E1563C" w:rsidP="00E1563C">
      <w:pPr>
        <w:pStyle w:val="NoSpacing"/>
        <w:rPr>
          <w:rFonts w:ascii="Times New Roman" w:hAnsi="Times New Roman" w:cs="Times New Roman"/>
        </w:rPr>
      </w:pPr>
    </w:p>
    <w:p w14:paraId="752CAC4E" w14:textId="77777777" w:rsidR="00E1563C" w:rsidRDefault="00E1563C" w:rsidP="00E1563C">
      <w:pPr>
        <w:pStyle w:val="NoSpacing"/>
        <w:rPr>
          <w:rFonts w:ascii="Times New Roman" w:hAnsi="Times New Roman" w:cs="Times New Roman"/>
        </w:rPr>
      </w:pPr>
    </w:p>
    <w:p w14:paraId="4DDB1C94" w14:textId="77777777" w:rsidR="00E1563C" w:rsidRDefault="00E1563C" w:rsidP="00E1563C">
      <w:pPr>
        <w:pStyle w:val="NoSpacing"/>
        <w:rPr>
          <w:rFonts w:ascii="Times New Roman" w:hAnsi="Times New Roman" w:cs="Times New Roman"/>
        </w:rPr>
      </w:pPr>
    </w:p>
    <w:p w14:paraId="69E43780" w14:textId="77777777" w:rsidR="00E1563C" w:rsidRPr="006A3F17" w:rsidRDefault="00E1563C" w:rsidP="00E1563C">
      <w:pPr>
        <w:pStyle w:val="NoSpacing"/>
        <w:rPr>
          <w:rFonts w:ascii="Times New Roman" w:hAnsi="Times New Roman" w:cs="Times New Roman"/>
        </w:rPr>
      </w:pPr>
      <w:r w:rsidRPr="006A3F17">
        <w:rPr>
          <w:rFonts w:ascii="Times New Roman" w:hAnsi="Times New Roman" w:cs="Times New Roman"/>
        </w:rPr>
        <w:t>Republic of the Philippines)</w:t>
      </w:r>
    </w:p>
    <w:p w14:paraId="73320C41" w14:textId="77777777" w:rsidR="00E1563C" w:rsidRPr="006A3F17" w:rsidRDefault="00E1563C" w:rsidP="00E1563C">
      <w:pPr>
        <w:pStyle w:val="NoSpacing"/>
        <w:rPr>
          <w:rFonts w:ascii="Times New Roman" w:hAnsi="Times New Roman" w:cs="Times New Roman"/>
        </w:rPr>
      </w:pPr>
      <w:r w:rsidRPr="006A3F17">
        <w:rPr>
          <w:rFonts w:ascii="Times New Roman" w:hAnsi="Times New Roman" w:cs="Times New Roman"/>
        </w:rPr>
        <w:t>City of Isabela, Basilan-----) S.S.</w:t>
      </w:r>
    </w:p>
    <w:p w14:paraId="620D02E3" w14:textId="77777777" w:rsidR="00E1563C" w:rsidRPr="006A3F17" w:rsidRDefault="00E1563C" w:rsidP="00E1563C">
      <w:pPr>
        <w:jc w:val="center"/>
        <w:rPr>
          <w:rFonts w:ascii="Times New Roman" w:hAnsi="Times New Roman" w:cs="Times New Roman"/>
          <w:b/>
          <w:sz w:val="20"/>
          <w:szCs w:val="20"/>
        </w:rPr>
      </w:pPr>
    </w:p>
    <w:p w14:paraId="2834A03F" w14:textId="77777777" w:rsidR="00E1563C" w:rsidRPr="006A3F17" w:rsidRDefault="00E1563C" w:rsidP="00E1563C">
      <w:pPr>
        <w:jc w:val="center"/>
        <w:rPr>
          <w:rFonts w:ascii="Times New Roman" w:hAnsi="Times New Roman" w:cs="Times New Roman"/>
          <w:b/>
          <w:sz w:val="20"/>
          <w:szCs w:val="20"/>
        </w:rPr>
      </w:pPr>
      <w:r w:rsidRPr="006A3F17">
        <w:rPr>
          <w:rFonts w:ascii="Times New Roman" w:hAnsi="Times New Roman" w:cs="Times New Roman"/>
          <w:b/>
          <w:sz w:val="20"/>
          <w:szCs w:val="20"/>
        </w:rPr>
        <w:t>ACKNOWLEDGEMENT</w:t>
      </w:r>
    </w:p>
    <w:p w14:paraId="05F46C4E" w14:textId="77777777" w:rsidR="00E1563C" w:rsidRPr="006A3F17" w:rsidRDefault="00E1563C" w:rsidP="00E1563C">
      <w:pPr>
        <w:spacing w:after="0" w:line="240" w:lineRule="auto"/>
        <w:rPr>
          <w:rFonts w:ascii="Times New Roman" w:eastAsia="Times New Roman" w:hAnsi="Times New Roman" w:cs="Times New Roman"/>
          <w:sz w:val="20"/>
          <w:szCs w:val="20"/>
        </w:rPr>
      </w:pPr>
    </w:p>
    <w:p w14:paraId="0CEB9088" w14:textId="77777777" w:rsidR="00E1563C" w:rsidRPr="006A3F17" w:rsidRDefault="00E1563C" w:rsidP="00E1563C">
      <w:pPr>
        <w:spacing w:after="0" w:line="240" w:lineRule="auto"/>
        <w:rPr>
          <w:rFonts w:ascii="Times New Roman" w:eastAsia="Times New Roman" w:hAnsi="Times New Roman" w:cs="Times New Roman"/>
          <w:sz w:val="20"/>
          <w:szCs w:val="20"/>
        </w:rPr>
      </w:pPr>
      <w:r w:rsidRPr="006A3F17">
        <w:rPr>
          <w:rFonts w:ascii="Times New Roman" w:eastAsia="Times New Roman" w:hAnsi="Times New Roman" w:cs="Times New Roman"/>
          <w:color w:val="000000"/>
          <w:sz w:val="20"/>
          <w:szCs w:val="20"/>
        </w:rPr>
        <w:t> </w:t>
      </w:r>
    </w:p>
    <w:p w14:paraId="44145A9E" w14:textId="77777777" w:rsidR="00E1563C" w:rsidRPr="006A3F17" w:rsidRDefault="00E1563C" w:rsidP="00E1563C">
      <w:pPr>
        <w:spacing w:after="0" w:line="240" w:lineRule="auto"/>
        <w:rPr>
          <w:rFonts w:ascii="Times New Roman" w:eastAsia="Times New Roman" w:hAnsi="Times New Roman" w:cs="Times New Roman"/>
          <w:sz w:val="20"/>
          <w:szCs w:val="20"/>
        </w:rPr>
      </w:pPr>
      <w:r w:rsidRPr="006A3F17">
        <w:rPr>
          <w:rFonts w:ascii="Times New Roman" w:eastAsia="Times New Roman" w:hAnsi="Times New Roman" w:cs="Times New Roman"/>
          <w:color w:val="000000"/>
          <w:sz w:val="20"/>
          <w:szCs w:val="20"/>
        </w:rPr>
        <w:t>BEFORE ME, appeared the above stated parties showing their Identification documents as stated below their names and known to me as the parties who executed this Purchase Agreement and they acknowledged to me as their free and voluntary act and deed.</w:t>
      </w:r>
    </w:p>
    <w:p w14:paraId="5BE5357D" w14:textId="77777777" w:rsidR="00E1563C" w:rsidRPr="006A3F17" w:rsidRDefault="00E1563C" w:rsidP="00E1563C">
      <w:pPr>
        <w:spacing w:after="0" w:line="240" w:lineRule="auto"/>
        <w:rPr>
          <w:rFonts w:ascii="Times New Roman" w:eastAsia="Times New Roman" w:hAnsi="Times New Roman" w:cs="Times New Roman"/>
          <w:sz w:val="20"/>
          <w:szCs w:val="20"/>
        </w:rPr>
      </w:pPr>
    </w:p>
    <w:p w14:paraId="0341F14D" w14:textId="77777777" w:rsidR="00E1563C" w:rsidRPr="006A3F17" w:rsidRDefault="00E1563C" w:rsidP="00E1563C">
      <w:pPr>
        <w:spacing w:after="0" w:line="240" w:lineRule="auto"/>
        <w:rPr>
          <w:rFonts w:ascii="Times New Roman" w:eastAsia="Times New Roman" w:hAnsi="Times New Roman" w:cs="Times New Roman"/>
          <w:sz w:val="20"/>
          <w:szCs w:val="20"/>
        </w:rPr>
      </w:pPr>
      <w:r w:rsidRPr="006A3F17">
        <w:rPr>
          <w:rFonts w:ascii="Times New Roman" w:eastAsia="Times New Roman" w:hAnsi="Times New Roman" w:cs="Times New Roman"/>
          <w:color w:val="000000"/>
          <w:sz w:val="20"/>
          <w:szCs w:val="20"/>
        </w:rPr>
        <w:t>This document, consist of four (4) pages including this page where this acknowledgement is written, with every page thereof duly signed by the parties including their instrumental witnesses, at the bottom or left margin thereof and seal with notarial seal, refers to a Purchase Agreement.</w:t>
      </w:r>
    </w:p>
    <w:p w14:paraId="13D2D83D" w14:textId="77777777" w:rsidR="00E1563C" w:rsidRPr="006A3F17" w:rsidRDefault="00E1563C" w:rsidP="00E1563C">
      <w:pPr>
        <w:spacing w:after="0" w:line="240" w:lineRule="auto"/>
        <w:rPr>
          <w:rFonts w:ascii="Times New Roman" w:eastAsia="Times New Roman" w:hAnsi="Times New Roman" w:cs="Times New Roman"/>
          <w:sz w:val="20"/>
          <w:szCs w:val="20"/>
        </w:rPr>
      </w:pPr>
    </w:p>
    <w:p w14:paraId="1ABE57A8" w14:textId="77777777" w:rsidR="00E1563C" w:rsidRPr="006A3F17" w:rsidRDefault="00E1563C" w:rsidP="00E1563C">
      <w:pPr>
        <w:spacing w:after="0" w:line="240" w:lineRule="auto"/>
        <w:rPr>
          <w:rFonts w:ascii="Times New Roman" w:eastAsia="Times New Roman" w:hAnsi="Times New Roman" w:cs="Times New Roman"/>
          <w:sz w:val="20"/>
          <w:szCs w:val="20"/>
        </w:rPr>
      </w:pPr>
      <w:r w:rsidRPr="006A3F17">
        <w:rPr>
          <w:rFonts w:ascii="Times New Roman" w:eastAsia="Times New Roman" w:hAnsi="Times New Roman" w:cs="Times New Roman"/>
          <w:color w:val="000000"/>
          <w:sz w:val="20"/>
          <w:szCs w:val="20"/>
        </w:rPr>
        <w:t>Witness my hand and seal this day of __________________ at Isabela City, Philippines.</w:t>
      </w:r>
    </w:p>
    <w:p w14:paraId="13359B0E" w14:textId="77777777" w:rsidR="00E1563C" w:rsidRPr="006A3F17" w:rsidRDefault="00E1563C" w:rsidP="00E1563C">
      <w:pPr>
        <w:pStyle w:val="NoSpacing"/>
        <w:rPr>
          <w:rFonts w:ascii="Times New Roman" w:hAnsi="Times New Roman" w:cs="Times New Roman"/>
          <w:sz w:val="20"/>
          <w:szCs w:val="20"/>
        </w:rPr>
      </w:pPr>
      <w:r w:rsidRPr="006A3F17">
        <w:rPr>
          <w:rFonts w:ascii="Times New Roman" w:eastAsia="Times New Roman" w:hAnsi="Times New Roman" w:cs="Times New Roman"/>
          <w:sz w:val="20"/>
          <w:szCs w:val="20"/>
        </w:rPr>
        <w:br/>
      </w:r>
      <w:r w:rsidRPr="006A3F17">
        <w:rPr>
          <w:rFonts w:ascii="Times New Roman" w:eastAsia="Times New Roman" w:hAnsi="Times New Roman" w:cs="Times New Roman"/>
          <w:sz w:val="20"/>
          <w:szCs w:val="20"/>
        </w:rPr>
        <w:br/>
      </w:r>
    </w:p>
    <w:p w14:paraId="0A8A2575" w14:textId="77777777" w:rsidR="00E1563C" w:rsidRPr="006A3F17" w:rsidRDefault="00E1563C" w:rsidP="00E1563C">
      <w:pPr>
        <w:pStyle w:val="NoSpacing"/>
        <w:rPr>
          <w:rFonts w:ascii="Times New Roman" w:hAnsi="Times New Roman" w:cs="Times New Roman"/>
          <w:sz w:val="20"/>
          <w:szCs w:val="20"/>
        </w:rPr>
      </w:pPr>
    </w:p>
    <w:p w14:paraId="70CBA3E9" w14:textId="77777777" w:rsidR="00E1563C" w:rsidRPr="006A3F17" w:rsidRDefault="00E1563C" w:rsidP="00E1563C">
      <w:pPr>
        <w:pStyle w:val="NoSpacing"/>
        <w:rPr>
          <w:rFonts w:ascii="Times New Roman" w:hAnsi="Times New Roman" w:cs="Times New Roman"/>
          <w:sz w:val="20"/>
          <w:szCs w:val="20"/>
        </w:rPr>
      </w:pPr>
      <w:r w:rsidRPr="006A3F17">
        <w:rPr>
          <w:rFonts w:ascii="Times New Roman" w:hAnsi="Times New Roman" w:cs="Times New Roman"/>
          <w:sz w:val="20"/>
          <w:szCs w:val="20"/>
        </w:rPr>
        <w:tab/>
      </w:r>
      <w:r w:rsidRPr="006A3F17">
        <w:rPr>
          <w:rFonts w:ascii="Times New Roman" w:hAnsi="Times New Roman" w:cs="Times New Roman"/>
          <w:sz w:val="20"/>
          <w:szCs w:val="20"/>
        </w:rPr>
        <w:tab/>
      </w:r>
      <w:r w:rsidRPr="006A3F17">
        <w:rPr>
          <w:rFonts w:ascii="Times New Roman" w:hAnsi="Times New Roman" w:cs="Times New Roman"/>
          <w:sz w:val="20"/>
          <w:szCs w:val="20"/>
        </w:rPr>
        <w:tab/>
      </w:r>
      <w:r w:rsidRPr="006A3F17">
        <w:rPr>
          <w:rFonts w:ascii="Times New Roman" w:hAnsi="Times New Roman" w:cs="Times New Roman"/>
          <w:sz w:val="20"/>
          <w:szCs w:val="20"/>
        </w:rPr>
        <w:tab/>
      </w:r>
      <w:r w:rsidRPr="006A3F17">
        <w:rPr>
          <w:rFonts w:ascii="Times New Roman" w:hAnsi="Times New Roman" w:cs="Times New Roman"/>
          <w:sz w:val="20"/>
          <w:szCs w:val="20"/>
        </w:rPr>
        <w:tab/>
      </w:r>
      <w:r w:rsidRPr="006A3F17">
        <w:rPr>
          <w:rFonts w:ascii="Times New Roman" w:hAnsi="Times New Roman" w:cs="Times New Roman"/>
          <w:sz w:val="20"/>
          <w:szCs w:val="20"/>
        </w:rPr>
        <w:tab/>
      </w:r>
      <w:r w:rsidRPr="006A3F17">
        <w:rPr>
          <w:rFonts w:ascii="Times New Roman" w:hAnsi="Times New Roman" w:cs="Times New Roman"/>
          <w:sz w:val="20"/>
          <w:szCs w:val="20"/>
        </w:rPr>
        <w:tab/>
      </w:r>
      <w:r w:rsidRPr="006A3F17">
        <w:rPr>
          <w:rFonts w:ascii="Times New Roman" w:hAnsi="Times New Roman" w:cs="Times New Roman"/>
          <w:sz w:val="20"/>
          <w:szCs w:val="20"/>
        </w:rPr>
        <w:tab/>
      </w:r>
      <w:r w:rsidRPr="006A3F17">
        <w:rPr>
          <w:rFonts w:ascii="Times New Roman" w:hAnsi="Times New Roman" w:cs="Times New Roman"/>
          <w:sz w:val="20"/>
          <w:szCs w:val="20"/>
        </w:rPr>
        <w:tab/>
        <w:t>NOTARY PUBLIC</w:t>
      </w:r>
    </w:p>
    <w:p w14:paraId="4F5C1A81" w14:textId="77777777" w:rsidR="00E1563C" w:rsidRPr="006A3F17" w:rsidRDefault="00E1563C" w:rsidP="00E1563C">
      <w:pPr>
        <w:pStyle w:val="NoSpacing"/>
        <w:rPr>
          <w:rFonts w:ascii="Times New Roman" w:hAnsi="Times New Roman" w:cs="Times New Roman"/>
          <w:sz w:val="20"/>
          <w:szCs w:val="20"/>
        </w:rPr>
      </w:pPr>
    </w:p>
    <w:p w14:paraId="1B71A041" w14:textId="77777777" w:rsidR="00E1563C" w:rsidRPr="006A3F17" w:rsidRDefault="00E1563C" w:rsidP="00E1563C">
      <w:pPr>
        <w:pStyle w:val="NoSpacing"/>
        <w:rPr>
          <w:rFonts w:ascii="Times New Roman" w:hAnsi="Times New Roman" w:cs="Times New Roman"/>
          <w:sz w:val="20"/>
          <w:szCs w:val="20"/>
        </w:rPr>
      </w:pPr>
      <w:r w:rsidRPr="006A3F17">
        <w:rPr>
          <w:rFonts w:ascii="Times New Roman" w:hAnsi="Times New Roman" w:cs="Times New Roman"/>
          <w:sz w:val="20"/>
          <w:szCs w:val="20"/>
        </w:rPr>
        <w:t>Doc No: ______________</w:t>
      </w:r>
    </w:p>
    <w:p w14:paraId="711DABD6" w14:textId="77777777" w:rsidR="00E1563C" w:rsidRPr="006A3F17" w:rsidRDefault="00E1563C" w:rsidP="00E1563C">
      <w:pPr>
        <w:pStyle w:val="NoSpacing"/>
        <w:rPr>
          <w:rFonts w:ascii="Times New Roman" w:hAnsi="Times New Roman" w:cs="Times New Roman"/>
          <w:sz w:val="20"/>
          <w:szCs w:val="20"/>
        </w:rPr>
      </w:pPr>
      <w:r w:rsidRPr="006A3F17">
        <w:rPr>
          <w:rFonts w:ascii="Times New Roman" w:hAnsi="Times New Roman" w:cs="Times New Roman"/>
          <w:sz w:val="20"/>
          <w:szCs w:val="20"/>
        </w:rPr>
        <w:t>Page No: _____________</w:t>
      </w:r>
    </w:p>
    <w:p w14:paraId="1A5622DC" w14:textId="77777777" w:rsidR="00E1563C" w:rsidRPr="006A3F17" w:rsidRDefault="00E1563C" w:rsidP="00E1563C">
      <w:pPr>
        <w:pStyle w:val="NoSpacing"/>
        <w:rPr>
          <w:rFonts w:ascii="Times New Roman" w:hAnsi="Times New Roman" w:cs="Times New Roman"/>
          <w:sz w:val="20"/>
          <w:szCs w:val="20"/>
        </w:rPr>
      </w:pPr>
      <w:r w:rsidRPr="006A3F17">
        <w:rPr>
          <w:rFonts w:ascii="Times New Roman" w:hAnsi="Times New Roman" w:cs="Times New Roman"/>
          <w:sz w:val="20"/>
          <w:szCs w:val="20"/>
        </w:rPr>
        <w:t>Book No: _____________</w:t>
      </w:r>
    </w:p>
    <w:p w14:paraId="75841DF9" w14:textId="77777777" w:rsidR="00E1563C" w:rsidRPr="006A3F17" w:rsidRDefault="00E1563C" w:rsidP="00E1563C">
      <w:pPr>
        <w:pStyle w:val="NoSpacing"/>
        <w:rPr>
          <w:rFonts w:ascii="Times New Roman" w:hAnsi="Times New Roman" w:cs="Times New Roman"/>
          <w:sz w:val="20"/>
          <w:szCs w:val="20"/>
        </w:rPr>
      </w:pPr>
      <w:r w:rsidRPr="006A3F17">
        <w:rPr>
          <w:rFonts w:ascii="Times New Roman" w:hAnsi="Times New Roman" w:cs="Times New Roman"/>
          <w:sz w:val="20"/>
          <w:szCs w:val="20"/>
        </w:rPr>
        <w:t>Series of _____________</w:t>
      </w:r>
    </w:p>
    <w:p w14:paraId="687EC14E" w14:textId="77777777" w:rsidR="00E1563C" w:rsidRPr="006A3F17" w:rsidRDefault="00E1563C" w:rsidP="00E1563C">
      <w:pPr>
        <w:pStyle w:val="NoSpacing"/>
        <w:rPr>
          <w:rFonts w:ascii="Times New Roman" w:hAnsi="Times New Roman" w:cs="Times New Roman"/>
          <w:sz w:val="20"/>
          <w:szCs w:val="20"/>
        </w:rPr>
      </w:pPr>
    </w:p>
    <w:p w14:paraId="6D86A8F7" w14:textId="77777777" w:rsidR="008408FD" w:rsidRDefault="008408FD" w:rsidP="008408FD">
      <w:pPr>
        <w:rPr>
          <w:rFonts w:ascii="Bookman Old Style" w:hAnsi="Bookman Old Style" w:cs="Times New Roman"/>
          <w:sz w:val="20"/>
          <w:szCs w:val="20"/>
        </w:rPr>
      </w:pPr>
      <w:r w:rsidRPr="00FD5212">
        <w:rPr>
          <w:rFonts w:ascii="Bookman Old Style" w:hAnsi="Bookman Old Style" w:cs="Times New Roman"/>
          <w:sz w:val="20"/>
          <w:szCs w:val="20"/>
        </w:rPr>
        <w:t xml:space="preserve">        I hereby consent to the collection, use and disclosure by the SELLER of all the personal information I have given hereunder</w:t>
      </w:r>
      <w:r>
        <w:rPr>
          <w:rFonts w:ascii="Bookman Old Style" w:hAnsi="Bookman Old Style" w:cs="Times New Roman"/>
          <w:sz w:val="20"/>
          <w:szCs w:val="20"/>
        </w:rPr>
        <w:t xml:space="preserve">, including sketch of my residence, </w:t>
      </w:r>
      <w:r w:rsidRPr="00FD5212">
        <w:rPr>
          <w:rFonts w:ascii="Bookman Old Style" w:hAnsi="Bookman Old Style" w:cs="Times New Roman"/>
          <w:sz w:val="20"/>
          <w:szCs w:val="20"/>
        </w:rPr>
        <w:t>for the purpose of processing th</w:t>
      </w:r>
      <w:r>
        <w:rPr>
          <w:rFonts w:ascii="Bookman Old Style" w:hAnsi="Bookman Old Style" w:cs="Times New Roman"/>
          <w:sz w:val="20"/>
          <w:szCs w:val="20"/>
        </w:rPr>
        <w:t>e</w:t>
      </w:r>
      <w:r w:rsidRPr="00FD5212">
        <w:rPr>
          <w:rFonts w:ascii="Bookman Old Style" w:hAnsi="Bookman Old Style" w:cs="Times New Roman"/>
          <w:sz w:val="20"/>
          <w:szCs w:val="20"/>
        </w:rPr>
        <w:t xml:space="preserve"> Purchase Agreement and all</w:t>
      </w:r>
      <w:r>
        <w:rPr>
          <w:rFonts w:ascii="Bookman Old Style" w:hAnsi="Bookman Old Style" w:cs="Times New Roman"/>
          <w:sz w:val="20"/>
          <w:szCs w:val="20"/>
        </w:rPr>
        <w:t xml:space="preserve"> other documents related hereto.</w:t>
      </w:r>
      <w:r w:rsidRPr="007D7736">
        <w:t xml:space="preserve"> </w:t>
      </w:r>
      <w:r>
        <w:t xml:space="preserve"> </w:t>
      </w:r>
      <w:r w:rsidRPr="007D7736">
        <w:rPr>
          <w:rFonts w:ascii="Bookman Old Style" w:hAnsi="Bookman Old Style" w:cs="Times New Roman"/>
          <w:sz w:val="20"/>
          <w:szCs w:val="20"/>
        </w:rPr>
        <w:t xml:space="preserve">Buyer hereby agrees to take whatever additional actions and execute whatever additional documents Seller may in its reasonable judgment deem necessary or advisable in order to carry out or effect one or more of the obligations or restrictions imposed on Buyer pursuant to the express provisions of this </w:t>
      </w:r>
      <w:r>
        <w:rPr>
          <w:rFonts w:ascii="Bookman Old Style" w:hAnsi="Bookman Old Style" w:cs="Times New Roman"/>
          <w:sz w:val="20"/>
          <w:szCs w:val="20"/>
        </w:rPr>
        <w:t>Purchase</w:t>
      </w:r>
      <w:r w:rsidRPr="007D7736">
        <w:rPr>
          <w:rFonts w:ascii="Bookman Old Style" w:hAnsi="Bookman Old Style" w:cs="Times New Roman"/>
          <w:sz w:val="20"/>
          <w:szCs w:val="20"/>
        </w:rPr>
        <w:t>.</w:t>
      </w:r>
    </w:p>
    <w:p w14:paraId="620CF394" w14:textId="77777777" w:rsidR="008408FD" w:rsidRDefault="008408FD" w:rsidP="008408FD">
      <w:pPr>
        <w:rPr>
          <w:rFonts w:ascii="Bookman Old Style" w:hAnsi="Bookman Old Style" w:cs="Times New Roman"/>
          <w:sz w:val="20"/>
          <w:szCs w:val="20"/>
        </w:rPr>
      </w:pPr>
    </w:p>
    <w:p w14:paraId="25E96BAE" w14:textId="77777777" w:rsidR="008408FD" w:rsidRPr="008F4B4B" w:rsidRDefault="008408FD" w:rsidP="008408FD">
      <w:pPr>
        <w:pStyle w:val="NoSpacing"/>
        <w:rPr>
          <w:rFonts w:ascii="Bookman Old Style" w:hAnsi="Bookman Old Style" w:cs="Times New Roman"/>
          <w:sz w:val="20"/>
          <w:szCs w:val="20"/>
        </w:rPr>
      </w:pPr>
      <w:r>
        <w:t>_____________________________________________               _____________________________________________</w:t>
      </w:r>
    </w:p>
    <w:p w14:paraId="06D4AFCE" w14:textId="77777777" w:rsidR="008408FD" w:rsidRDefault="008408FD" w:rsidP="008408FD">
      <w:pPr>
        <w:pStyle w:val="NoSpacing"/>
        <w:rPr>
          <w:b/>
        </w:rPr>
      </w:pPr>
      <w:r>
        <w:rPr>
          <w:b/>
        </w:rPr>
        <w:t>Signature over Printed Name of Buyer</w:t>
      </w:r>
      <w:r>
        <w:rPr>
          <w:b/>
        </w:rPr>
        <w:tab/>
      </w:r>
      <w:r>
        <w:rPr>
          <w:b/>
        </w:rPr>
        <w:tab/>
      </w:r>
      <w:r>
        <w:rPr>
          <w:b/>
        </w:rPr>
        <w:tab/>
        <w:t xml:space="preserve">                  Signature over Printed Name of Sales Agent</w:t>
      </w:r>
      <w:r>
        <w:rPr>
          <w:b/>
        </w:rPr>
        <w:tab/>
      </w:r>
    </w:p>
    <w:p w14:paraId="6870CE73" w14:textId="0F02830E" w:rsidR="00CC253E" w:rsidRPr="00CC253E" w:rsidRDefault="00CC253E" w:rsidP="004665D3">
      <w:pPr>
        <w:spacing w:after="160" w:line="259" w:lineRule="auto"/>
        <w:rPr>
          <w:rFonts w:ascii="Bookman Old Style" w:hAnsi="Bookman Old Style" w:cs="Times New Roman"/>
          <w:b/>
          <w:sz w:val="16"/>
          <w:szCs w:val="16"/>
        </w:rPr>
      </w:pPr>
    </w:p>
    <w:sectPr w:rsidR="00CC253E" w:rsidRPr="00CC253E" w:rsidSect="002D75DB">
      <w:type w:val="continuous"/>
      <w:pgSz w:w="12240" w:h="1872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85DA" w14:textId="77777777" w:rsidR="009F35B7" w:rsidRDefault="009F35B7" w:rsidP="00980467">
      <w:pPr>
        <w:spacing w:after="0" w:line="240" w:lineRule="auto"/>
      </w:pPr>
      <w:r>
        <w:separator/>
      </w:r>
    </w:p>
  </w:endnote>
  <w:endnote w:type="continuationSeparator" w:id="0">
    <w:p w14:paraId="5832C9D8" w14:textId="77777777" w:rsidR="009F35B7" w:rsidRDefault="009F35B7" w:rsidP="00980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B85B" w14:textId="77777777" w:rsidR="00980467" w:rsidRDefault="009804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50CB" w14:textId="77777777" w:rsidR="00980467" w:rsidRDefault="009804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7689" w14:textId="77777777" w:rsidR="00980467" w:rsidRDefault="00980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10CB0" w14:textId="77777777" w:rsidR="009F35B7" w:rsidRDefault="009F35B7" w:rsidP="00980467">
      <w:pPr>
        <w:spacing w:after="0" w:line="240" w:lineRule="auto"/>
      </w:pPr>
      <w:r>
        <w:separator/>
      </w:r>
    </w:p>
  </w:footnote>
  <w:footnote w:type="continuationSeparator" w:id="0">
    <w:p w14:paraId="3818EE85" w14:textId="77777777" w:rsidR="009F35B7" w:rsidRDefault="009F35B7" w:rsidP="00980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CBE2" w14:textId="77777777" w:rsidR="00980467" w:rsidRDefault="00000000">
    <w:pPr>
      <w:pStyle w:val="Header"/>
    </w:pPr>
    <w:r>
      <w:rPr>
        <w:noProof/>
        <w:lang w:val="en-US"/>
      </w:rPr>
      <w:pict w14:anchorId="737D3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145876" o:spid="_x0000_s1029" type="#_x0000_t75" style="position:absolute;margin-left:0;margin-top:0;width:537.95pt;height:537.95pt;z-index:-251657216;mso-position-horizontal:center;mso-position-horizontal-relative:margin;mso-position-vertical:center;mso-position-vertical-relative:margin" o:allowincell="f">
          <v:imagedata r:id="rId1" o:title="Sanctuario de Mercedes y Gloria _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A1B6" w14:textId="77777777" w:rsidR="00980467" w:rsidRDefault="00000000">
    <w:pPr>
      <w:pStyle w:val="Header"/>
    </w:pPr>
    <w:r>
      <w:rPr>
        <w:noProof/>
        <w:lang w:val="en-US"/>
      </w:rPr>
      <w:pict w14:anchorId="258EF5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145877" o:spid="_x0000_s1030" type="#_x0000_t75" style="position:absolute;margin-left:0;margin-top:0;width:537.95pt;height:537.95pt;z-index:-251656192;mso-position-horizontal:center;mso-position-horizontal-relative:margin;mso-position-vertical:center;mso-position-vertical-relative:margin" o:allowincell="f">
          <v:imagedata r:id="rId1" o:title="Sanctuario de Mercedes y Gloria _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6C56" w14:textId="77777777" w:rsidR="00980467" w:rsidRDefault="00000000">
    <w:pPr>
      <w:pStyle w:val="Header"/>
    </w:pPr>
    <w:r>
      <w:rPr>
        <w:noProof/>
        <w:lang w:val="en-US"/>
      </w:rPr>
      <w:pict w14:anchorId="78627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145875" o:spid="_x0000_s1028" type="#_x0000_t75" style="position:absolute;margin-left:0;margin-top:0;width:537.95pt;height:537.95pt;z-index:-251658240;mso-position-horizontal:center;mso-position-horizontal-relative:margin;mso-position-vertical:center;mso-position-vertical-relative:margin" o:allowincell="f">
          <v:imagedata r:id="rId1" o:title="Sanctuario de Mercedes y Gloria _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96F"/>
    <w:multiLevelType w:val="hybridMultilevel"/>
    <w:tmpl w:val="871EEFCC"/>
    <w:lvl w:ilvl="0" w:tplc="2892A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27359"/>
    <w:multiLevelType w:val="hybridMultilevel"/>
    <w:tmpl w:val="D76A7C78"/>
    <w:lvl w:ilvl="0" w:tplc="04090019">
      <w:start w:val="1"/>
      <w:numFmt w:val="lowerLetter"/>
      <w:lvlText w:val="%1."/>
      <w:lvlJc w:val="left"/>
      <w:pPr>
        <w:ind w:left="1440" w:hanging="360"/>
      </w:pPr>
    </w:lvl>
    <w:lvl w:ilvl="1" w:tplc="41EEABEC">
      <w:start w:val="1"/>
      <w:numFmt w:val="lowerLetter"/>
      <w:suff w:val="space"/>
      <w:lvlText w:val="%2."/>
      <w:lvlJc w:val="left"/>
      <w:pPr>
        <w:ind w:left="284" w:firstLine="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14357E8"/>
    <w:multiLevelType w:val="hybridMultilevel"/>
    <w:tmpl w:val="8348D966"/>
    <w:lvl w:ilvl="0" w:tplc="537E5F98">
      <w:start w:val="1"/>
      <w:numFmt w:val="decimal"/>
      <w:lvlText w:val="%1."/>
      <w:lvlJc w:val="left"/>
      <w:pPr>
        <w:ind w:left="630" w:hanging="360"/>
      </w:pPr>
      <w:rPr>
        <w:rFonts w:hint="default"/>
      </w:rPr>
    </w:lvl>
    <w:lvl w:ilvl="1" w:tplc="B8763FC6">
      <w:start w:val="1"/>
      <w:numFmt w:val="lowerLetter"/>
      <w:lvlText w:val="%2."/>
      <w:lvlJc w:val="left"/>
      <w:pPr>
        <w:ind w:left="990" w:hanging="360"/>
      </w:pPr>
      <w:rPr>
        <w:rFonts w:hint="default"/>
      </w:r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16cid:durableId="533075188">
    <w:abstractNumId w:val="0"/>
  </w:num>
  <w:num w:numId="2" w16cid:durableId="526602772">
    <w:abstractNumId w:val="2"/>
  </w:num>
  <w:num w:numId="3" w16cid:durableId="1658727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74B"/>
    <w:rsid w:val="000A56C9"/>
    <w:rsid w:val="000E472B"/>
    <w:rsid w:val="00227AB3"/>
    <w:rsid w:val="002717CD"/>
    <w:rsid w:val="002D75DB"/>
    <w:rsid w:val="003321E6"/>
    <w:rsid w:val="004665D3"/>
    <w:rsid w:val="004F0168"/>
    <w:rsid w:val="00782185"/>
    <w:rsid w:val="007D5F54"/>
    <w:rsid w:val="007D7736"/>
    <w:rsid w:val="007F27DB"/>
    <w:rsid w:val="00804ACB"/>
    <w:rsid w:val="00812CA5"/>
    <w:rsid w:val="008408FD"/>
    <w:rsid w:val="008F4B4B"/>
    <w:rsid w:val="00910891"/>
    <w:rsid w:val="00980467"/>
    <w:rsid w:val="009A4C5B"/>
    <w:rsid w:val="009F35B7"/>
    <w:rsid w:val="00B72347"/>
    <w:rsid w:val="00BB3838"/>
    <w:rsid w:val="00BF00AC"/>
    <w:rsid w:val="00C03E50"/>
    <w:rsid w:val="00C57461"/>
    <w:rsid w:val="00C912E8"/>
    <w:rsid w:val="00CC253E"/>
    <w:rsid w:val="00D00E29"/>
    <w:rsid w:val="00DA4B4E"/>
    <w:rsid w:val="00DF56CB"/>
    <w:rsid w:val="00E1563C"/>
    <w:rsid w:val="00E4174B"/>
    <w:rsid w:val="00EC454C"/>
    <w:rsid w:val="00F43A47"/>
    <w:rsid w:val="00FD5212"/>
    <w:rsid w:val="00FF00C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E9CC5"/>
  <w15:chartTrackingRefBased/>
  <w15:docId w15:val="{D780B316-1E0C-4E46-B497-2F01969E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74B"/>
    <w:pPr>
      <w:spacing w:after="200" w:line="276" w:lineRule="auto"/>
    </w:pPr>
    <w:rPr>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2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C25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CC253E"/>
    <w:pPr>
      <w:spacing w:after="0" w:line="240" w:lineRule="auto"/>
    </w:pPr>
    <w:rPr>
      <w:lang w:val="en-PH"/>
    </w:rPr>
  </w:style>
  <w:style w:type="paragraph" w:styleId="Header">
    <w:name w:val="header"/>
    <w:basedOn w:val="Normal"/>
    <w:link w:val="HeaderChar"/>
    <w:uiPriority w:val="99"/>
    <w:unhideWhenUsed/>
    <w:rsid w:val="009804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467"/>
    <w:rPr>
      <w:lang w:val="en-PH"/>
    </w:rPr>
  </w:style>
  <w:style w:type="paragraph" w:styleId="Footer">
    <w:name w:val="footer"/>
    <w:basedOn w:val="Normal"/>
    <w:link w:val="FooterChar"/>
    <w:uiPriority w:val="99"/>
    <w:unhideWhenUsed/>
    <w:rsid w:val="009804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467"/>
    <w:rPr>
      <w:lang w:val="en-PH"/>
    </w:rPr>
  </w:style>
  <w:style w:type="table" w:customStyle="1" w:styleId="TableGridLight1">
    <w:name w:val="Table Grid Light1"/>
    <w:basedOn w:val="TableNormal"/>
    <w:next w:val="TableGridLight"/>
    <w:uiPriority w:val="40"/>
    <w:rsid w:val="00BB3838"/>
    <w:pPr>
      <w:spacing w:after="0" w:line="240" w:lineRule="auto"/>
    </w:pPr>
    <w:rPr>
      <w:lang w:val="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D5212"/>
    <w:pPr>
      <w:ind w:left="720"/>
      <w:contextualSpacing/>
    </w:pPr>
  </w:style>
  <w:style w:type="table" w:customStyle="1" w:styleId="TableGrid1">
    <w:name w:val="Table Grid1"/>
    <w:basedOn w:val="TableNormal"/>
    <w:next w:val="TableGrid"/>
    <w:uiPriority w:val="39"/>
    <w:rsid w:val="00FD5212"/>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7736"/>
    <w:rPr>
      <w:sz w:val="16"/>
      <w:szCs w:val="16"/>
    </w:rPr>
  </w:style>
  <w:style w:type="paragraph" w:styleId="CommentText">
    <w:name w:val="annotation text"/>
    <w:basedOn w:val="Normal"/>
    <w:link w:val="CommentTextChar"/>
    <w:uiPriority w:val="99"/>
    <w:semiHidden/>
    <w:unhideWhenUsed/>
    <w:rsid w:val="007D7736"/>
    <w:pPr>
      <w:spacing w:line="240" w:lineRule="auto"/>
    </w:pPr>
    <w:rPr>
      <w:sz w:val="20"/>
      <w:szCs w:val="20"/>
    </w:rPr>
  </w:style>
  <w:style w:type="character" w:customStyle="1" w:styleId="CommentTextChar">
    <w:name w:val="Comment Text Char"/>
    <w:basedOn w:val="DefaultParagraphFont"/>
    <w:link w:val="CommentText"/>
    <w:uiPriority w:val="99"/>
    <w:semiHidden/>
    <w:rsid w:val="007D7736"/>
    <w:rPr>
      <w:sz w:val="20"/>
      <w:szCs w:val="20"/>
      <w:lang w:val="en-PH"/>
    </w:rPr>
  </w:style>
  <w:style w:type="paragraph" w:styleId="CommentSubject">
    <w:name w:val="annotation subject"/>
    <w:basedOn w:val="CommentText"/>
    <w:next w:val="CommentText"/>
    <w:link w:val="CommentSubjectChar"/>
    <w:uiPriority w:val="99"/>
    <w:semiHidden/>
    <w:unhideWhenUsed/>
    <w:rsid w:val="007D7736"/>
    <w:rPr>
      <w:b/>
      <w:bCs/>
    </w:rPr>
  </w:style>
  <w:style w:type="character" w:customStyle="1" w:styleId="CommentSubjectChar">
    <w:name w:val="Comment Subject Char"/>
    <w:basedOn w:val="CommentTextChar"/>
    <w:link w:val="CommentSubject"/>
    <w:uiPriority w:val="99"/>
    <w:semiHidden/>
    <w:rsid w:val="007D7736"/>
    <w:rPr>
      <w:b/>
      <w:bCs/>
      <w:sz w:val="20"/>
      <w:szCs w:val="20"/>
      <w:lang w:val="en-PH"/>
    </w:rPr>
  </w:style>
  <w:style w:type="paragraph" w:styleId="BalloonText">
    <w:name w:val="Balloon Text"/>
    <w:basedOn w:val="Normal"/>
    <w:link w:val="BalloonTextChar"/>
    <w:uiPriority w:val="99"/>
    <w:semiHidden/>
    <w:unhideWhenUsed/>
    <w:rsid w:val="007D77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7736"/>
    <w:rPr>
      <w:rFonts w:ascii="Segoe UI" w:hAnsi="Segoe UI" w:cs="Segoe UI"/>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DAB42-F3E6-463A-8F5B-0153DBCB3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2337</Words>
  <Characters>13323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PC-USER</dc:creator>
  <cp:keywords/>
  <dc:description/>
  <cp:lastModifiedBy>a de la cruz</cp:lastModifiedBy>
  <cp:revision>3</cp:revision>
  <dcterms:created xsi:type="dcterms:W3CDTF">2026-06-05T09:38:00Z</dcterms:created>
  <dcterms:modified xsi:type="dcterms:W3CDTF">2026-06-05T10:31:00Z</dcterms:modified>
</cp:coreProperties>
</file>