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姓名：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王剑瑜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专业：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数据科学与大数据技术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班级：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大数据1班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《数据库应用实践》实验一：数据库管理系统及其应用开发环境的创建使用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实验环境：……（</w:t>
      </w:r>
      <w:r>
        <w:rPr>
          <w:rFonts w:hint="default" w:ascii="CIDFont" w:hAnsi="CIDFont" w:eastAsia="CIDFont" w:cs="CIDFont"/>
          <w:b/>
          <w:i/>
          <w:iCs/>
          <w:color w:val="000000"/>
          <w:kern w:val="0"/>
          <w:position w:val="0"/>
          <w:sz w:val="24"/>
          <w:szCs w:val="24"/>
          <w:lang w:val="en-US" w:eastAsia="zh-CN" w:bidi="ar"/>
        </w:rPr>
        <w:t>操作系统，数据库管理系统</w:t>
      </w: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） </w:t>
      </w:r>
    </w:p>
    <w:p>
      <w:pPr>
        <w:pStyle w:val="4"/>
      </w:pPr>
      <w:r>
        <w:t>组网说明</w:t>
      </w:r>
    </w:p>
    <w:p>
      <w:pPr>
        <w:pStyle w:val="6"/>
      </w:pPr>
      <w:r>
        <w:t>本实验环境为华为云环境，需要购买弹性云服务器。</w:t>
      </w:r>
    </w:p>
    <w:p>
      <w:pPr>
        <w:pStyle w:val="4"/>
      </w:pPr>
      <w:r>
        <w:t>设备介绍</w:t>
      </w:r>
    </w:p>
    <w:p>
      <w:pPr>
        <w:pStyle w:val="6"/>
      </w:pPr>
      <w:r>
        <w:t>为了满足openGauss安装部署实验需要，建议每套实验环境采用以下配置：</w:t>
      </w:r>
    </w:p>
    <w:p>
      <w:pPr>
        <w:pStyle w:val="6"/>
      </w:pPr>
      <w:r>
        <w:t>软件类型和配置描述如下：</w:t>
      </w:r>
    </w:p>
    <w:p>
      <w:pPr>
        <w:pStyle w:val="7"/>
        <w:numPr>
          <w:ilvl w:val="0"/>
          <w:numId w:val="0"/>
        </w:numPr>
        <w:ind w:left="1021"/>
        <w:rPr>
          <w:rFonts w:hint="eastAsia"/>
        </w:rPr>
      </w:pPr>
      <w:r>
        <w:t>配置明细表</w:t>
      </w:r>
    </w:p>
    <w:tbl>
      <w:tblPr>
        <w:tblStyle w:val="10"/>
        <w:tblW w:w="8590" w:type="dxa"/>
        <w:tblInd w:w="102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</w:tblPr>
      <w:tblGrid>
        <w:gridCol w:w="2527"/>
        <w:gridCol w:w="60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2527" w:type="dxa"/>
            <w:shd w:val="clear" w:color="auto" w:fill="D8D8D8" w:themeFill="background1" w:themeFillShade="D9"/>
            <w:vAlign w:val="center"/>
          </w:tcPr>
          <w:p>
            <w:pPr>
              <w:pStyle w:val="8"/>
              <w:jc w:val="center"/>
              <w:rPr>
                <w:rFonts w:ascii="Huawei Sans" w:hAnsi="Huawei Sans" w:cs="Huawei Sans"/>
                <w:b/>
              </w:rPr>
            </w:pPr>
            <w:r>
              <w:rPr>
                <w:b/>
              </w:rPr>
              <w:t>软件类型</w:t>
            </w:r>
          </w:p>
        </w:tc>
        <w:tc>
          <w:tcPr>
            <w:tcW w:w="6063" w:type="dxa"/>
            <w:shd w:val="clear" w:color="auto" w:fill="D8D8D8" w:themeFill="background1" w:themeFillShade="D9"/>
            <w:vAlign w:val="center"/>
          </w:tcPr>
          <w:p>
            <w:pPr>
              <w:pStyle w:val="8"/>
              <w:jc w:val="center"/>
              <w:rPr>
                <w:rFonts w:ascii="Huawei Sans" w:hAnsi="Huawei Sans" w:cs="Huawei Sans"/>
                <w:b/>
              </w:rPr>
            </w:pPr>
            <w:r>
              <w:rPr>
                <w:b/>
              </w:rPr>
              <w:t>软件版本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2527" w:type="dxa"/>
            <w:vAlign w:val="top"/>
          </w:tcPr>
          <w:p>
            <w:pPr>
              <w:pStyle w:val="8"/>
              <w:jc w:val="center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>Linux操作系统</w:t>
            </w:r>
          </w:p>
        </w:tc>
        <w:tc>
          <w:tcPr>
            <w:tcW w:w="6063" w:type="dxa"/>
            <w:vAlign w:val="top"/>
          </w:tcPr>
          <w:p>
            <w:pPr>
              <w:pStyle w:val="8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 xml:space="preserve">openEuler 20.3 LTS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2527" w:type="dxa"/>
            <w:vAlign w:val="top"/>
          </w:tcPr>
          <w:p>
            <w:pPr>
              <w:pStyle w:val="8"/>
              <w:jc w:val="center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>Python</w:t>
            </w:r>
          </w:p>
        </w:tc>
        <w:tc>
          <w:tcPr>
            <w:tcW w:w="6063" w:type="dxa"/>
            <w:vAlign w:val="top"/>
          </w:tcPr>
          <w:p>
            <w:pPr>
              <w:pStyle w:val="8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>Python 3.7.X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实验内容：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所设计的数据库及表的情况简介。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设计数据库为英雄联盟S13LPL战队相关数据，四个表分别为S13LPL出征战队，上单选手英雄池，中单选手英雄池，辅助选手英雄池，介绍了S13lpl有哪些战队出征，出征战队上单，中单，辅助选手的英雄池，最熟练，次熟练，能选的英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2、根据实验一实验内容(2),(3)的要求,给出实现相应操作的 SQL 语句，并给出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每个 SQL 语句运行结果的截图。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3．实验总结：（</w:t>
      </w:r>
      <w:r>
        <w:rPr>
          <w:rFonts w:hint="default" w:ascii="CIDFont" w:hAnsi="CIDFont" w:eastAsia="CIDFont" w:cs="CIDFont"/>
          <w:b/>
          <w:i/>
          <w:iCs/>
          <w:color w:val="000000"/>
          <w:kern w:val="0"/>
          <w:position w:val="0"/>
          <w:sz w:val="21"/>
          <w:szCs w:val="21"/>
          <w:lang w:val="en-US" w:eastAsia="zh-CN" w:bidi="ar"/>
        </w:rPr>
        <w:t>实验涉及到哪些相关知识；实验中遇到什么问题怎么解决的</w:t>
      </w: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）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1985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7"/>
      <w:suff w:val="space"/>
      <w:lvlText w:val="表%1-%9"/>
      <w:lvlJc w:val="left"/>
      <w:pPr>
        <w:ind w:left="4819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1C62730C"/>
    <w:multiLevelType w:val="singleLevel"/>
    <w:tmpl w:val="1C6273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5755D3"/>
    <w:multiLevelType w:val="multilevel"/>
    <w:tmpl w:val="1D5755D3"/>
    <w:lvl w:ilvl="0" w:tentative="0">
      <w:start w:val="1"/>
      <w:numFmt w:val="bullet"/>
      <w:pStyle w:val="5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62B87D62"/>
    <w:multiLevelType w:val="multilevel"/>
    <w:tmpl w:val="62B87D62"/>
    <w:lvl w:ilvl="0" w:tentative="0">
      <w:start w:val="1"/>
      <w:numFmt w:val="bullet"/>
      <w:pStyle w:val="4"/>
      <w:lvlText w:val=""/>
      <w:lvlJc w:val="left"/>
      <w:pPr>
        <w:ind w:left="21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81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jZWQ3MThjMzBkNDlkYTBhNzViYWM1ZGU2Njg4NGUifQ=="/>
  </w:docVars>
  <w:rsids>
    <w:rsidRoot w:val="00000000"/>
    <w:rsid w:val="1D0955B2"/>
    <w:rsid w:val="1D3E5782"/>
    <w:rsid w:val="447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kern w:val="0"/>
      <w:positio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.任务"/>
    <w:basedOn w:val="5"/>
    <w:qFormat/>
    <w:uiPriority w:val="0"/>
    <w:pPr>
      <w:numPr>
        <w:ilvl w:val="0"/>
        <w:numId w:val="1"/>
      </w:numPr>
      <w:tabs>
        <w:tab w:val="left" w:pos="2126"/>
      </w:tabs>
      <w:ind w:left="1441"/>
    </w:pPr>
    <w:rPr>
      <w:rFonts w:ascii="Huawei Sans" w:hAnsi="Huawei Sans" w:eastAsia="方正兰亭黑简体" w:cs="微软雅黑"/>
    </w:rPr>
  </w:style>
  <w:style w:type="paragraph" w:customStyle="1" w:styleId="5">
    <w:name w:val="Item List"/>
    <w:qFormat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6">
    <w:name w:val="1.正文"/>
    <w:basedOn w:val="1"/>
    <w:qFormat/>
    <w:uiPriority w:val="0"/>
    <w:pPr>
      <w:topLinePunct w:val="0"/>
      <w:adjustRightInd/>
      <w:ind w:left="1021"/>
    </w:pPr>
    <w:rPr>
      <w:rFonts w:ascii="Huawei Sans" w:hAnsi="Huawei Sans" w:eastAsia="方正兰亭黑简体" w:cs="Huawei Sans"/>
      <w:color w:val="000000"/>
      <w:sz w:val="21"/>
      <w:szCs w:val="21"/>
      <w:shd w:val="clear" w:color="auto" w:fill="FFFFFF"/>
    </w:rPr>
  </w:style>
  <w:style w:type="paragraph" w:customStyle="1" w:styleId="7">
    <w:name w:val="5.表格标题"/>
    <w:basedOn w:val="1"/>
    <w:qFormat/>
    <w:uiPriority w:val="0"/>
    <w:pPr>
      <w:keepNext/>
      <w:numPr>
        <w:ilvl w:val="8"/>
        <w:numId w:val="3"/>
      </w:numPr>
      <w:topLinePunct w:val="0"/>
      <w:spacing w:before="160" w:line="240" w:lineRule="auto"/>
      <w:ind w:left="1021"/>
      <w:jc w:val="center"/>
    </w:pPr>
    <w:rPr>
      <w:rFonts w:ascii="HuaweiSans-Regular" w:hAnsi="HuaweiSans-Regular" w:eastAsia="方正兰亭黑简体"/>
      <w:spacing w:val="-4"/>
      <w:sz w:val="24"/>
      <w:szCs w:val="24"/>
    </w:rPr>
  </w:style>
  <w:style w:type="paragraph" w:customStyle="1" w:styleId="8">
    <w:name w:val="5.表格文字"/>
    <w:basedOn w:val="9"/>
    <w:qFormat/>
    <w:uiPriority w:val="0"/>
    <w:pPr>
      <w:autoSpaceDE w:val="0"/>
      <w:autoSpaceDN w:val="0"/>
    </w:pPr>
    <w:rPr>
      <w:rFonts w:ascii="HuaweiSans-Regular" w:hAnsi="HuaweiSans-Regular" w:eastAsia="方正兰亭黑简体"/>
      <w:sz w:val="21"/>
    </w:rPr>
  </w:style>
  <w:style w:type="paragraph" w:customStyle="1" w:styleId="9">
    <w:name w:val="Table Text"/>
    <w:basedOn w:val="1"/>
    <w:qFormat/>
    <w:uiPriority w:val="0"/>
    <w:pPr>
      <w:widowControl w:val="0"/>
      <w:ind w:left="0"/>
    </w:pPr>
    <w:rPr>
      <w:snapToGrid w:val="0"/>
    </w:rPr>
  </w:style>
  <w:style w:type="table" w:customStyle="1" w:styleId="10">
    <w:name w:val="实验手册V3.0专用"/>
    <w:basedOn w:val="2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2023-01-17T01:44:00Z</dcterms:created>
  <dc:creator>lenovo</dc:creator>
  <cp:lastModifiedBy>月yueyue</cp:lastModifiedBy>
  <dcterms:modified xsi:type="dcterms:W3CDTF">2023-11-05T09:23:43Z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83189F0FE531468DBDFD9956290E1B2E</vt:lpwstr>
  </property>
</Properties>
</file>