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425A5C" w14:paraId="1E207724" wp14:textId="716E7CDB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GoBack" w:id="0"/>
      <w:bookmarkEnd w:id="0"/>
      <w:r w:rsidRPr="34425A5C" w:rsidR="34425A5C">
        <w:rPr>
          <w:rFonts w:ascii="Arial" w:hAnsi="Arial" w:eastAsia="Arial" w:cs="Arial"/>
          <w:b w:val="1"/>
          <w:bCs w:val="1"/>
          <w:sz w:val="32"/>
          <w:szCs w:val="32"/>
        </w:rPr>
        <w:t xml:space="preserve">Projeto </w:t>
      </w:r>
      <w:proofErr w:type="spellStart"/>
      <w:r w:rsidRPr="34425A5C" w:rsidR="34425A5C">
        <w:rPr>
          <w:rFonts w:ascii="Arial" w:hAnsi="Arial" w:eastAsia="Arial" w:cs="Arial"/>
          <w:b w:val="1"/>
          <w:bCs w:val="1"/>
          <w:i w:val="1"/>
          <w:iCs w:val="1"/>
          <w:sz w:val="32"/>
          <w:szCs w:val="32"/>
        </w:rPr>
        <w:t>Choice</w:t>
      </w:r>
      <w:proofErr w:type="spellEnd"/>
      <w:r w:rsidRPr="34425A5C" w:rsidR="34425A5C">
        <w:rPr>
          <w:rFonts w:ascii="Arial" w:hAnsi="Arial" w:eastAsia="Arial" w:cs="Arial"/>
          <w:b w:val="1"/>
          <w:bCs w:val="1"/>
          <w:i w:val="1"/>
          <w:iCs w:val="1"/>
          <w:sz w:val="32"/>
          <w:szCs w:val="32"/>
        </w:rPr>
        <w:t xml:space="preserve"> Poker</w:t>
      </w:r>
    </w:p>
    <w:p w:rsidR="34425A5C" w:rsidP="34425A5C" w:rsidRDefault="34425A5C" w14:paraId="6DD9375D" w14:textId="6F842EA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single"/>
        </w:rPr>
      </w:pPr>
      <w:r w:rsidRPr="34425A5C" w:rsidR="34425A5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single"/>
        </w:rPr>
        <w:t>Especificação de Requisitos de Software</w:t>
      </w:r>
    </w:p>
    <w:p w:rsidR="34425A5C" w:rsidP="34425A5C" w:rsidRDefault="34425A5C" w14:paraId="1A31B229" w14:textId="0C822595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single"/>
        </w:rPr>
      </w:pPr>
    </w:p>
    <w:p w:rsidR="34425A5C" w:rsidP="54C81C73" w:rsidRDefault="34425A5C" w14:paraId="7CFC6545" w14:textId="3F4037CB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54C81C73" w:rsidR="54C81C73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Versão 1.</w:t>
      </w:r>
      <w:r w:rsidRPr="54C81C73" w:rsidR="54C81C73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1</w:t>
      </w:r>
    </w:p>
    <w:p w:rsidR="34425A5C" w:rsidP="54C81C73" w:rsidRDefault="34425A5C" w14:paraId="64ABB6E6" w14:textId="0CA230A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54C81C73" w:rsidR="54C81C73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22</w:t>
      </w:r>
      <w:r w:rsidRPr="54C81C73" w:rsidR="54C81C73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/0</w:t>
      </w:r>
      <w:r w:rsidRPr="54C81C73" w:rsidR="54C81C73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5</w:t>
      </w:r>
      <w:r w:rsidRPr="54C81C73" w:rsidR="54C81C73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/2019</w:t>
      </w:r>
    </w:p>
    <w:p w:rsidR="34425A5C" w:rsidP="34425A5C" w:rsidRDefault="34425A5C" w14:paraId="166B6B5A" w14:textId="166D66C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</w:p>
    <w:tbl>
      <w:tblPr>
        <w:tblStyle w:val="TableGrid"/>
        <w:tblW w:w="897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3930"/>
        <w:gridCol w:w="1755"/>
        <w:gridCol w:w="2025"/>
      </w:tblGrid>
      <w:tr w:rsidR="34425A5C" w:rsidTr="5C77B4A7" w14:paraId="44EEB5BA">
        <w:tc>
          <w:tcPr>
            <w:tcW w:w="1260" w:type="dxa"/>
            <w:tcMar/>
          </w:tcPr>
          <w:p w:rsidR="34425A5C" w:rsidP="34425A5C" w:rsidRDefault="34425A5C" w14:paraId="709DA66D" w14:textId="7342A3B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4425A5C" w:rsidR="34425A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Versão</w:t>
            </w:r>
          </w:p>
        </w:tc>
        <w:tc>
          <w:tcPr>
            <w:tcW w:w="3930" w:type="dxa"/>
            <w:tcMar/>
          </w:tcPr>
          <w:p w:rsidR="34425A5C" w:rsidP="34425A5C" w:rsidRDefault="34425A5C" w14:paraId="3D637192" w14:textId="2923D93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4425A5C" w:rsidR="34425A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Autor(es)</w:t>
            </w:r>
          </w:p>
        </w:tc>
        <w:tc>
          <w:tcPr>
            <w:tcW w:w="1755" w:type="dxa"/>
            <w:tcMar/>
          </w:tcPr>
          <w:p w:rsidR="34425A5C" w:rsidP="34425A5C" w:rsidRDefault="34425A5C" w14:paraId="32387DF3" w14:textId="4E6BA47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4425A5C" w:rsidR="34425A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Data</w:t>
            </w:r>
          </w:p>
        </w:tc>
        <w:tc>
          <w:tcPr>
            <w:tcW w:w="2025" w:type="dxa"/>
            <w:tcMar/>
          </w:tcPr>
          <w:p w:rsidR="34425A5C" w:rsidP="34425A5C" w:rsidRDefault="34425A5C" w14:paraId="156490DF" w14:textId="3F5A0D0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4425A5C" w:rsidR="34425A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Ação</w:t>
            </w:r>
          </w:p>
        </w:tc>
      </w:tr>
      <w:tr w:rsidR="34425A5C" w:rsidTr="5C77B4A7" w14:paraId="02C6D3C8">
        <w:tc>
          <w:tcPr>
            <w:tcW w:w="1260" w:type="dxa"/>
            <w:tcMar/>
          </w:tcPr>
          <w:p w:rsidR="34425A5C" w:rsidP="34425A5C" w:rsidRDefault="34425A5C" w14:paraId="0C650157" w14:textId="4922802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4425A5C" w:rsidR="34425A5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1.0</w:t>
            </w:r>
          </w:p>
        </w:tc>
        <w:tc>
          <w:tcPr>
            <w:tcW w:w="3930" w:type="dxa"/>
            <w:tcMar/>
          </w:tcPr>
          <w:p w:rsidR="34425A5C" w:rsidP="34425A5C" w:rsidRDefault="34425A5C" w14:paraId="3AA79762" w14:textId="576CE92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4425A5C" w:rsidR="34425A5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Arthur Machado </w:t>
            </w:r>
            <w:proofErr w:type="spellStart"/>
            <w:r w:rsidRPr="34425A5C" w:rsidR="34425A5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Capaverde</w:t>
            </w:r>
            <w:proofErr w:type="spellEnd"/>
          </w:p>
          <w:p w:rsidR="34425A5C" w:rsidP="3C1B032D" w:rsidRDefault="34425A5C" w14:paraId="6A45BBE6" w14:textId="471D2F5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C1B032D" w:rsidR="3C1B032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Eduardo Dias Gu</w:t>
            </w:r>
            <w:r w:rsidRPr="3C1B032D" w:rsidR="3C1B032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tt</w:t>
            </w:r>
            <w:r w:rsidRPr="3C1B032D" w:rsidR="3C1B032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erres</w:t>
            </w:r>
          </w:p>
        </w:tc>
        <w:tc>
          <w:tcPr>
            <w:tcW w:w="1755" w:type="dxa"/>
            <w:tcMar/>
          </w:tcPr>
          <w:p w:rsidR="34425A5C" w:rsidP="34425A5C" w:rsidRDefault="34425A5C" w14:paraId="5E12C970" w14:textId="640DD39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34425A5C" w:rsidR="34425A5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14/04/2019</w:t>
            </w:r>
          </w:p>
        </w:tc>
        <w:tc>
          <w:tcPr>
            <w:tcW w:w="2025" w:type="dxa"/>
            <w:tcMar/>
          </w:tcPr>
          <w:p w:rsidR="34425A5C" w:rsidP="34425A5C" w:rsidRDefault="34425A5C" w14:paraId="3E5CBD14" w14:textId="7B2B539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4425A5C" w:rsidR="34425A5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Estabelecimento de requisitos</w:t>
            </w:r>
          </w:p>
        </w:tc>
      </w:tr>
      <w:tr w:rsidR="54C81C73" w:rsidTr="5C77B4A7" w14:paraId="3E02612E">
        <w:tc>
          <w:tcPr>
            <w:tcW w:w="1260" w:type="dxa"/>
            <w:tcMar/>
          </w:tcPr>
          <w:p w:rsidR="54C81C73" w:rsidP="54C81C73" w:rsidRDefault="54C81C73" w14:paraId="7002DEAF" w14:textId="17B9EFE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4C81C73" w:rsidR="54C81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1.1</w:t>
            </w:r>
          </w:p>
        </w:tc>
        <w:tc>
          <w:tcPr>
            <w:tcW w:w="3930" w:type="dxa"/>
            <w:tcMar/>
          </w:tcPr>
          <w:p w:rsidR="54C81C73" w:rsidP="54C81C73" w:rsidRDefault="54C81C73" w14:paraId="3A6E7782" w14:textId="576CE92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4C81C73" w:rsidR="54C81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Arthur Machado </w:t>
            </w:r>
            <w:r w:rsidRPr="54C81C73" w:rsidR="54C81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Capaverde</w:t>
            </w:r>
          </w:p>
          <w:p w:rsidR="54C81C73" w:rsidP="54C81C73" w:rsidRDefault="54C81C73" w14:paraId="4B91F6EE" w14:textId="583EEC0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4C81C73" w:rsidR="54C81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Eduardo Dias Gutterres</w:t>
            </w:r>
          </w:p>
        </w:tc>
        <w:tc>
          <w:tcPr>
            <w:tcW w:w="1755" w:type="dxa"/>
            <w:tcMar/>
          </w:tcPr>
          <w:p w:rsidR="54C81C73" w:rsidP="54C81C73" w:rsidRDefault="54C81C73" w14:paraId="58AEBF3E" w14:textId="07A046E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4C81C73" w:rsidR="54C81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22/05/2019</w:t>
            </w:r>
          </w:p>
        </w:tc>
        <w:tc>
          <w:tcPr>
            <w:tcW w:w="2025" w:type="dxa"/>
            <w:tcMar/>
          </w:tcPr>
          <w:p w:rsidR="54C81C73" w:rsidP="54C81C73" w:rsidRDefault="54C81C73" w14:paraId="036712B3" w14:textId="47A17E0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4C81C73" w:rsidR="54C81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Adição de título aos requisitos</w:t>
            </w:r>
          </w:p>
        </w:tc>
      </w:tr>
      <w:tr w:rsidR="5C77B4A7" w:rsidTr="5C77B4A7" w14:paraId="1FD21A7A">
        <w:tc>
          <w:tcPr>
            <w:tcW w:w="1260" w:type="dxa"/>
            <w:tcMar/>
          </w:tcPr>
          <w:p w:rsidR="5C77B4A7" w:rsidP="5C77B4A7" w:rsidRDefault="5C77B4A7" w14:paraId="31E188C8" w14:textId="34E0114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C77B4A7" w:rsidR="5C77B4A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1.2</w:t>
            </w:r>
          </w:p>
        </w:tc>
        <w:tc>
          <w:tcPr>
            <w:tcW w:w="3930" w:type="dxa"/>
            <w:tcMar/>
          </w:tcPr>
          <w:p w:rsidR="5C77B4A7" w:rsidP="5C77B4A7" w:rsidRDefault="5C77B4A7" w14:paraId="57AD3BD1" w14:textId="576CE92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C77B4A7" w:rsidR="5C77B4A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Arthur Machado Capaverde</w:t>
            </w:r>
          </w:p>
          <w:p w:rsidR="5C77B4A7" w:rsidP="5C77B4A7" w:rsidRDefault="5C77B4A7" w14:paraId="54066918" w14:textId="3CB27A9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C77B4A7" w:rsidR="5C77B4A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Eduardo Dias Gutterres</w:t>
            </w:r>
          </w:p>
        </w:tc>
        <w:tc>
          <w:tcPr>
            <w:tcW w:w="1755" w:type="dxa"/>
            <w:tcMar/>
          </w:tcPr>
          <w:p w:rsidR="5C77B4A7" w:rsidP="5C77B4A7" w:rsidRDefault="5C77B4A7" w14:paraId="5D82745F" w14:textId="3F343C3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C77B4A7" w:rsidR="5C77B4A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02/07/2019</w:t>
            </w:r>
          </w:p>
        </w:tc>
        <w:tc>
          <w:tcPr>
            <w:tcW w:w="2025" w:type="dxa"/>
            <w:tcMar/>
          </w:tcPr>
          <w:p w:rsidR="5C77B4A7" w:rsidP="5C77B4A7" w:rsidRDefault="5C77B4A7" w14:paraId="3B16B2B5" w14:textId="574E875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5C77B4A7" w:rsidR="5C77B4A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Mudanças das </w:t>
            </w:r>
            <w:r w:rsidRPr="5C77B4A7" w:rsidR="5C77B4A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especificações</w:t>
            </w:r>
            <w:r w:rsidRPr="5C77B4A7" w:rsidR="5C77B4A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para refletir o produto final</w:t>
            </w:r>
          </w:p>
        </w:tc>
      </w:tr>
    </w:tbl>
    <w:p w:rsidR="34425A5C" w:rsidP="34425A5C" w:rsidRDefault="34425A5C" w14:paraId="3DBCEC90" w14:textId="25BC6422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</w:p>
    <w:p w:rsidR="34425A5C" w:rsidP="34425A5C" w:rsidRDefault="34425A5C" w14:paraId="04DEBEAA" w14:textId="107D1604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34425A5C" w:rsidR="34425A5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Conteúdo:</w:t>
      </w:r>
    </w:p>
    <w:p w:rsidR="34425A5C" w:rsidP="34425A5C" w:rsidRDefault="34425A5C" w14:paraId="5A496D32" w14:textId="16F9EDE0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34425A5C" w:rsidR="34425A5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1.Introdução;</w:t>
      </w:r>
    </w:p>
    <w:p w:rsidR="34425A5C" w:rsidP="34425A5C" w:rsidRDefault="34425A5C" w14:paraId="7C305B18" w14:textId="3B7AD271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34425A5C" w:rsidR="34425A5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2.Visão Geral;</w:t>
      </w:r>
    </w:p>
    <w:p w:rsidR="34425A5C" w:rsidP="34425A5C" w:rsidRDefault="34425A5C" w14:paraId="0A5F14ED" w14:textId="7B7FFFC6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34425A5C" w:rsidR="34425A5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3.Requisitos de software.</w:t>
      </w:r>
    </w:p>
    <w:p w:rsidR="34425A5C" w:rsidP="34425A5C" w:rsidRDefault="34425A5C" w14:paraId="002BF14F" w14:textId="77DFD40D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u w:val="none"/>
        </w:rPr>
      </w:pPr>
    </w:p>
    <w:p w:rsidR="34425A5C" w:rsidP="445F703D" w:rsidRDefault="34425A5C" w14:paraId="2A78E3D3" w14:textId="3BD5E595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445F703D" w:rsidR="445F703D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1.</w:t>
      </w:r>
      <w:r w:rsidRPr="445F703D" w:rsidR="445F703D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Introdução</w:t>
      </w:r>
    </w:p>
    <w:p w:rsidR="34425A5C" w:rsidP="34425A5C" w:rsidRDefault="34425A5C" w14:paraId="1EB6CCF0" w14:textId="2D2391AF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34425A5C" w:rsidR="34425A5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Objetivo:</w:t>
      </w:r>
    </w:p>
    <w:p w:rsidR="34425A5C" w:rsidP="34425A5C" w:rsidRDefault="34425A5C" w14:paraId="3AA1FD40" w14:textId="03F30D38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u w:val="none"/>
        </w:rPr>
      </w:pPr>
      <w:r w:rsidRPr="34425A5C" w:rsidR="34425A5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Desenvolvimento de um programa que suporte partidas entre dois usuários do jogo </w:t>
      </w:r>
      <w:r w:rsidRPr="34425A5C" w:rsidR="34425A5C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Choice Poker.</w:t>
      </w:r>
    </w:p>
    <w:p w:rsidR="34425A5C" w:rsidP="34425A5C" w:rsidRDefault="34425A5C" w14:paraId="1649DC4B" w14:textId="3AE189EC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34425A5C" w:rsidR="34425A5C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>Referências:</w:t>
      </w:r>
    </w:p>
    <w:p w:rsidR="34425A5C" w:rsidP="34425A5C" w:rsidRDefault="34425A5C" w14:paraId="52CCE865" w14:textId="1BEBC725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u w:val="none"/>
        </w:rPr>
      </w:pPr>
      <w:r w:rsidRPr="34425A5C" w:rsidR="34425A5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A hierarquia e o nome dos possíveis conjuntos de cartas que formam a </w:t>
      </w:r>
      <w:r w:rsidRPr="34425A5C" w:rsidR="34425A5C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 xml:space="preserve">mão </w:t>
      </w:r>
      <w:r w:rsidRPr="34425A5C" w:rsidR="34425A5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do jogador estão disponíveis em</w:t>
      </w:r>
      <w:r w:rsidRPr="34425A5C" w:rsidR="34425A5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u w:val="none"/>
        </w:rPr>
        <w:t xml:space="preserve"> &lt;</w:t>
      </w:r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https://</w:t>
      </w:r>
      <w:proofErr w:type="spellStart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www</w:t>
      </w:r>
      <w:proofErr w:type="spellEnd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.pokerstars.com/</w:t>
      </w:r>
      <w:proofErr w:type="spellStart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br</w:t>
      </w:r>
      <w:proofErr w:type="spellEnd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/poker/games/</w:t>
      </w:r>
      <w:proofErr w:type="spellStart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rules</w:t>
      </w:r>
      <w:proofErr w:type="spellEnd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hand</w:t>
      </w:r>
      <w:proofErr w:type="spellEnd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-rankings/?</w:t>
      </w:r>
      <w:proofErr w:type="spellStart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no_redirect</w:t>
      </w:r>
      <w:proofErr w:type="spellEnd"/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=1&gt; (Neste projeto será utilizada a classificação de mão de poker tradicional ‘</w:t>
      </w:r>
      <w:r w:rsidRPr="34425A5C" w:rsidR="34425A5C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High</w:t>
      </w:r>
      <w:r w:rsidRPr="34425A5C" w:rsidR="34425A5C">
        <w:rPr>
          <w:rFonts w:ascii="Arial" w:hAnsi="Arial" w:eastAsia="Arial" w:cs="Arial"/>
          <w:noProof w:val="0"/>
          <w:sz w:val="24"/>
          <w:szCs w:val="24"/>
          <w:lang w:val="pt-BR"/>
        </w:rPr>
        <w:t>’).</w:t>
      </w:r>
    </w:p>
    <w:p w:rsidR="34425A5C" w:rsidP="34425A5C" w:rsidRDefault="34425A5C" w14:paraId="0060CD17" w14:textId="5E755582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5F703D" w:rsidR="445F703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Regras:</w:t>
      </w:r>
    </w:p>
    <w:p w:rsidR="34425A5C" w:rsidP="5C77B4A7" w:rsidRDefault="34425A5C" w14:paraId="1BB63BB1" w14:textId="75A185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5C77B4A7" w:rsidR="5C77B4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Todo jogo começa com cada jogador com 100 fichas. No começo de toda rodada cada jogador recebe 5 cartas. Os jogadores então escolhem até duas cartas para descartarem e recebem cartas novas do baralho, as cartas descartadas de ambos os jogares ficaram a mostra na mesa. Ao receber suas cartas novas, começam as apostas, cada jogador toma turnos apostando fichas, o jogador que não quiser mais apostar faz um </w:t>
      </w:r>
      <w:proofErr w:type="spellStart"/>
      <w:r w:rsidRPr="5C77B4A7" w:rsidR="5C77B4A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check</w:t>
      </w:r>
      <w:proofErr w:type="spellEnd"/>
      <w:r w:rsidRPr="5C77B4A7" w:rsidR="5C77B4A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, </w:t>
      </w:r>
      <w:r w:rsidRPr="5C77B4A7" w:rsidR="5C77B4A7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para mostrar que foram finalizadas as apostas. O jogador que tiver apostado o maior número de fichas tem a </w:t>
      </w:r>
      <w:proofErr w:type="spellStart"/>
      <w:r w:rsidRPr="5C77B4A7" w:rsidR="5C77B4A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choice</w:t>
      </w:r>
      <w:proofErr w:type="spellEnd"/>
      <w:r w:rsidRPr="5C77B4A7" w:rsidR="5C77B4A7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, o direito de escolha. Este direito permite que o jogador escolha se a mão vencedora será a mais fraca ou a mais forte. O jogador vencedor ganha as fichas apostadas pelo oponente e, em seguida, começa uma nova rodada.</w:t>
      </w:r>
    </w:p>
    <w:p w:rsidR="34425A5C" w:rsidP="445F703D" w:rsidRDefault="34425A5C" w14:paraId="32867FEF" w14:textId="145E27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5F703D" w:rsidR="445F703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2.Visão Geral</w:t>
      </w:r>
    </w:p>
    <w:p w:rsidR="34425A5C" w:rsidP="34425A5C" w:rsidRDefault="34425A5C" w14:paraId="55A84D43" w14:textId="43AE19DF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4425A5C" w:rsidR="34425A5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Arquitetura do programa: </w:t>
      </w:r>
    </w:p>
    <w:p w:rsidR="34425A5C" w:rsidP="34425A5C" w:rsidRDefault="34425A5C" w14:paraId="1F42A356" w14:textId="508D1EB7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4425A5C" w:rsidR="34425A5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Programa orientado a objetos, distribuído com base no modelo cliente-servidor.</w:t>
      </w:r>
    </w:p>
    <w:p w:rsidR="34425A5C" w:rsidP="34425A5C" w:rsidRDefault="34425A5C" w14:paraId="62A21443" w14:textId="51BDB046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4425A5C" w:rsidR="34425A5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Premissas de desenvolvimento:</w:t>
      </w:r>
    </w:p>
    <w:p w:rsidR="34425A5C" w:rsidP="445F703D" w:rsidRDefault="34425A5C" w14:paraId="11E31289" w14:textId="1129C832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45F703D" w:rsidR="445F70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programa deve apresentar uma interface gráfica bidimensional;</w:t>
      </w:r>
    </w:p>
    <w:p w:rsidR="445F703D" w:rsidP="445F703D" w:rsidRDefault="445F703D" w14:paraId="01D72FB5" w14:textId="06D15A97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45F703D" w:rsidR="445F70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programa deve ser implementado em Java, devendo executar em qualquer plataforma que disponha da máquina virtual Java;</w:t>
      </w:r>
    </w:p>
    <w:p w:rsidR="445F703D" w:rsidP="445F703D" w:rsidRDefault="445F703D" w14:paraId="17F2608E" w14:textId="02018E1B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45F703D" w:rsidR="445F70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 modelagem do projeto deve ser baseada em UML 2;</w:t>
      </w:r>
    </w:p>
    <w:p w:rsidR="445F703D" w:rsidP="445F703D" w:rsidRDefault="445F703D" w14:paraId="1BEFDB65" w14:textId="043704C3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45F703D" w:rsidR="445F70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programa deve executar distribuído, com suporte para aplicações distribuídas </w:t>
      </w:r>
      <w:proofErr w:type="spellStart"/>
      <w:r w:rsidRPr="445F703D" w:rsidR="445F703D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NetGamesNRT</w:t>
      </w:r>
      <w:proofErr w:type="spellEnd"/>
      <w:r w:rsidRPr="445F703D" w:rsidR="445F70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445F703D" w:rsidP="445F703D" w:rsidRDefault="445F703D" w14:paraId="660E1A47" w14:textId="7E71235F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5F703D" w:rsidR="445F703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3.Requisitos de Software</w:t>
      </w:r>
    </w:p>
    <w:p w:rsidR="445F703D" w:rsidP="445F703D" w:rsidRDefault="445F703D" w14:paraId="020E7826" w14:textId="39C89DEB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5F703D" w:rsidR="445F703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3.</w:t>
      </w:r>
      <w:r w:rsidRPr="445F703D" w:rsidR="445F703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1. Requisitos</w:t>
      </w:r>
      <w:r w:rsidRPr="445F703D" w:rsidR="445F703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Funcionais</w:t>
      </w:r>
    </w:p>
    <w:p w:rsidR="445F703D" w:rsidP="3BC6601B" w:rsidRDefault="445F703D" w14:paraId="37C01C5A" w14:textId="5DB720E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C77B4A7" w:rsidR="5C77B4A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1 – </w:t>
      </w:r>
      <w:r w:rsidRPr="5C77B4A7" w:rsidR="5C77B4A7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u w:val="none"/>
          <w:lang w:val="pt-BR"/>
        </w:rPr>
        <w:t>Receber cartas:</w:t>
      </w: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O software deve fornecer 5 cartas aleatórias do baralho para cada jogador;</w:t>
      </w:r>
    </w:p>
    <w:p w:rsidR="445F703D" w:rsidP="3BC6601B" w:rsidRDefault="445F703D" w14:paraId="1E787902" w14:textId="2864747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2 –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Troca: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O software deve permitir que após a distribuição das cartas os jogadores possam trocar nenhuma, uma ou duas das cartas recebidas por novas cartas;</w:t>
      </w:r>
    </w:p>
    <w:p w:rsidR="445F703D" w:rsidP="3BC6601B" w:rsidRDefault="445F703D" w14:paraId="3F48DE11" w14:textId="6E60AE7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3 – </w:t>
      </w:r>
      <w:r w:rsidRPr="5C77B4A7" w:rsidR="5C77B4A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Aposta: </w:t>
      </w: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software deve permitir a aposta de fichas;</w:t>
      </w:r>
    </w:p>
    <w:p w:rsidR="445F703D" w:rsidP="3BC6601B" w:rsidRDefault="445F703D" w14:paraId="31062F5E" w14:textId="453A0CE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4 – </w:t>
      </w:r>
      <w:r w:rsidRPr="5C77B4A7" w:rsidR="5C77B4A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Escolha: </w:t>
      </w: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programa deve mostrar uma janela com dois botões (mão mais forte/mão mais fraca) para que o jogador com a maior aposta escolha a condição de vitória;</w:t>
      </w:r>
    </w:p>
    <w:p w:rsidR="445F703D" w:rsidP="3BC6601B" w:rsidRDefault="445F703D" w14:paraId="5EE8B53F" w14:textId="72A5DA5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5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Atualizar fichas: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programa deve atualizar a quantidade de fichas de cada jogador conforme o resultado da rodada.</w:t>
      </w:r>
    </w:p>
    <w:p w:rsidR="445F703D" w:rsidP="3BC6601B" w:rsidRDefault="445F703D" w14:paraId="66D7836D" w14:textId="25471EE4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6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Guia: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programa deve dispor de um botão (guia) que ao ser pressionado demonstra a hierarquia de mãos possíveis, para referência dos jogadores.</w:t>
      </w:r>
    </w:p>
    <w:p w:rsidR="445F703D" w:rsidP="3BC6601B" w:rsidRDefault="445F703D" w14:paraId="1313D269" w14:textId="309AD06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7 – </w:t>
      </w:r>
      <w:r w:rsidRPr="5C77B4A7" w:rsidR="5C77B4A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Iniciar: </w:t>
      </w: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Ao clicar no botão (iniciar partida) ambos os jogadores serão conectados e quem fará suas ações primeiro será aquele que clicou no botão iniciar partida, e então será o jogador que perdeu na próxima rodada, e assim sucessivamente;</w:t>
      </w:r>
    </w:p>
    <w:p w:rsidR="445F703D" w:rsidP="3C1B032D" w:rsidRDefault="445F703D" w14:paraId="22A6C2F9" w14:textId="16E87718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C1B032D" w:rsidR="3C1B032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3.2. Requisitos Não-Funcionais</w:t>
      </w:r>
    </w:p>
    <w:p w:rsidR="34425A5C" w:rsidP="3BC6601B" w:rsidRDefault="34425A5C" w14:paraId="3B81E63E" w14:textId="293198A7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1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Implementação: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deve ser implementado em Java;</w:t>
      </w:r>
    </w:p>
    <w:p w:rsidR="445F703D" w:rsidP="3BC6601B" w:rsidRDefault="445F703D" w14:paraId="15A8CA03" w14:textId="5D2286FE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2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IDE: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 IDE utilizada será o NetBeans;</w:t>
      </w:r>
    </w:p>
    <w:p w:rsidR="445F703D" w:rsidP="3BC6601B" w:rsidRDefault="445F703D" w14:paraId="5A7EBF5E" w14:textId="05427116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3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Netgames: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se conectar à plataforma </w:t>
      </w:r>
      <w:proofErr w:type="spellStart"/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NetGames</w:t>
      </w:r>
      <w:proofErr w:type="spellEnd"/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;</w:t>
      </w:r>
    </w:p>
    <w:p w:rsidR="34425A5C" w:rsidP="3BC6601B" w:rsidRDefault="34425A5C" w14:paraId="240BE5A4" w14:textId="6CA8773B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4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Execução: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deve ser executável em qualquer computador com máquina virtual Java;</w:t>
      </w:r>
    </w:p>
    <w:p w:rsidR="34425A5C" w:rsidP="3BC6601B" w:rsidRDefault="34425A5C" w14:paraId="30B9E547" w14:textId="76460041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5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Sistema de turnos: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deve ser implementado com sistema de turnos, onde um jogador realiza sua jogada de cada vez;</w:t>
      </w:r>
    </w:p>
    <w:p w:rsidR="3C1B032D" w:rsidP="3BC6601B" w:rsidRDefault="3C1B032D" w14:paraId="6FEA1F22" w14:textId="5E32560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6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Fichas: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software deve mostrar na interface a quantidade de fichas atuais de cada jogador e a quantidade de fichas apostadas.</w:t>
      </w:r>
    </w:p>
    <w:p w:rsidR="3C1B032D" w:rsidP="3BC6601B" w:rsidRDefault="3C1B032D" w14:paraId="0F0F9A96" w14:textId="05E60528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7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Baralho: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baralho implementado deve ter somente 52 cartas únicas.</w:t>
      </w:r>
    </w:p>
    <w:p w:rsidR="3C1B032D" w:rsidP="3BC6601B" w:rsidRDefault="3C1B032D" w14:paraId="497B3E65" w14:textId="19993E47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8 – </w:t>
      </w:r>
      <w:r w:rsidRPr="3BC6601B" w:rsidR="3BC660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Interface: </w:t>
      </w:r>
      <w:r w:rsidRPr="3BC6601B" w:rsidR="3BC660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 interface deve mostrar para cada jogador somente suas próprias cartas e mostrar as cartas do adversário viradas para baixo.</w:t>
      </w:r>
    </w:p>
    <w:p w:rsidR="3C1B032D" w:rsidP="3BC6601B" w:rsidRDefault="3C1B032D" w14:paraId="2175D124" w14:textId="2B6FA7BA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9 – </w:t>
      </w:r>
      <w:r w:rsidRPr="5C77B4A7" w:rsidR="5C77B4A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Cartas visíveis: </w:t>
      </w:r>
      <w:r w:rsidRPr="5C77B4A7" w:rsidR="5C77B4A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As cartas descartadas de ambos jogadores devem se manter visíveis para todos durante toda a rodada.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B5365B"/>
  <w15:docId w15:val="{421a19ac-db9c-49ec-b0de-1c5ea1ada7b2}"/>
  <w:rsids>
    <w:rsidRoot w:val="54B5365B"/>
    <w:rsid w:val="34425A5C"/>
    <w:rsid w:val="3BC6601B"/>
    <w:rsid w:val="3C1B032D"/>
    <w:rsid w:val="445F703D"/>
    <w:rsid w:val="54B5365B"/>
    <w:rsid w:val="54C81C73"/>
    <w:rsid w:val="5C77B4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2ca257e443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2019-04-14T05:22:57.8653617Z</dcterms:created>
  <dcterms:modified xsi:type="dcterms:W3CDTF">2019-07-03T00:12:58.5109925Z</dcterms:modified>
  <dc:creator>Arthur Capaverde</dc:creator>
  <lastModifiedBy>Arthur Capaverde</lastModifiedBy>
</coreProperties>
</file>