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lang w:val="en-US" w:eastAsia="zh-CN"/>
        </w:rPr>
      </w:pPr>
      <w:r>
        <w:rPr>
          <w:rFonts w:hint="eastAsia"/>
          <w:b/>
          <w:bCs/>
          <w:sz w:val="28"/>
          <w:szCs w:val="36"/>
          <w:lang w:val="en-US" w:eastAsia="zh-CN"/>
        </w:rPr>
        <w:t>Hardware Sharing</w:t>
      </w:r>
    </w:p>
    <w:p>
      <w:pPr>
        <w:numPr>
          <w:ilvl w:val="0"/>
          <w:numId w:val="1"/>
        </w:numPr>
        <w:ind w:left="420" w:leftChars="0" w:hanging="420" w:firstLineChars="0"/>
        <w:rPr>
          <w:rFonts w:hint="default"/>
          <w:b/>
          <w:bCs/>
          <w:sz w:val="21"/>
          <w:szCs w:val="21"/>
          <w:lang w:val="en-US" w:eastAsia="zh-CN"/>
        </w:rPr>
      </w:pPr>
      <w:bookmarkStart w:id="0" w:name="OLE_LINK1"/>
      <w:r>
        <w:rPr>
          <w:rFonts w:hint="eastAsia"/>
          <w:b/>
          <w:bCs/>
          <w:sz w:val="21"/>
          <w:szCs w:val="21"/>
          <w:lang w:val="en-US" w:eastAsia="zh-CN"/>
        </w:rPr>
        <w:t>Generic virtualization</w:t>
      </w:r>
    </w:p>
    <w:bookmarkEnd w:id="0"/>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Generic virtualization是一种广泛应用与计算资源管理的技术，通过创建计算机资源的虚拟版本，来提高资源利用效率、灵活性和可管理性。这项技术使不同的虚拟资源可以在同一个物理硬件上运行，从而实现资源共享、隔离和动态分配。</w:t>
      </w:r>
    </w:p>
    <w:p>
      <w:pPr>
        <w:numPr>
          <w:ilvl w:val="0"/>
          <w:numId w:val="0"/>
        </w:numPr>
        <w:ind w:leftChars="0"/>
        <w:rPr>
          <w:rFonts w:hint="default"/>
          <w:b/>
          <w:bCs/>
          <w:sz w:val="21"/>
          <w:szCs w:val="21"/>
          <w:lang w:val="en-US" w:eastAsia="zh-CN"/>
        </w:rPr>
      </w:pPr>
      <w:r>
        <w:rPr>
          <w:rFonts w:hint="eastAsia"/>
          <w:b/>
          <w:bCs/>
          <w:sz w:val="21"/>
          <w:szCs w:val="21"/>
          <w:lang w:val="en-US" w:eastAsia="zh-CN"/>
        </w:rPr>
        <w:t>按应用场景进行分类：</w:t>
      </w:r>
    </w:p>
    <w:p>
      <w:pPr>
        <w:numPr>
          <w:ilvl w:val="0"/>
          <w:numId w:val="2"/>
        </w:numPr>
        <w:ind w:left="425" w:leftChars="0" w:hanging="425" w:firstLineChars="0"/>
        <w:rPr>
          <w:rFonts w:hint="default"/>
          <w:b w:val="0"/>
          <w:bCs w:val="0"/>
          <w:sz w:val="21"/>
          <w:szCs w:val="21"/>
          <w:lang w:val="en-US" w:eastAsia="zh-CN"/>
        </w:rPr>
      </w:pPr>
      <w:r>
        <w:rPr>
          <w:rFonts w:hint="eastAsia"/>
          <w:b/>
          <w:bCs/>
          <w:sz w:val="21"/>
          <w:szCs w:val="21"/>
          <w:lang w:val="en-US" w:eastAsia="zh-CN"/>
        </w:rPr>
        <w:t>服务器</w:t>
      </w:r>
      <w:r>
        <w:rPr>
          <w:rFonts w:hint="default"/>
          <w:b/>
          <w:bCs/>
          <w:sz w:val="21"/>
          <w:szCs w:val="21"/>
          <w:lang w:val="en-US" w:eastAsia="zh-CN"/>
        </w:rPr>
        <w:t>虚拟化：</w:t>
      </w:r>
      <w:r>
        <w:rPr>
          <w:rFonts w:hint="eastAsia"/>
          <w:b w:val="0"/>
          <w:bCs w:val="0"/>
          <w:sz w:val="21"/>
          <w:szCs w:val="21"/>
          <w:lang w:val="en-US" w:eastAsia="zh-CN"/>
        </w:rPr>
        <w:t>在一台物理服务器上运行多个虚拟机，常用于数据中心和云计算环境</w:t>
      </w:r>
    </w:p>
    <w:p>
      <w:pPr>
        <w:numPr>
          <w:ilvl w:val="0"/>
          <w:numId w:val="0"/>
        </w:numPr>
        <w:ind w:leftChars="0" w:firstLine="420" w:firstLineChars="0"/>
        <w:rPr>
          <w:rFonts w:hint="default"/>
          <w:b w:val="0"/>
          <w:bCs w:val="0"/>
          <w:sz w:val="21"/>
          <w:szCs w:val="21"/>
          <w:lang w:val="en-US" w:eastAsia="zh-CN"/>
        </w:rPr>
      </w:pPr>
      <w:r>
        <w:rPr>
          <w:rFonts w:hint="default"/>
          <w:b w:val="0"/>
          <w:bCs w:val="0"/>
          <w:sz w:val="21"/>
          <w:szCs w:val="21"/>
          <w:lang w:val="en-US" w:eastAsia="zh-CN"/>
        </w:rPr>
        <w:t>例子：VMwar</w:t>
      </w:r>
      <w:r>
        <w:rPr>
          <w:rFonts w:hint="eastAsia"/>
          <w:b w:val="0"/>
          <w:bCs w:val="0"/>
          <w:sz w:val="21"/>
          <w:szCs w:val="21"/>
          <w:lang w:val="en-US" w:eastAsia="zh-CN"/>
        </w:rPr>
        <w:t>e ESXi</w:t>
      </w:r>
      <w:r>
        <w:rPr>
          <w:rFonts w:hint="default"/>
          <w:b w:val="0"/>
          <w:bCs w:val="0"/>
          <w:sz w:val="21"/>
          <w:szCs w:val="21"/>
          <w:lang w:val="en-US" w:eastAsia="zh-CN"/>
        </w:rPr>
        <w:t>、Microsoft Hyper-V</w:t>
      </w:r>
      <w:r>
        <w:rPr>
          <w:rFonts w:hint="eastAsia"/>
          <w:b w:val="0"/>
          <w:bCs w:val="0"/>
          <w:sz w:val="21"/>
          <w:szCs w:val="21"/>
          <w:lang w:val="en-US" w:eastAsia="zh-CN"/>
        </w:rPr>
        <w:t>、KVM</w:t>
      </w:r>
    </w:p>
    <w:p>
      <w:pPr>
        <w:numPr>
          <w:ilvl w:val="0"/>
          <w:numId w:val="2"/>
        </w:numPr>
        <w:ind w:left="425" w:leftChars="0" w:hanging="425" w:firstLineChars="0"/>
        <w:rPr>
          <w:rFonts w:hint="default"/>
          <w:b w:val="0"/>
          <w:bCs w:val="0"/>
          <w:sz w:val="21"/>
          <w:szCs w:val="21"/>
          <w:lang w:val="en-US" w:eastAsia="zh-CN"/>
        </w:rPr>
      </w:pPr>
      <w:r>
        <w:rPr>
          <w:rFonts w:hint="default"/>
          <w:b/>
          <w:bCs/>
          <w:sz w:val="21"/>
          <w:szCs w:val="21"/>
          <w:lang w:val="en-US" w:eastAsia="zh-CN"/>
        </w:rPr>
        <w:t>桌面虚拟化</w:t>
      </w:r>
      <w:r>
        <w:rPr>
          <w:rFonts w:hint="eastAsia"/>
          <w:b/>
          <w:bCs/>
          <w:sz w:val="21"/>
          <w:szCs w:val="21"/>
          <w:lang w:val="en-US" w:eastAsia="zh-CN"/>
        </w:rPr>
        <w:t>：</w:t>
      </w:r>
      <w:r>
        <w:rPr>
          <w:rFonts w:hint="eastAsia"/>
          <w:b w:val="0"/>
          <w:bCs w:val="0"/>
          <w:sz w:val="21"/>
          <w:szCs w:val="21"/>
          <w:lang w:val="en-US" w:eastAsia="zh-CN"/>
        </w:rPr>
        <w:t>将桌面环境虚拟化，使用户可以远程访问虚拟桌面</w:t>
      </w:r>
    </w:p>
    <w:p>
      <w:pPr>
        <w:numPr>
          <w:ilvl w:val="0"/>
          <w:numId w:val="0"/>
        </w:numPr>
        <w:ind w:leftChars="0" w:firstLine="420" w:firstLineChars="0"/>
        <w:rPr>
          <w:rFonts w:hint="default"/>
          <w:b w:val="0"/>
          <w:bCs w:val="0"/>
          <w:sz w:val="21"/>
          <w:szCs w:val="21"/>
          <w:lang w:val="en-US" w:eastAsia="zh-CN"/>
        </w:rPr>
      </w:pPr>
      <w:r>
        <w:rPr>
          <w:rFonts w:hint="default"/>
          <w:b w:val="0"/>
          <w:bCs w:val="0"/>
          <w:sz w:val="21"/>
          <w:szCs w:val="21"/>
          <w:lang w:val="en-US" w:eastAsia="zh-CN"/>
        </w:rPr>
        <w:t>例子：VMware Horizon、Citrix Virtual Apps and Desktops</w:t>
      </w:r>
    </w:p>
    <w:p>
      <w:pPr>
        <w:numPr>
          <w:ilvl w:val="0"/>
          <w:numId w:val="2"/>
        </w:numPr>
        <w:ind w:left="425" w:leftChars="0" w:hanging="425" w:firstLineChars="0"/>
        <w:rPr>
          <w:rFonts w:hint="default"/>
          <w:b w:val="0"/>
          <w:bCs w:val="0"/>
          <w:sz w:val="21"/>
          <w:szCs w:val="21"/>
          <w:lang w:val="en-US" w:eastAsia="zh-CN"/>
        </w:rPr>
      </w:pPr>
      <w:r>
        <w:rPr>
          <w:rFonts w:hint="default"/>
          <w:b/>
          <w:bCs/>
          <w:sz w:val="21"/>
          <w:szCs w:val="21"/>
          <w:lang w:val="en-US" w:eastAsia="zh-CN"/>
        </w:rPr>
        <w:t>存储虚拟化：</w:t>
      </w:r>
      <w:r>
        <w:rPr>
          <w:rFonts w:hint="default"/>
          <w:b w:val="0"/>
          <w:bCs w:val="0"/>
          <w:sz w:val="21"/>
          <w:szCs w:val="21"/>
          <w:lang w:val="en-US" w:eastAsia="zh-CN"/>
        </w:rPr>
        <w:t>将物理存储资源抽象为虚拟存储池，以提高存储资源的利用率和管理效率。</w:t>
      </w:r>
    </w:p>
    <w:p>
      <w:pPr>
        <w:numPr>
          <w:ilvl w:val="0"/>
          <w:numId w:val="0"/>
        </w:numPr>
        <w:ind w:leftChars="0" w:firstLine="420" w:firstLineChars="0"/>
        <w:rPr>
          <w:rFonts w:hint="default"/>
          <w:b w:val="0"/>
          <w:bCs w:val="0"/>
          <w:sz w:val="21"/>
          <w:szCs w:val="21"/>
          <w:lang w:val="en-US" w:eastAsia="zh-CN"/>
        </w:rPr>
      </w:pPr>
      <w:r>
        <w:rPr>
          <w:rFonts w:hint="default"/>
          <w:b w:val="0"/>
          <w:bCs w:val="0"/>
          <w:sz w:val="21"/>
          <w:szCs w:val="21"/>
          <w:lang w:val="en-US" w:eastAsia="zh-CN"/>
        </w:rPr>
        <w:t>例子：IBM Spectrum Virtualize、VMware vSAN</w:t>
      </w:r>
    </w:p>
    <w:p>
      <w:pPr>
        <w:numPr>
          <w:ilvl w:val="0"/>
          <w:numId w:val="2"/>
        </w:numPr>
        <w:ind w:left="425" w:leftChars="0" w:hanging="425" w:firstLineChars="0"/>
        <w:rPr>
          <w:rFonts w:hint="default"/>
          <w:b w:val="0"/>
          <w:bCs w:val="0"/>
          <w:sz w:val="21"/>
          <w:szCs w:val="21"/>
          <w:lang w:val="en-US" w:eastAsia="zh-CN"/>
        </w:rPr>
      </w:pPr>
      <w:r>
        <w:rPr>
          <w:rFonts w:hint="default"/>
          <w:b/>
          <w:bCs/>
          <w:sz w:val="21"/>
          <w:szCs w:val="21"/>
          <w:lang w:val="en-US" w:eastAsia="zh-CN"/>
        </w:rPr>
        <w:t>网络虚拟化：</w:t>
      </w:r>
      <w:r>
        <w:rPr>
          <w:rFonts w:hint="eastAsia"/>
          <w:b w:val="0"/>
          <w:bCs w:val="0"/>
          <w:sz w:val="21"/>
          <w:szCs w:val="21"/>
          <w:lang w:val="en-US" w:eastAsia="zh-CN"/>
        </w:rPr>
        <w:t>抽象网络资源，实现灵活的网络配置和管理</w:t>
      </w:r>
    </w:p>
    <w:p>
      <w:pPr>
        <w:numPr>
          <w:ilvl w:val="0"/>
          <w:numId w:val="0"/>
        </w:numPr>
        <w:ind w:leftChars="0" w:firstLine="420" w:firstLineChars="0"/>
        <w:rPr>
          <w:rFonts w:hint="default"/>
          <w:b w:val="0"/>
          <w:bCs w:val="0"/>
          <w:sz w:val="21"/>
          <w:szCs w:val="21"/>
          <w:lang w:val="en-US" w:eastAsia="zh-CN"/>
        </w:rPr>
      </w:pPr>
      <w:r>
        <w:rPr>
          <w:rFonts w:hint="default"/>
          <w:b w:val="0"/>
          <w:bCs w:val="0"/>
          <w:sz w:val="21"/>
          <w:szCs w:val="21"/>
          <w:lang w:val="en-US" w:eastAsia="zh-CN"/>
        </w:rPr>
        <w:t>例子：VMware NSX、Cisco ACI</w:t>
      </w:r>
    </w:p>
    <w:p>
      <w:pPr>
        <w:numPr>
          <w:ilvl w:val="0"/>
          <w:numId w:val="0"/>
        </w:numPr>
        <w:rPr>
          <w:rFonts w:hint="eastAsia"/>
          <w:b/>
          <w:bCs/>
          <w:sz w:val="21"/>
          <w:szCs w:val="21"/>
          <w:lang w:val="en-US" w:eastAsia="zh-CN"/>
        </w:rPr>
      </w:pPr>
      <w:r>
        <w:rPr>
          <w:rFonts w:hint="eastAsia"/>
          <w:b/>
          <w:bCs/>
          <w:sz w:val="21"/>
          <w:szCs w:val="21"/>
          <w:lang w:val="en-US" w:eastAsia="zh-CN"/>
        </w:rPr>
        <w:t>Generic virtualization应用场景：</w:t>
      </w:r>
    </w:p>
    <w:p>
      <w:pPr>
        <w:numPr>
          <w:ilvl w:val="0"/>
          <w:numId w:val="0"/>
        </w:numPr>
        <w:rPr>
          <w:rFonts w:hint="default"/>
          <w:b w:val="0"/>
          <w:bCs w:val="0"/>
          <w:sz w:val="21"/>
          <w:szCs w:val="21"/>
          <w:lang w:val="en-US" w:eastAsia="zh-CN"/>
        </w:rPr>
      </w:pPr>
      <w:r>
        <w:rPr>
          <w:rFonts w:hint="eastAsia"/>
          <w:b w:val="0"/>
          <w:bCs w:val="0"/>
          <w:sz w:val="21"/>
          <w:szCs w:val="21"/>
          <w:lang w:val="en-US" w:eastAsia="zh-CN"/>
        </w:rPr>
        <w:t>主要</w:t>
      </w:r>
      <w:r>
        <w:rPr>
          <w:rFonts w:hint="default"/>
          <w:b w:val="0"/>
          <w:bCs w:val="0"/>
          <w:sz w:val="21"/>
          <w:szCs w:val="21"/>
          <w:lang w:val="en-US" w:eastAsia="zh-CN"/>
        </w:rPr>
        <w:t>包括企业级应用、云计算服务、大数据处理、人工智能等领域。随着企业数字化转型的加速，虚拟化技术的市场需求不断增长。</w:t>
      </w:r>
    </w:p>
    <w:p>
      <w:pPr>
        <w:numPr>
          <w:ilvl w:val="0"/>
          <w:numId w:val="0"/>
        </w:numPr>
        <w:ind w:leftChars="0"/>
        <w:rPr>
          <w:rFonts w:hint="eastAsia"/>
          <w:b w:val="0"/>
          <w:bCs w:val="0"/>
          <w:sz w:val="21"/>
          <w:szCs w:val="21"/>
          <w:lang w:val="en-US" w:eastAsia="zh-CN"/>
        </w:rPr>
      </w:pPr>
      <w:r>
        <w:rPr>
          <w:rFonts w:hint="eastAsia"/>
          <w:b/>
          <w:bCs/>
          <w:sz w:val="21"/>
          <w:szCs w:val="21"/>
          <w:lang w:val="en-US" w:eastAsia="zh-CN"/>
        </w:rPr>
        <w:t>目前主流虚拟化厂商：</w:t>
      </w:r>
      <w:r>
        <w:rPr>
          <w:rFonts w:hint="default"/>
          <w:b w:val="0"/>
          <w:bCs w:val="0"/>
          <w:sz w:val="21"/>
          <w:szCs w:val="21"/>
          <w:lang w:val="en-US" w:eastAsia="zh-CN"/>
        </w:rPr>
        <w:fldChar w:fldCharType="begin"/>
      </w:r>
      <w:r>
        <w:rPr>
          <w:rFonts w:hint="default"/>
          <w:b w:val="0"/>
          <w:bCs w:val="0"/>
          <w:sz w:val="21"/>
          <w:szCs w:val="21"/>
          <w:lang w:val="en-US" w:eastAsia="zh-CN"/>
        </w:rPr>
        <w:instrText xml:space="preserve"> HYPERLINK "https://blog.51cto.com/alistine/1712793" </w:instrText>
      </w:r>
      <w:r>
        <w:rPr>
          <w:rFonts w:hint="default"/>
          <w:b w:val="0"/>
          <w:bCs w:val="0"/>
          <w:sz w:val="21"/>
          <w:szCs w:val="21"/>
          <w:lang w:val="en-US" w:eastAsia="zh-CN"/>
        </w:rPr>
        <w:fldChar w:fldCharType="separate"/>
      </w:r>
      <w:r>
        <w:rPr>
          <w:rStyle w:val="6"/>
          <w:rFonts w:hint="default"/>
          <w:b w:val="0"/>
          <w:bCs w:val="0"/>
          <w:sz w:val="21"/>
          <w:szCs w:val="21"/>
          <w:lang w:val="en-US" w:eastAsia="zh-CN"/>
        </w:rPr>
        <w:t>https://blog.51cto.com/alistine/1712793</w:t>
      </w:r>
      <w:r>
        <w:rPr>
          <w:rFonts w:hint="default"/>
          <w:b w:val="0"/>
          <w:bCs w:val="0"/>
          <w:sz w:val="21"/>
          <w:szCs w:val="21"/>
          <w:lang w:val="en-US" w:eastAsia="zh-CN"/>
        </w:rPr>
        <w:fldChar w:fldCharType="end"/>
      </w:r>
    </w:p>
    <w:p>
      <w:pPr>
        <w:numPr>
          <w:ilvl w:val="0"/>
          <w:numId w:val="3"/>
        </w:numPr>
        <w:ind w:leftChars="0"/>
        <w:rPr>
          <w:rFonts w:hint="eastAsia"/>
          <w:b w:val="0"/>
          <w:bCs w:val="0"/>
          <w:sz w:val="21"/>
          <w:szCs w:val="21"/>
          <w:lang w:val="en-US" w:eastAsia="zh-CN"/>
        </w:rPr>
      </w:pPr>
      <w:r>
        <w:rPr>
          <w:rFonts w:hint="eastAsia"/>
          <w:b/>
          <w:bCs/>
          <w:sz w:val="21"/>
          <w:szCs w:val="21"/>
          <w:lang w:val="en-US" w:eastAsia="zh-CN"/>
        </w:rPr>
        <w:t>Vmware：</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虚拟化技术的领头羊，将虚拟化技术带到了X86平台，为云计算发展起到了催化剂作用，虚拟化建立在文件层面上。产品线主要是服务器虚拟化（vSphere 5）和桌面虚拟化（View），应用虚拟化（Thinapp，很不成熟）。</w:t>
      </w: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产品介绍：</w:t>
      </w:r>
    </w:p>
    <w:p>
      <w:pPr>
        <w:numPr>
          <w:ilvl w:val="0"/>
          <w:numId w:val="0"/>
        </w:numPr>
        <w:ind w:firstLine="420" w:firstLineChars="0"/>
        <w:rPr>
          <w:rFonts w:hint="eastAsia" w:ascii="Arial" w:hAnsi="Arial" w:eastAsia="宋体" w:cs="Arial"/>
          <w:i w:val="0"/>
          <w:iCs w:val="0"/>
          <w:caps w:val="0"/>
          <w:color w:val="4D4D4D"/>
          <w:spacing w:val="0"/>
          <w:sz w:val="19"/>
          <w:szCs w:val="19"/>
          <w:shd w:val="clear" w:fill="FFFFFF"/>
          <w:lang w:val="en-US" w:eastAsia="zh-CN"/>
        </w:rPr>
      </w:pPr>
      <w:r>
        <w:rPr>
          <w:rFonts w:ascii="Arial" w:hAnsi="Arial" w:eastAsia="Arial" w:cs="Arial"/>
          <w:b/>
          <w:bCs/>
          <w:i w:val="0"/>
          <w:iCs w:val="0"/>
          <w:caps w:val="0"/>
          <w:color w:val="4D4D4D"/>
          <w:spacing w:val="0"/>
          <w:sz w:val="19"/>
          <w:szCs w:val="19"/>
          <w:shd w:val="clear" w:fill="FFFFFF"/>
        </w:rPr>
        <w:t>vmware workstation</w:t>
      </w:r>
      <w:r>
        <w:rPr>
          <w:rFonts w:hint="eastAsia" w:ascii="Arial" w:hAnsi="Arial" w:eastAsia="宋体" w:cs="Arial"/>
          <w:b/>
          <w:bCs/>
          <w:i w:val="0"/>
          <w:iCs w:val="0"/>
          <w:caps w:val="0"/>
          <w:color w:val="4D4D4D"/>
          <w:spacing w:val="0"/>
          <w:sz w:val="19"/>
          <w:szCs w:val="19"/>
          <w:shd w:val="clear" w:fill="FFFFFF"/>
          <w:lang w:eastAsia="zh-CN"/>
        </w:rPr>
        <w:t>：</w:t>
      </w:r>
      <w:r>
        <w:rPr>
          <w:rFonts w:hint="eastAsia" w:ascii="Arial" w:hAnsi="Arial" w:eastAsia="宋体" w:cs="Arial"/>
          <w:i w:val="0"/>
          <w:iCs w:val="0"/>
          <w:caps w:val="0"/>
          <w:color w:val="4D4D4D"/>
          <w:spacing w:val="0"/>
          <w:sz w:val="19"/>
          <w:szCs w:val="19"/>
          <w:shd w:val="clear" w:fill="FFFFFF"/>
          <w:lang w:val="en-US" w:eastAsia="zh-CN"/>
        </w:rPr>
        <w:t>使多个虚拟机在同一个宿主机中运行</w:t>
      </w:r>
    </w:p>
    <w:p>
      <w:pPr>
        <w:numPr>
          <w:ilvl w:val="0"/>
          <w:numId w:val="0"/>
        </w:numPr>
        <w:ind w:firstLine="420" w:firstLineChars="0"/>
        <w:rPr>
          <w:rFonts w:hint="eastAsia" w:ascii="Arial" w:hAnsi="Arial" w:eastAsia="宋体" w:cs="Arial"/>
          <w:i w:val="0"/>
          <w:iCs w:val="0"/>
          <w:caps w:val="0"/>
          <w:color w:val="4D4D4D"/>
          <w:spacing w:val="0"/>
          <w:sz w:val="19"/>
          <w:szCs w:val="19"/>
          <w:shd w:val="clear" w:fill="FFFFFF"/>
          <w:lang w:val="en-US" w:eastAsia="zh-CN"/>
        </w:rPr>
      </w:pPr>
      <w:r>
        <w:rPr>
          <w:rFonts w:hint="eastAsia" w:ascii="Arial" w:hAnsi="Arial" w:eastAsia="宋体" w:cs="Arial"/>
          <w:i w:val="0"/>
          <w:iCs w:val="0"/>
          <w:caps w:val="0"/>
          <w:color w:val="4D4D4D"/>
          <w:spacing w:val="0"/>
          <w:sz w:val="19"/>
          <w:szCs w:val="19"/>
          <w:shd w:val="clear" w:fill="FFFFFF"/>
          <w:lang w:val="en-US" w:eastAsia="zh-CN"/>
        </w:rPr>
        <w:fldChar w:fldCharType="begin"/>
      </w:r>
      <w:r>
        <w:rPr>
          <w:rFonts w:hint="eastAsia" w:ascii="Arial" w:hAnsi="Arial" w:eastAsia="宋体" w:cs="Arial"/>
          <w:i w:val="0"/>
          <w:iCs w:val="0"/>
          <w:caps w:val="0"/>
          <w:color w:val="4D4D4D"/>
          <w:spacing w:val="0"/>
          <w:sz w:val="19"/>
          <w:szCs w:val="19"/>
          <w:shd w:val="clear" w:fill="FFFFFF"/>
          <w:lang w:val="en-US" w:eastAsia="zh-CN"/>
        </w:rPr>
        <w:instrText xml:space="preserve"> HYPERLINK "https://zh.wikipedia.org/wiki/VMware_Workstation" </w:instrText>
      </w:r>
      <w:r>
        <w:rPr>
          <w:rFonts w:hint="eastAsia" w:ascii="Arial" w:hAnsi="Arial" w:eastAsia="宋体" w:cs="Arial"/>
          <w:i w:val="0"/>
          <w:iCs w:val="0"/>
          <w:caps w:val="0"/>
          <w:color w:val="4D4D4D"/>
          <w:spacing w:val="0"/>
          <w:sz w:val="19"/>
          <w:szCs w:val="19"/>
          <w:shd w:val="clear" w:fill="FFFFFF"/>
          <w:lang w:val="en-US" w:eastAsia="zh-CN"/>
        </w:rPr>
        <w:fldChar w:fldCharType="separate"/>
      </w:r>
      <w:r>
        <w:rPr>
          <w:rStyle w:val="6"/>
          <w:rFonts w:hint="eastAsia" w:ascii="Arial" w:hAnsi="Arial" w:eastAsia="宋体" w:cs="Arial"/>
          <w:i w:val="0"/>
          <w:iCs w:val="0"/>
          <w:caps w:val="0"/>
          <w:color w:val="4D4D4D"/>
          <w:spacing w:val="0"/>
          <w:sz w:val="19"/>
          <w:szCs w:val="19"/>
          <w:shd w:val="clear" w:fill="FFFFFF"/>
          <w:lang w:val="en-US" w:eastAsia="zh-CN"/>
        </w:rPr>
        <w:t>https://zh.wikipedia.org/wiki/VMware_Workstation</w:t>
      </w:r>
      <w:r>
        <w:rPr>
          <w:rFonts w:hint="eastAsia" w:ascii="Arial" w:hAnsi="Arial" w:eastAsia="宋体" w:cs="Arial"/>
          <w:i w:val="0"/>
          <w:iCs w:val="0"/>
          <w:caps w:val="0"/>
          <w:color w:val="4D4D4D"/>
          <w:spacing w:val="0"/>
          <w:sz w:val="19"/>
          <w:szCs w:val="19"/>
          <w:shd w:val="clear" w:fill="FFFFFF"/>
          <w:lang w:val="en-US" w:eastAsia="zh-CN"/>
        </w:rPr>
        <w:fldChar w:fldCharType="end"/>
      </w:r>
    </w:p>
    <w:p>
      <w:pPr>
        <w:numPr>
          <w:ilvl w:val="0"/>
          <w:numId w:val="0"/>
        </w:numPr>
        <w:ind w:firstLine="420" w:firstLineChars="0"/>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 xml:space="preserve"> VMware Workstation是VMware公司销售的运行于台式机和工作站上的虚拟化软件，也是VMware公司第一个面市的产品（1999年5月）。该产品最早采用了VMware在业界知名的二进制翻译技术，在x86 CPU硬件虚拟化技术还未出现之前，为客户提供了纯粹的基于软件的全虚拟化解决方案。</w:t>
      </w:r>
    </w:p>
    <w:p>
      <w:pPr>
        <w:numPr>
          <w:ilvl w:val="0"/>
          <w:numId w:val="0"/>
        </w:numPr>
        <w:ind w:firstLine="420" w:firstLineChars="0"/>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fldChar w:fldCharType="begin"/>
      </w:r>
      <w:r>
        <w:rPr>
          <w:rFonts w:hint="default" w:ascii="Arial" w:hAnsi="Arial" w:eastAsia="宋体" w:cs="Arial"/>
          <w:i w:val="0"/>
          <w:iCs w:val="0"/>
          <w:caps w:val="0"/>
          <w:color w:val="4D4D4D"/>
          <w:spacing w:val="0"/>
          <w:sz w:val="19"/>
          <w:szCs w:val="19"/>
          <w:shd w:val="clear" w:fill="FFFFFF"/>
          <w:lang w:val="en-US" w:eastAsia="zh-CN"/>
        </w:rPr>
        <w:instrText xml:space="preserve"> HYPERLINK "https://blog.csdn.net/weixin_56416078/article/details/124163609" </w:instrText>
      </w:r>
      <w:r>
        <w:rPr>
          <w:rFonts w:hint="default" w:ascii="Arial" w:hAnsi="Arial" w:eastAsia="宋体" w:cs="Arial"/>
          <w:i w:val="0"/>
          <w:iCs w:val="0"/>
          <w:caps w:val="0"/>
          <w:color w:val="4D4D4D"/>
          <w:spacing w:val="0"/>
          <w:sz w:val="19"/>
          <w:szCs w:val="19"/>
          <w:shd w:val="clear" w:fill="FFFFFF"/>
          <w:lang w:val="en-US" w:eastAsia="zh-CN"/>
        </w:rPr>
        <w:fldChar w:fldCharType="separate"/>
      </w:r>
      <w:r>
        <w:rPr>
          <w:rStyle w:val="6"/>
          <w:rFonts w:hint="default" w:ascii="Arial" w:hAnsi="Arial" w:eastAsia="宋体" w:cs="Arial"/>
          <w:i w:val="0"/>
          <w:iCs w:val="0"/>
          <w:caps w:val="0"/>
          <w:color w:val="4D4D4D"/>
          <w:spacing w:val="0"/>
          <w:sz w:val="19"/>
          <w:szCs w:val="19"/>
          <w:shd w:val="clear" w:fill="FFFFFF"/>
          <w:lang w:val="en-US" w:eastAsia="zh-CN"/>
        </w:rPr>
        <w:t>https://blog.csdn.net/weixin_56416078/article/details/124163609</w:t>
      </w:r>
      <w:r>
        <w:rPr>
          <w:rFonts w:hint="default" w:ascii="Arial" w:hAnsi="Arial" w:eastAsia="宋体" w:cs="Arial"/>
          <w:i w:val="0"/>
          <w:iCs w:val="0"/>
          <w:caps w:val="0"/>
          <w:color w:val="4D4D4D"/>
          <w:spacing w:val="0"/>
          <w:sz w:val="19"/>
          <w:szCs w:val="19"/>
          <w:shd w:val="clear" w:fill="FFFFFF"/>
          <w:lang w:val="en-US" w:eastAsia="zh-CN"/>
        </w:rPr>
        <w:fldChar w:fldCharType="end"/>
      </w:r>
    </w:p>
    <w:p>
      <w:pPr>
        <w:numPr>
          <w:ilvl w:val="0"/>
          <w:numId w:val="0"/>
        </w:numPr>
        <w:ind w:firstLine="420" w:firstLineChars="0"/>
        <w:rPr>
          <w:rFonts w:hint="default" w:ascii="Arial" w:hAnsi="Arial" w:eastAsia="宋体" w:cs="Arial"/>
          <w:i w:val="0"/>
          <w:iCs w:val="0"/>
          <w:caps w:val="0"/>
          <w:color w:val="4D4D4D"/>
          <w:spacing w:val="0"/>
          <w:sz w:val="19"/>
          <w:szCs w:val="19"/>
          <w:shd w:val="clear" w:fill="FFFFFF"/>
          <w:lang w:val="en-US" w:eastAsia="zh-CN"/>
        </w:rPr>
      </w:pPr>
      <w:r>
        <w:rPr>
          <w:rFonts w:hint="eastAsia" w:ascii="Arial" w:hAnsi="Arial" w:eastAsia="宋体" w:cs="Arial"/>
          <w:i w:val="0"/>
          <w:iCs w:val="0"/>
          <w:caps w:val="0"/>
          <w:color w:val="4D4D4D"/>
          <w:spacing w:val="0"/>
          <w:sz w:val="19"/>
          <w:szCs w:val="19"/>
          <w:shd w:val="clear" w:fill="FFFFFF"/>
          <w:lang w:val="en-US" w:eastAsia="zh-CN"/>
        </w:rPr>
        <w:t>桌面虚拟化软件，适用于个人用户、开发人员和测试人员；支持多种主流操作系统，支持跨平台；在将MAC地址用作唯一识别标记的环境中时需为每个虚拟机手工配置MAC地址；</w:t>
      </w:r>
    </w:p>
    <w:p>
      <w:pPr>
        <w:numPr>
          <w:ilvl w:val="0"/>
          <w:numId w:val="0"/>
        </w:numPr>
        <w:ind w:firstLine="420" w:firstLineChars="0"/>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fldChar w:fldCharType="begin"/>
      </w:r>
      <w:r>
        <w:rPr>
          <w:rFonts w:hint="default" w:ascii="Arial" w:hAnsi="Arial" w:eastAsia="宋体" w:cs="Arial"/>
          <w:i w:val="0"/>
          <w:iCs w:val="0"/>
          <w:caps w:val="0"/>
          <w:color w:val="4D4D4D"/>
          <w:spacing w:val="0"/>
          <w:sz w:val="19"/>
          <w:szCs w:val="19"/>
          <w:shd w:val="clear" w:fill="FFFFFF"/>
          <w:lang w:val="en-US" w:eastAsia="zh-CN"/>
        </w:rPr>
        <w:instrText xml:space="preserve"> HYPERLINK "https://www.utheme.cn/code/31297.html" </w:instrText>
      </w:r>
      <w:r>
        <w:rPr>
          <w:rFonts w:hint="default" w:ascii="Arial" w:hAnsi="Arial" w:eastAsia="宋体" w:cs="Arial"/>
          <w:i w:val="0"/>
          <w:iCs w:val="0"/>
          <w:caps w:val="0"/>
          <w:color w:val="4D4D4D"/>
          <w:spacing w:val="0"/>
          <w:sz w:val="19"/>
          <w:szCs w:val="19"/>
          <w:shd w:val="clear" w:fill="FFFFFF"/>
          <w:lang w:val="en-US" w:eastAsia="zh-CN"/>
        </w:rPr>
        <w:fldChar w:fldCharType="separate"/>
      </w:r>
      <w:r>
        <w:rPr>
          <w:rStyle w:val="6"/>
          <w:rFonts w:hint="default" w:ascii="Arial" w:hAnsi="Arial" w:eastAsia="宋体" w:cs="Arial"/>
          <w:i w:val="0"/>
          <w:iCs w:val="0"/>
          <w:caps w:val="0"/>
          <w:spacing w:val="0"/>
          <w:sz w:val="19"/>
          <w:szCs w:val="19"/>
          <w:shd w:val="clear" w:fill="FFFFFF"/>
          <w:lang w:val="en-US" w:eastAsia="zh-CN"/>
        </w:rPr>
        <w:t>https://www.utheme.cn/code/31297.html</w:t>
      </w:r>
      <w:r>
        <w:rPr>
          <w:rFonts w:hint="default" w:ascii="Arial" w:hAnsi="Arial" w:eastAsia="宋体" w:cs="Arial"/>
          <w:i w:val="0"/>
          <w:iCs w:val="0"/>
          <w:caps w:val="0"/>
          <w:color w:val="4D4D4D"/>
          <w:spacing w:val="0"/>
          <w:sz w:val="19"/>
          <w:szCs w:val="19"/>
          <w:shd w:val="clear" w:fill="FFFFFF"/>
          <w:lang w:val="en-US" w:eastAsia="zh-CN"/>
        </w:rPr>
        <w:fldChar w:fldCharType="end"/>
      </w:r>
    </w:p>
    <w:p>
      <w:pPr>
        <w:numPr>
          <w:ilvl w:val="0"/>
          <w:numId w:val="0"/>
        </w:numPr>
        <w:ind w:firstLine="420" w:firstLineChars="0"/>
        <w:rPr>
          <w:rFonts w:hint="eastAsia"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b/>
          <w:bCs/>
          <w:i w:val="0"/>
          <w:iCs w:val="0"/>
          <w:color w:val="4D4D4D"/>
          <w:spacing w:val="0"/>
          <w:sz w:val="19"/>
          <w:szCs w:val="19"/>
          <w:shd w:val="clear" w:fill="FFFFFF"/>
          <w:lang w:val="en-US" w:eastAsia="zh-CN"/>
        </w:rPr>
        <w:t>V</w:t>
      </w:r>
      <w:r>
        <w:rPr>
          <w:rFonts w:hint="default" w:ascii="Arial" w:hAnsi="Arial" w:eastAsia="Arial" w:cs="Arial"/>
          <w:b/>
          <w:bCs/>
          <w:i w:val="0"/>
          <w:iCs w:val="0"/>
          <w:caps w:val="0"/>
          <w:color w:val="4D4D4D"/>
          <w:spacing w:val="0"/>
          <w:sz w:val="19"/>
          <w:szCs w:val="19"/>
          <w:shd w:val="clear" w:fill="FFFFFF"/>
          <w:lang w:val="en-US" w:eastAsia="zh-CN"/>
        </w:rPr>
        <w:t>mware</w:t>
      </w:r>
      <w:r>
        <w:rPr>
          <w:rFonts w:hint="eastAsia" w:ascii="Arial" w:hAnsi="Arial" w:eastAsia="Arial" w:cs="Arial"/>
          <w:b/>
          <w:bCs/>
          <w:i w:val="0"/>
          <w:iCs w:val="0"/>
          <w:caps w:val="0"/>
          <w:color w:val="4D4D4D"/>
          <w:spacing w:val="0"/>
          <w:sz w:val="19"/>
          <w:szCs w:val="19"/>
          <w:shd w:val="clear" w:fill="FFFFFF"/>
          <w:lang w:val="en-US" w:eastAsia="zh-CN"/>
        </w:rPr>
        <w:t xml:space="preserve"> </w:t>
      </w:r>
      <w:r>
        <w:rPr>
          <w:rFonts w:hint="default" w:ascii="Arial" w:hAnsi="Arial" w:eastAsia="Arial" w:cs="Arial"/>
          <w:b/>
          <w:bCs/>
          <w:i w:val="0"/>
          <w:iCs w:val="0"/>
          <w:caps w:val="0"/>
          <w:color w:val="4D4D4D"/>
          <w:spacing w:val="0"/>
          <w:sz w:val="19"/>
          <w:szCs w:val="19"/>
          <w:shd w:val="clear" w:fill="FFFFFF"/>
          <w:lang w:val="en-US" w:eastAsia="zh-CN"/>
        </w:rPr>
        <w:t>esxi</w:t>
      </w:r>
      <w:r>
        <w:rPr>
          <w:rFonts w:hint="eastAsia" w:ascii="Arial" w:hAnsi="Arial" w:eastAsia="Arial" w:cs="Arial"/>
          <w:b/>
          <w:bCs/>
          <w:i w:val="0"/>
          <w:iCs w:val="0"/>
          <w:caps w:val="0"/>
          <w:color w:val="4D4D4D"/>
          <w:spacing w:val="0"/>
          <w:sz w:val="19"/>
          <w:szCs w:val="19"/>
          <w:shd w:val="clear" w:fill="FFFFFF"/>
          <w:lang w:val="en-US" w:eastAsia="zh-CN"/>
        </w:rPr>
        <w:t>：</w:t>
      </w:r>
      <w:r>
        <w:rPr>
          <w:rFonts w:hint="eastAsia" w:ascii="Arial" w:hAnsi="Arial" w:eastAsia="Arial" w:cs="Arial"/>
          <w:i w:val="0"/>
          <w:iCs w:val="0"/>
          <w:caps w:val="0"/>
          <w:color w:val="4D4D4D"/>
          <w:spacing w:val="0"/>
          <w:sz w:val="19"/>
          <w:szCs w:val="19"/>
          <w:shd w:val="clear" w:fill="FFFFFF"/>
          <w:lang w:val="en-US" w:eastAsia="zh-CN"/>
        </w:rPr>
        <w:t>企业级类型 I（type-1）Hypervisor，用于硬件虚拟化</w:t>
      </w:r>
    </w:p>
    <w:p>
      <w:pPr>
        <w:numPr>
          <w:ilvl w:val="0"/>
          <w:numId w:val="0"/>
        </w:numPr>
        <w:ind w:firstLine="420" w:firstLineChars="0"/>
        <w:rPr>
          <w:rFonts w:hint="eastAsia"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它是专为运行虚拟机、最大限度降低配置要求和简化部署而设计；通过直接访问并控制底层资源，ESXi能有效地对硬件进行分区，以便整合应用并降低成本。</w:t>
      </w:r>
    </w:p>
    <w:p>
      <w:pPr>
        <w:numPr>
          <w:ilvl w:val="0"/>
          <w:numId w:val="0"/>
        </w:numPr>
        <w:ind w:firstLine="420" w:firstLineChars="0"/>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fldChar w:fldCharType="begin"/>
      </w:r>
      <w:r>
        <w:rPr>
          <w:rFonts w:hint="default" w:ascii="Arial" w:hAnsi="Arial" w:eastAsia="Arial" w:cs="Arial"/>
          <w:i w:val="0"/>
          <w:iCs w:val="0"/>
          <w:caps w:val="0"/>
          <w:color w:val="4D4D4D"/>
          <w:spacing w:val="0"/>
          <w:sz w:val="19"/>
          <w:szCs w:val="19"/>
          <w:shd w:val="clear" w:fill="FFFFFF"/>
          <w:lang w:val="en-US" w:eastAsia="zh-CN"/>
        </w:rPr>
        <w:instrText xml:space="preserve"> HYPERLINK "https://zh.wikipedia.org/wiki/VMware_ESXi" </w:instrText>
      </w:r>
      <w:r>
        <w:rPr>
          <w:rFonts w:hint="default" w:ascii="Arial" w:hAnsi="Arial" w:eastAsia="Arial" w:cs="Arial"/>
          <w:i w:val="0"/>
          <w:iCs w:val="0"/>
          <w:caps w:val="0"/>
          <w:color w:val="4D4D4D"/>
          <w:spacing w:val="0"/>
          <w:sz w:val="19"/>
          <w:szCs w:val="19"/>
          <w:shd w:val="clear" w:fill="FFFFFF"/>
          <w:lang w:val="en-US" w:eastAsia="zh-CN"/>
        </w:rPr>
        <w:fldChar w:fldCharType="separate"/>
      </w:r>
      <w:r>
        <w:rPr>
          <w:rStyle w:val="6"/>
          <w:rFonts w:hint="default" w:ascii="Arial" w:hAnsi="Arial" w:eastAsia="Arial" w:cs="Arial"/>
          <w:i w:val="0"/>
          <w:iCs w:val="0"/>
          <w:caps w:val="0"/>
          <w:color w:val="4D4D4D"/>
          <w:spacing w:val="0"/>
          <w:sz w:val="19"/>
          <w:szCs w:val="19"/>
          <w:shd w:val="clear" w:fill="FFFFFF"/>
          <w:lang w:val="en-US" w:eastAsia="zh-CN"/>
        </w:rPr>
        <w:t>https://zh.wikipedia.org/wiki/VMware_ESXi</w:t>
      </w:r>
      <w:r>
        <w:rPr>
          <w:rFonts w:hint="default" w:ascii="Arial" w:hAnsi="Arial" w:eastAsia="Arial" w:cs="Arial"/>
          <w:i w:val="0"/>
          <w:iCs w:val="0"/>
          <w:caps w:val="0"/>
          <w:color w:val="4D4D4D"/>
          <w:spacing w:val="0"/>
          <w:sz w:val="19"/>
          <w:szCs w:val="19"/>
          <w:shd w:val="clear" w:fill="FFFFFF"/>
          <w:lang w:val="en-US" w:eastAsia="zh-CN"/>
        </w:rPr>
        <w:fldChar w:fldCharType="end"/>
      </w:r>
    </w:p>
    <w:p>
      <w:pPr>
        <w:numPr>
          <w:ilvl w:val="0"/>
          <w:numId w:val="0"/>
        </w:numPr>
        <w:ind w:firstLine="420" w:firstLineChars="0"/>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fldChar w:fldCharType="begin"/>
      </w:r>
      <w:r>
        <w:rPr>
          <w:rFonts w:hint="default" w:ascii="Arial" w:hAnsi="Arial" w:eastAsia="Arial" w:cs="Arial"/>
          <w:i w:val="0"/>
          <w:iCs w:val="0"/>
          <w:caps w:val="0"/>
          <w:color w:val="4D4D4D"/>
          <w:spacing w:val="0"/>
          <w:sz w:val="19"/>
          <w:szCs w:val="19"/>
          <w:shd w:val="clear" w:fill="FFFFFF"/>
          <w:lang w:val="en-US" w:eastAsia="zh-CN"/>
        </w:rPr>
        <w:instrText xml:space="preserve"> HYPERLINK "https://blog.csdn.net/weixin_45311714/article/details/126773334" </w:instrText>
      </w:r>
      <w:r>
        <w:rPr>
          <w:rFonts w:hint="default" w:ascii="Arial" w:hAnsi="Arial" w:eastAsia="Arial" w:cs="Arial"/>
          <w:i w:val="0"/>
          <w:iCs w:val="0"/>
          <w:caps w:val="0"/>
          <w:color w:val="4D4D4D"/>
          <w:spacing w:val="0"/>
          <w:sz w:val="19"/>
          <w:szCs w:val="19"/>
          <w:shd w:val="clear" w:fill="FFFFFF"/>
          <w:lang w:val="en-US" w:eastAsia="zh-CN"/>
        </w:rPr>
        <w:fldChar w:fldCharType="separate"/>
      </w:r>
      <w:r>
        <w:rPr>
          <w:rStyle w:val="6"/>
          <w:rFonts w:hint="default" w:ascii="Arial" w:hAnsi="Arial" w:eastAsia="Arial" w:cs="Arial"/>
          <w:i w:val="0"/>
          <w:iCs w:val="0"/>
          <w:caps w:val="0"/>
          <w:color w:val="4D4D4D"/>
          <w:spacing w:val="0"/>
          <w:sz w:val="19"/>
          <w:szCs w:val="19"/>
          <w:shd w:val="clear" w:fill="FFFFFF"/>
          <w:lang w:val="en-US" w:eastAsia="zh-CN"/>
        </w:rPr>
        <w:t>https://blog.csdn.net/weixin_45311714/article/details/126773334</w:t>
      </w:r>
      <w:r>
        <w:rPr>
          <w:rFonts w:hint="default" w:ascii="Arial" w:hAnsi="Arial" w:eastAsia="Arial" w:cs="Arial"/>
          <w:i w:val="0"/>
          <w:iCs w:val="0"/>
          <w:caps w:val="0"/>
          <w:color w:val="4D4D4D"/>
          <w:spacing w:val="0"/>
          <w:sz w:val="19"/>
          <w:szCs w:val="19"/>
          <w:shd w:val="clear" w:fill="FFFFFF"/>
          <w:lang w:val="en-US" w:eastAsia="zh-CN"/>
        </w:rPr>
        <w:fldChar w:fldCharType="end"/>
      </w:r>
    </w:p>
    <w:p>
      <w:pPr>
        <w:numPr>
          <w:ilvl w:val="0"/>
          <w:numId w:val="0"/>
        </w:numPr>
        <w:ind w:firstLine="420" w:firstLineChars="0"/>
        <w:rPr>
          <w:rFonts w:hint="eastAsia"/>
          <w:b w:val="0"/>
          <w:bCs w:val="0"/>
          <w:sz w:val="21"/>
          <w:szCs w:val="21"/>
          <w:lang w:val="en-US" w:eastAsia="zh-CN"/>
        </w:rPr>
      </w:pPr>
      <w:bookmarkStart w:id="1" w:name="OLE_LINK2"/>
      <w:r>
        <w:rPr>
          <w:rFonts w:hint="default"/>
          <w:b w:val="0"/>
          <w:bCs w:val="0"/>
          <w:sz w:val="21"/>
          <w:szCs w:val="21"/>
          <w:lang w:val="en-US" w:eastAsia="zh-CN"/>
        </w:rPr>
        <w:t>VMware Horizon</w:t>
      </w:r>
      <w:r>
        <w:rPr>
          <w:rFonts w:hint="eastAsia"/>
          <w:b w:val="0"/>
          <w:bCs w:val="0"/>
          <w:sz w:val="21"/>
          <w:szCs w:val="21"/>
          <w:lang w:val="en-US" w:eastAsia="zh-CN"/>
        </w:rPr>
        <w:t>：是一种虚拟桌面基础结构（VDI）产品，可为最终用户提供虚拟桌面和已发布的应用程序。</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fldChar w:fldCharType="begin"/>
      </w:r>
      <w:r>
        <w:rPr>
          <w:rFonts w:hint="default"/>
          <w:b w:val="0"/>
          <w:bCs w:val="0"/>
          <w:sz w:val="21"/>
          <w:szCs w:val="21"/>
          <w:lang w:val="en-US" w:eastAsia="zh-CN"/>
        </w:rPr>
        <w:instrText xml:space="preserve"> HYPERLINK "https://www.azurew.com/vmware/horizon-7/3647.html" </w:instrText>
      </w:r>
      <w:r>
        <w:rPr>
          <w:rFonts w:hint="default"/>
          <w:b w:val="0"/>
          <w:bCs w:val="0"/>
          <w:sz w:val="21"/>
          <w:szCs w:val="21"/>
          <w:lang w:val="en-US" w:eastAsia="zh-CN"/>
        </w:rPr>
        <w:fldChar w:fldCharType="separate"/>
      </w:r>
      <w:r>
        <w:rPr>
          <w:rStyle w:val="6"/>
          <w:rFonts w:hint="default"/>
          <w:b w:val="0"/>
          <w:bCs w:val="0"/>
          <w:sz w:val="21"/>
          <w:szCs w:val="21"/>
          <w:lang w:val="en-US" w:eastAsia="zh-CN"/>
        </w:rPr>
        <w:t>https://www.azurew.com/vmware/horizon-7/3647.html</w:t>
      </w:r>
      <w:r>
        <w:rPr>
          <w:rFonts w:hint="default"/>
          <w:b w:val="0"/>
          <w:bCs w:val="0"/>
          <w:sz w:val="21"/>
          <w:szCs w:val="21"/>
          <w:lang w:val="en-US" w:eastAsia="zh-CN"/>
        </w:rPr>
        <w:fldChar w:fldCharType="end"/>
      </w:r>
    </w:p>
    <w:bookmarkEnd w:id="1"/>
    <w:p>
      <w:pPr>
        <w:numPr>
          <w:ilvl w:val="0"/>
          <w:numId w:val="0"/>
        </w:numPr>
        <w:ind w:firstLine="420" w:firstLineChars="0"/>
        <w:rPr>
          <w:rFonts w:hint="eastAsia"/>
          <w:b w:val="0"/>
          <w:bCs w:val="0"/>
          <w:sz w:val="21"/>
          <w:szCs w:val="21"/>
          <w:lang w:val="en-US" w:eastAsia="zh-CN"/>
        </w:rPr>
      </w:pPr>
      <w:r>
        <w:rPr>
          <w:rFonts w:hint="default"/>
          <w:b w:val="0"/>
          <w:bCs w:val="0"/>
          <w:sz w:val="21"/>
          <w:szCs w:val="21"/>
          <w:lang w:val="en-US" w:eastAsia="zh-CN"/>
        </w:rPr>
        <w:t>VMware vSAN</w:t>
      </w:r>
      <w:r>
        <w:rPr>
          <w:rFonts w:hint="eastAsia"/>
          <w:b w:val="0"/>
          <w:bCs w:val="0"/>
          <w:sz w:val="21"/>
          <w:szCs w:val="21"/>
          <w:lang w:val="en-US" w:eastAsia="zh-CN"/>
        </w:rPr>
        <w:t>：一款软件定义的企业存储解决方案，支持超融合基础架构（HCL）系统；基于服务器端存储的共享分布式对象存储系统，可取代vSphere（用于构建云计算基础的虚拟化平台）后端的外置磁盘阵列</w:t>
      </w:r>
    </w:p>
    <w:p>
      <w:pPr>
        <w:numPr>
          <w:ilvl w:val="0"/>
          <w:numId w:val="0"/>
        </w:numPr>
        <w:ind w:firstLine="420" w:firstLineChars="0"/>
        <w:rPr>
          <w:rFonts w:hint="default"/>
          <w:b w:val="0"/>
          <w:bCs w:val="0"/>
          <w:sz w:val="21"/>
          <w:szCs w:val="21"/>
          <w:lang w:val="en-US" w:eastAsia="zh-CN"/>
        </w:rPr>
      </w:pPr>
      <w:r>
        <w:rPr>
          <w:rFonts w:hint="default"/>
          <w:b w:val="0"/>
          <w:bCs w:val="0"/>
          <w:sz w:val="21"/>
          <w:szCs w:val="21"/>
          <w:lang w:val="en-US" w:eastAsia="zh-CN"/>
        </w:rPr>
        <w:fldChar w:fldCharType="begin"/>
      </w:r>
      <w:r>
        <w:rPr>
          <w:rFonts w:hint="default"/>
          <w:b w:val="0"/>
          <w:bCs w:val="0"/>
          <w:sz w:val="21"/>
          <w:szCs w:val="21"/>
          <w:lang w:val="en-US" w:eastAsia="zh-CN"/>
        </w:rPr>
        <w:instrText xml:space="preserve"> HYPERLINK "http://njlanhome.com/solve/537.html" </w:instrText>
      </w:r>
      <w:r>
        <w:rPr>
          <w:rFonts w:hint="default"/>
          <w:b w:val="0"/>
          <w:bCs w:val="0"/>
          <w:sz w:val="21"/>
          <w:szCs w:val="21"/>
          <w:lang w:val="en-US" w:eastAsia="zh-CN"/>
        </w:rPr>
        <w:fldChar w:fldCharType="separate"/>
      </w:r>
      <w:r>
        <w:rPr>
          <w:rStyle w:val="6"/>
          <w:rFonts w:hint="default"/>
          <w:b w:val="0"/>
          <w:bCs w:val="0"/>
          <w:sz w:val="21"/>
          <w:szCs w:val="21"/>
          <w:lang w:val="en-US" w:eastAsia="zh-CN"/>
        </w:rPr>
        <w:t>http://njlanhome.com/solve/537.html</w:t>
      </w:r>
      <w:r>
        <w:rPr>
          <w:rFonts w:hint="default"/>
          <w:b w:val="0"/>
          <w:bCs w:val="0"/>
          <w:sz w:val="21"/>
          <w:szCs w:val="21"/>
          <w:lang w:val="en-US" w:eastAsia="zh-CN"/>
        </w:rPr>
        <w:fldChar w:fldCharType="end"/>
      </w:r>
    </w:p>
    <w:p>
      <w:pPr>
        <w:numPr>
          <w:ilvl w:val="0"/>
          <w:numId w:val="3"/>
        </w:numPr>
        <w:ind w:leftChars="0"/>
        <w:rPr>
          <w:rFonts w:hint="default"/>
          <w:b/>
          <w:bCs/>
          <w:sz w:val="21"/>
          <w:szCs w:val="21"/>
          <w:lang w:val="en-US" w:eastAsia="zh-CN"/>
        </w:rPr>
      </w:pPr>
      <w:r>
        <w:rPr>
          <w:rFonts w:hint="eastAsia"/>
          <w:b/>
          <w:bCs/>
          <w:sz w:val="21"/>
          <w:szCs w:val="21"/>
          <w:lang w:val="en-US" w:eastAsia="zh-CN"/>
        </w:rPr>
        <w:t>Microsoft</w:t>
      </w:r>
    </w:p>
    <w:p>
      <w:pPr>
        <w:numPr>
          <w:ilvl w:val="0"/>
          <w:numId w:val="0"/>
        </w:numPr>
        <w:ind w:firstLine="420" w:firstLineChars="0"/>
        <w:rPr>
          <w:rFonts w:hint="default"/>
          <w:b w:val="0"/>
          <w:bCs w:val="0"/>
          <w:sz w:val="21"/>
          <w:szCs w:val="21"/>
          <w:lang w:val="en-US" w:eastAsia="zh-CN"/>
        </w:rPr>
      </w:pPr>
      <w:r>
        <w:rPr>
          <w:rFonts w:hint="eastAsia"/>
          <w:b w:val="0"/>
          <w:bCs w:val="0"/>
          <w:sz w:val="21"/>
          <w:szCs w:val="21"/>
          <w:lang w:val="en-US" w:eastAsia="zh-CN"/>
        </w:rPr>
        <w:t>Microsoft虚拟化是多元的虚拟化，最大的优势在于与操作系统紧密结合，其虚拟化是直接访问硬件，建立在硬件层面的虚拟化，主要覆盖了服务器虚拟化（Hyper-V）、桌面虚拟化（RDS,MDOP)、表现层虚拟化和应用虚拟化（App-V）四个方面，相对而言服务器虚拟化优势最大。</w:t>
      </w: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产品介绍：</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服务器虚拟化包括Hyper-V、Hyper-V server2012，virtual server</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桌面虚拟化：virtual PC</w:t>
      </w:r>
    </w:p>
    <w:p>
      <w:pPr>
        <w:numPr>
          <w:ilvl w:val="0"/>
          <w:numId w:val="0"/>
        </w:numPr>
        <w:ind w:firstLine="420" w:firstLineChars="0"/>
        <w:rPr>
          <w:rFonts w:hint="default"/>
          <w:b w:val="0"/>
          <w:bCs w:val="0"/>
          <w:sz w:val="21"/>
          <w:szCs w:val="21"/>
          <w:lang w:val="en-US" w:eastAsia="zh-CN"/>
        </w:rPr>
      </w:pPr>
      <w:r>
        <w:rPr>
          <w:rFonts w:hint="eastAsia"/>
          <w:b w:val="0"/>
          <w:bCs w:val="0"/>
          <w:sz w:val="21"/>
          <w:szCs w:val="21"/>
          <w:lang w:val="en-US" w:eastAsia="zh-CN"/>
        </w:rPr>
        <w:t>应用虚拟化：收购的softGrid Application Virtualization</w:t>
      </w:r>
    </w:p>
    <w:p>
      <w:pPr>
        <w:numPr>
          <w:ilvl w:val="0"/>
          <w:numId w:val="0"/>
        </w:numPr>
        <w:ind w:firstLine="420" w:firstLineChars="0"/>
        <w:rPr>
          <w:rFonts w:hint="eastAsia"/>
          <w:b w:val="0"/>
          <w:bCs w:val="0"/>
          <w:sz w:val="21"/>
          <w:szCs w:val="21"/>
          <w:lang w:val="en-US" w:eastAsia="zh-CN"/>
        </w:rPr>
      </w:pPr>
      <w:r>
        <w:rPr>
          <w:rFonts w:hint="default"/>
          <w:b w:val="0"/>
          <w:bCs w:val="0"/>
          <w:sz w:val="21"/>
          <w:szCs w:val="21"/>
          <w:lang w:val="en-US" w:eastAsia="zh-CN"/>
        </w:rPr>
        <w:t>Microsoft Hyper-V</w:t>
      </w:r>
      <w:r>
        <w:rPr>
          <w:rFonts w:hint="eastAsia"/>
          <w:b w:val="0"/>
          <w:bCs w:val="0"/>
          <w:sz w:val="21"/>
          <w:szCs w:val="21"/>
          <w:lang w:val="en-US" w:eastAsia="zh-CN"/>
        </w:rPr>
        <w:t>：在服务器虚拟化和大规模数据中心环境中表现突出；适用于大型企业和云计算平台；设计的目的是为广泛的用户提供更为熟悉及成本效益更高的虚拟化基础设施软件，这样可以降低运作成本、提高硬件利用率、优化基础设施并提高服务器的可用性。  Hyper-V的设计借鉴了Xen，采用微内核的架构，兼顾了安全性和性能的要求。</w:t>
      </w:r>
    </w:p>
    <w:p>
      <w:pPr>
        <w:numPr>
          <w:ilvl w:val="0"/>
          <w:numId w:val="0"/>
        </w:numPr>
        <w:ind w:firstLine="420" w:firstLineChars="0"/>
        <w:rPr>
          <w:rFonts w:hint="default"/>
          <w:b w:val="0"/>
          <w:bCs w:val="0"/>
          <w:sz w:val="21"/>
          <w:szCs w:val="21"/>
          <w:lang w:val="en-US" w:eastAsia="zh-CN"/>
        </w:rPr>
      </w:pPr>
      <w:r>
        <w:rPr>
          <w:rFonts w:hint="default" w:ascii="Arial" w:hAnsi="Arial" w:eastAsia="宋体" w:cs="Arial"/>
          <w:i w:val="0"/>
          <w:iCs w:val="0"/>
          <w:caps w:val="0"/>
          <w:color w:val="4D4D4D"/>
          <w:spacing w:val="0"/>
          <w:sz w:val="19"/>
          <w:szCs w:val="19"/>
          <w:shd w:val="clear" w:fill="FFFFFF"/>
          <w:lang w:val="en-US" w:eastAsia="zh-CN"/>
        </w:rPr>
        <w:fldChar w:fldCharType="begin"/>
      </w:r>
      <w:r>
        <w:rPr>
          <w:rFonts w:hint="default" w:ascii="Arial" w:hAnsi="Arial" w:eastAsia="宋体" w:cs="Arial"/>
          <w:i w:val="0"/>
          <w:iCs w:val="0"/>
          <w:caps w:val="0"/>
          <w:color w:val="4D4D4D"/>
          <w:spacing w:val="0"/>
          <w:sz w:val="19"/>
          <w:szCs w:val="19"/>
          <w:shd w:val="clear" w:fill="FFFFFF"/>
          <w:lang w:val="en-US" w:eastAsia="zh-CN"/>
        </w:rPr>
        <w:instrText xml:space="preserve"> HYPERLINK "https://www.utheme.cn/code/31297.html" </w:instrText>
      </w:r>
      <w:r>
        <w:rPr>
          <w:rFonts w:hint="default" w:ascii="Arial" w:hAnsi="Arial" w:eastAsia="宋体" w:cs="Arial"/>
          <w:i w:val="0"/>
          <w:iCs w:val="0"/>
          <w:caps w:val="0"/>
          <w:color w:val="4D4D4D"/>
          <w:spacing w:val="0"/>
          <w:sz w:val="19"/>
          <w:szCs w:val="19"/>
          <w:shd w:val="clear" w:fill="FFFFFF"/>
          <w:lang w:val="en-US" w:eastAsia="zh-CN"/>
        </w:rPr>
        <w:fldChar w:fldCharType="separate"/>
      </w:r>
      <w:r>
        <w:rPr>
          <w:rStyle w:val="6"/>
          <w:rFonts w:hint="default" w:ascii="Arial" w:hAnsi="Arial" w:eastAsia="宋体" w:cs="Arial"/>
          <w:i w:val="0"/>
          <w:iCs w:val="0"/>
          <w:caps w:val="0"/>
          <w:spacing w:val="0"/>
          <w:sz w:val="19"/>
          <w:szCs w:val="19"/>
          <w:shd w:val="clear" w:fill="FFFFFF"/>
          <w:lang w:val="en-US" w:eastAsia="zh-CN"/>
        </w:rPr>
        <w:t>https://www.utheme.cn/code/31297.html</w:t>
      </w:r>
      <w:r>
        <w:rPr>
          <w:rFonts w:hint="default" w:ascii="Arial" w:hAnsi="Arial" w:eastAsia="宋体" w:cs="Arial"/>
          <w:i w:val="0"/>
          <w:iCs w:val="0"/>
          <w:caps w:val="0"/>
          <w:color w:val="4D4D4D"/>
          <w:spacing w:val="0"/>
          <w:sz w:val="19"/>
          <w:szCs w:val="19"/>
          <w:shd w:val="clear" w:fill="FFFFFF"/>
          <w:lang w:val="en-US" w:eastAsia="zh-CN"/>
        </w:rPr>
        <w:fldChar w:fldCharType="end"/>
      </w:r>
    </w:p>
    <w:p>
      <w:pPr>
        <w:numPr>
          <w:ilvl w:val="0"/>
          <w:numId w:val="3"/>
        </w:numPr>
        <w:ind w:leftChars="0"/>
        <w:rPr>
          <w:rFonts w:hint="default"/>
          <w:b/>
          <w:bCs/>
          <w:sz w:val="21"/>
          <w:szCs w:val="21"/>
          <w:lang w:val="en-US" w:eastAsia="zh-CN"/>
        </w:rPr>
      </w:pPr>
      <w:r>
        <w:rPr>
          <w:rFonts w:hint="eastAsia"/>
          <w:b/>
          <w:bCs/>
          <w:sz w:val="21"/>
          <w:szCs w:val="21"/>
          <w:lang w:val="en-US" w:eastAsia="zh-CN"/>
        </w:rPr>
        <w:t>Citrix</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Citrix得益于云计算的兴起，增长非常快。使用操作系统的虚拟化技术，且同微软在很多方面都有合作。</w:t>
      </w:r>
    </w:p>
    <w:p>
      <w:pPr>
        <w:numPr>
          <w:ilvl w:val="0"/>
          <w:numId w:val="0"/>
        </w:numPr>
        <w:ind w:leftChars="0" w:firstLine="420" w:firstLineChars="0"/>
        <w:rPr>
          <w:rFonts w:hint="eastAsia"/>
          <w:b/>
          <w:bCs/>
          <w:sz w:val="21"/>
          <w:szCs w:val="21"/>
          <w:lang w:val="en-US" w:eastAsia="zh-CN"/>
        </w:rPr>
      </w:pPr>
      <w:r>
        <w:rPr>
          <w:rFonts w:hint="eastAsia"/>
          <w:b/>
          <w:bCs/>
          <w:sz w:val="21"/>
          <w:szCs w:val="21"/>
          <w:lang w:val="en-US" w:eastAsia="zh-CN"/>
        </w:rPr>
        <w:t>产品介绍：</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服务器虚拟化：XenServer</w:t>
      </w:r>
      <w:r>
        <w:rPr>
          <w:rFonts w:hint="eastAsia"/>
          <w:b w:val="0"/>
          <w:bCs w:val="0"/>
          <w:sz w:val="21"/>
          <w:szCs w:val="21"/>
          <w:lang w:val="en-US" w:eastAsia="zh-CN"/>
        </w:rPr>
        <w:tab/>
      </w:r>
      <w:r>
        <w:rPr>
          <w:rFonts w:hint="eastAsia"/>
          <w:b w:val="0"/>
          <w:bCs w:val="0"/>
          <w:sz w:val="21"/>
          <w:szCs w:val="21"/>
          <w:lang w:val="en-US" w:eastAsia="zh-CN"/>
        </w:rPr>
        <w:t>便宜，管理一般，是经过云验证的企业级虚拟化产品</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应用虚拟化：XennAPP</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桌面虚拟化：Xendesktop</w:t>
      </w:r>
    </w:p>
    <w:p>
      <w:pPr>
        <w:numPr>
          <w:ilvl w:val="0"/>
          <w:numId w:val="0"/>
        </w:numPr>
        <w:rPr>
          <w:rFonts w:hint="default"/>
          <w:b w:val="0"/>
          <w:bCs w:val="0"/>
          <w:sz w:val="21"/>
          <w:szCs w:val="21"/>
          <w:lang w:val="en-US" w:eastAsia="zh-CN"/>
        </w:rPr>
      </w:pPr>
      <w:r>
        <w:rPr>
          <w:rFonts w:hint="default"/>
          <w:b w:val="0"/>
          <w:bCs w:val="0"/>
          <w:sz w:val="21"/>
          <w:szCs w:val="21"/>
          <w:lang w:val="en-US" w:eastAsia="zh-CN"/>
        </w:rPr>
        <w:t>VMware在虚拟化技术领域拥有深厚的技术积累和广泛的市场认可度；Microsoft则凭借其操作系统的优势，在桌面虚拟化市场占据一定份额；Citrix则以远程桌面协议（RDP）为基础，提供高效的远程桌面解决方案。</w:t>
      </w:r>
    </w:p>
    <w:p>
      <w:pPr>
        <w:numPr>
          <w:ilvl w:val="0"/>
          <w:numId w:val="0"/>
        </w:numPr>
        <w:rPr>
          <w:rFonts w:hint="default"/>
          <w:b w:val="0"/>
          <w:bCs w:val="0"/>
          <w:sz w:val="21"/>
          <w:szCs w:val="21"/>
          <w:lang w:val="en-US" w:eastAsia="zh-CN"/>
        </w:rPr>
      </w:pPr>
      <w:r>
        <w:rPr>
          <w:rFonts w:hint="default"/>
          <w:b w:val="0"/>
          <w:bCs w:val="0"/>
          <w:sz w:val="21"/>
          <w:szCs w:val="21"/>
          <w:lang w:val="en-US" w:eastAsia="zh-CN"/>
        </w:rPr>
        <w:fldChar w:fldCharType="begin"/>
      </w:r>
      <w:r>
        <w:rPr>
          <w:rFonts w:hint="default"/>
          <w:b w:val="0"/>
          <w:bCs w:val="0"/>
          <w:sz w:val="21"/>
          <w:szCs w:val="21"/>
          <w:lang w:val="en-US" w:eastAsia="zh-CN"/>
        </w:rPr>
        <w:instrText xml:space="preserve"> HYPERLINK "https://developer.baidu.com/article/details/3111924" </w:instrText>
      </w:r>
      <w:r>
        <w:rPr>
          <w:rFonts w:hint="default"/>
          <w:b w:val="0"/>
          <w:bCs w:val="0"/>
          <w:sz w:val="21"/>
          <w:szCs w:val="21"/>
          <w:lang w:val="en-US" w:eastAsia="zh-CN"/>
        </w:rPr>
        <w:fldChar w:fldCharType="separate"/>
      </w:r>
      <w:r>
        <w:rPr>
          <w:rStyle w:val="6"/>
          <w:rFonts w:hint="default"/>
          <w:b w:val="0"/>
          <w:bCs w:val="0"/>
          <w:sz w:val="21"/>
          <w:szCs w:val="21"/>
          <w:lang w:val="en-US" w:eastAsia="zh-CN"/>
        </w:rPr>
        <w:t>https://developer.baidu.com/article/details/3111924</w:t>
      </w:r>
      <w:r>
        <w:rPr>
          <w:rFonts w:hint="default"/>
          <w:b w:val="0"/>
          <w:bCs w:val="0"/>
          <w:sz w:val="21"/>
          <w:szCs w:val="21"/>
          <w:lang w:val="en-US" w:eastAsia="zh-CN"/>
        </w:rPr>
        <w:fldChar w:fldCharType="end"/>
      </w:r>
    </w:p>
    <w:p>
      <w:pPr>
        <w:numPr>
          <w:ilvl w:val="0"/>
          <w:numId w:val="4"/>
        </w:numPr>
        <w:ind w:left="420" w:leftChars="0" w:hanging="420" w:firstLineChars="0"/>
        <w:rPr>
          <w:rFonts w:hint="default"/>
          <w:b/>
          <w:bCs/>
          <w:sz w:val="21"/>
          <w:szCs w:val="21"/>
          <w:lang w:val="en-US" w:eastAsia="zh-CN"/>
        </w:rPr>
      </w:pPr>
      <w:r>
        <w:rPr>
          <w:rFonts w:hint="default"/>
          <w:b/>
          <w:bCs/>
          <w:sz w:val="21"/>
          <w:szCs w:val="21"/>
          <w:lang w:val="en-US" w:eastAsia="zh-CN"/>
        </w:rPr>
        <w:t>Cloud gaming providers</w:t>
      </w:r>
    </w:p>
    <w:p>
      <w:pPr>
        <w:numPr>
          <w:ilvl w:val="0"/>
          <w:numId w:val="0"/>
        </w:numPr>
        <w:ind w:leftChars="0" w:firstLine="420" w:firstLineChars="0"/>
        <w:rPr>
          <w:rFonts w:hint="eastAsia"/>
          <w:b w:val="0"/>
          <w:bCs w:val="0"/>
          <w:sz w:val="21"/>
          <w:szCs w:val="21"/>
          <w:lang w:val="en-US" w:eastAsia="zh-CN"/>
        </w:rPr>
      </w:pPr>
      <w:r>
        <w:rPr>
          <w:rFonts w:hint="default"/>
          <w:b w:val="0"/>
          <w:bCs w:val="0"/>
          <w:sz w:val="21"/>
          <w:szCs w:val="21"/>
          <w:lang w:val="en-US" w:eastAsia="zh-CN"/>
        </w:rPr>
        <w:t>云游戏提供商则是指专门提供基于云计算技术的游戏服务的公司或平台。云游戏提供商</w:t>
      </w:r>
      <w:bookmarkStart w:id="2" w:name="_GoBack"/>
      <w:bookmarkEnd w:id="2"/>
      <w:r>
        <w:rPr>
          <w:rFonts w:hint="default"/>
          <w:b w:val="0"/>
          <w:bCs w:val="0"/>
          <w:sz w:val="21"/>
          <w:szCs w:val="21"/>
          <w:lang w:val="en-US" w:eastAsia="zh-CN"/>
        </w:rPr>
        <w:t>通过利用云计算技术，为用户提供了一种灵活、便捷且跨设备的游戏体验方式，</w:t>
      </w:r>
      <w:r>
        <w:rPr>
          <w:rFonts w:hint="eastAsia"/>
          <w:b w:val="0"/>
          <w:bCs w:val="0"/>
          <w:sz w:val="21"/>
          <w:szCs w:val="21"/>
          <w:lang w:val="en-US" w:eastAsia="zh-CN"/>
        </w:rPr>
        <w:t>用户可以通过互联网玩游戏，而无需高端的游戏硬件。游戏不是在个人电脑或游戏机上本地运行，而是在远程服务器上执行，并流式传输到用户设备。</w:t>
      </w:r>
    </w:p>
    <w:p>
      <w:pPr>
        <w:numPr>
          <w:ilvl w:val="0"/>
          <w:numId w:val="0"/>
        </w:numPr>
        <w:ind w:leftChars="0" w:firstLine="420" w:firstLineChars="0"/>
        <w:rPr>
          <w:rFonts w:hint="eastAsia"/>
          <w:b/>
          <w:bCs/>
          <w:sz w:val="21"/>
          <w:szCs w:val="21"/>
          <w:lang w:val="en-US" w:eastAsia="zh-CN"/>
        </w:rPr>
      </w:pPr>
      <w:r>
        <w:rPr>
          <w:rFonts w:hint="eastAsia"/>
          <w:b/>
          <w:bCs/>
          <w:sz w:val="21"/>
          <w:szCs w:val="21"/>
          <w:lang w:val="en-US" w:eastAsia="zh-CN"/>
        </w:rPr>
        <w:t>主要云游戏提供商：</w:t>
      </w:r>
    </w:p>
    <w:p>
      <w:pPr>
        <w:numPr>
          <w:ilvl w:val="0"/>
          <w:numId w:val="0"/>
        </w:numPr>
        <w:ind w:leftChars="0" w:firstLine="420" w:firstLineChars="0"/>
        <w:rPr>
          <w:rFonts w:hint="default"/>
          <w:b w:val="0"/>
          <w:bCs w:val="0"/>
          <w:sz w:val="21"/>
          <w:szCs w:val="21"/>
          <w:lang w:val="en-US" w:eastAsia="zh-CN"/>
        </w:rPr>
      </w:pPr>
      <w:r>
        <w:rPr>
          <w:rFonts w:hint="eastAsia"/>
          <w:b/>
          <w:bCs/>
          <w:sz w:val="21"/>
          <w:szCs w:val="21"/>
          <w:lang w:val="en-US" w:eastAsia="zh-CN"/>
        </w:rPr>
        <w:t>1.</w:t>
      </w:r>
      <w:r>
        <w:rPr>
          <w:rFonts w:hint="default"/>
          <w:b/>
          <w:bCs/>
          <w:sz w:val="21"/>
          <w:szCs w:val="21"/>
          <w:lang w:val="en-US" w:eastAsia="zh-CN"/>
        </w:rPr>
        <w:t>NVIDIA GeForce Now</w:t>
      </w:r>
      <w:r>
        <w:rPr>
          <w:rFonts w:hint="default"/>
          <w:b w:val="0"/>
          <w:bCs w:val="0"/>
          <w:sz w:val="21"/>
          <w:szCs w:val="21"/>
          <w:lang w:val="en-US" w:eastAsia="zh-CN"/>
        </w:rPr>
        <w:t>：允许用户从Steam、Epic Games Store等平台流式传输他们现有的游戏库</w:t>
      </w:r>
      <w:r>
        <w:rPr>
          <w:rFonts w:hint="eastAsia"/>
          <w:b w:val="0"/>
          <w:bCs w:val="0"/>
          <w:sz w:val="21"/>
          <w:szCs w:val="21"/>
          <w:lang w:val="en-US" w:eastAsia="zh-CN"/>
        </w:rPr>
        <w:t>；</w:t>
      </w:r>
      <w:r>
        <w:rPr>
          <w:rFonts w:hint="default"/>
          <w:b w:val="0"/>
          <w:bCs w:val="0"/>
          <w:sz w:val="21"/>
          <w:szCs w:val="21"/>
          <w:lang w:val="en-US" w:eastAsia="zh-CN"/>
        </w:rPr>
        <w:t>全球数据中心，使用高性能NVIDIA GPU</w:t>
      </w:r>
      <w:r>
        <w:rPr>
          <w:rFonts w:hint="eastAsia"/>
          <w:b w:val="0"/>
          <w:bCs w:val="0"/>
          <w:sz w:val="21"/>
          <w:szCs w:val="21"/>
          <w:lang w:val="en-US" w:eastAsia="zh-CN"/>
        </w:rPr>
        <w:t>；采用</w:t>
      </w:r>
      <w:r>
        <w:rPr>
          <w:rFonts w:hint="default"/>
          <w:b w:val="0"/>
          <w:bCs w:val="0"/>
          <w:sz w:val="21"/>
          <w:szCs w:val="21"/>
          <w:lang w:val="en-US" w:eastAsia="zh-CN"/>
        </w:rPr>
        <w:t>低延迟网络连接，</w:t>
      </w:r>
      <w:r>
        <w:rPr>
          <w:rFonts w:hint="eastAsia"/>
          <w:b w:val="0"/>
          <w:bCs w:val="0"/>
          <w:sz w:val="21"/>
          <w:szCs w:val="21"/>
          <w:lang w:val="en-US" w:eastAsia="zh-CN"/>
        </w:rPr>
        <w:t>使用</w:t>
      </w:r>
      <w:r>
        <w:rPr>
          <w:rFonts w:hint="default"/>
          <w:b w:val="0"/>
          <w:bCs w:val="0"/>
          <w:sz w:val="21"/>
          <w:szCs w:val="21"/>
          <w:lang w:val="en-US" w:eastAsia="zh-CN"/>
        </w:rPr>
        <w:t>边缘计算</w:t>
      </w:r>
      <w:r>
        <w:rPr>
          <w:rFonts w:hint="eastAsia"/>
          <w:b w:val="0"/>
          <w:bCs w:val="0"/>
          <w:sz w:val="21"/>
          <w:szCs w:val="21"/>
          <w:lang w:val="en-US" w:eastAsia="zh-CN"/>
        </w:rPr>
        <w:t>技术；</w:t>
      </w:r>
      <w:r>
        <w:rPr>
          <w:rFonts w:hint="default"/>
          <w:b w:val="0"/>
          <w:bCs w:val="0"/>
          <w:sz w:val="21"/>
          <w:szCs w:val="21"/>
          <w:lang w:val="en-US" w:eastAsia="zh-CN"/>
        </w:rPr>
        <w:t>使用H.265</w:t>
      </w:r>
      <w:r>
        <w:rPr>
          <w:rFonts w:hint="eastAsia"/>
          <w:b w:val="0"/>
          <w:bCs w:val="0"/>
          <w:sz w:val="21"/>
          <w:szCs w:val="21"/>
          <w:lang w:val="en-US" w:eastAsia="zh-CN"/>
        </w:rPr>
        <w:t>视频编码标准；</w:t>
      </w:r>
      <w:r>
        <w:rPr>
          <w:rFonts w:hint="default"/>
          <w:b w:val="0"/>
          <w:bCs w:val="0"/>
          <w:sz w:val="21"/>
          <w:szCs w:val="21"/>
          <w:lang w:val="en-US" w:eastAsia="zh-CN"/>
        </w:rPr>
        <w:t>自适应比特率</w:t>
      </w:r>
      <w:r>
        <w:rPr>
          <w:rFonts w:hint="eastAsia"/>
          <w:b w:val="0"/>
          <w:bCs w:val="0"/>
          <w:sz w:val="21"/>
          <w:szCs w:val="21"/>
          <w:lang w:val="en-US" w:eastAsia="zh-CN"/>
        </w:rPr>
        <w:t>；</w:t>
      </w:r>
    </w:p>
    <w:p>
      <w:pPr>
        <w:numPr>
          <w:ilvl w:val="0"/>
          <w:numId w:val="0"/>
        </w:numPr>
        <w:ind w:leftChars="0" w:firstLine="420" w:firstLineChars="0"/>
        <w:rPr>
          <w:rFonts w:hint="eastAsia"/>
          <w:b w:val="0"/>
          <w:bCs w:val="0"/>
          <w:sz w:val="21"/>
          <w:szCs w:val="21"/>
          <w:lang w:val="en-US" w:eastAsia="zh-CN"/>
        </w:rPr>
      </w:pPr>
      <w:r>
        <w:rPr>
          <w:rFonts w:hint="eastAsia"/>
          <w:b/>
          <w:bCs/>
          <w:sz w:val="21"/>
          <w:szCs w:val="21"/>
          <w:lang w:val="en-US" w:eastAsia="zh-CN"/>
        </w:rPr>
        <w:t>2.Boosteroid：</w:t>
      </w:r>
      <w:r>
        <w:rPr>
          <w:rFonts w:hint="eastAsia"/>
          <w:b w:val="0"/>
          <w:bCs w:val="0"/>
          <w:sz w:val="21"/>
          <w:szCs w:val="21"/>
          <w:lang w:val="en-US" w:eastAsia="zh-CN"/>
        </w:rPr>
        <w:t>一个欧洲的云游戏服务，支持各种游戏，允许用户在各种设备上玩这些游戏</w:t>
      </w:r>
    </w:p>
    <w:p>
      <w:pPr>
        <w:numPr>
          <w:ilvl w:val="0"/>
          <w:numId w:val="0"/>
        </w:numPr>
        <w:ind w:leftChars="0" w:firstLine="420" w:firstLineChars="0"/>
        <w:rPr>
          <w:rFonts w:hint="default"/>
          <w:b w:val="0"/>
          <w:bCs w:val="0"/>
          <w:sz w:val="21"/>
          <w:szCs w:val="21"/>
          <w:lang w:val="en-US" w:eastAsia="zh-CN"/>
        </w:rPr>
      </w:pPr>
      <w:r>
        <w:rPr>
          <w:rFonts w:hint="eastAsia"/>
          <w:b/>
          <w:bCs/>
          <w:sz w:val="21"/>
          <w:szCs w:val="21"/>
          <w:lang w:val="en-US" w:eastAsia="zh-CN"/>
        </w:rPr>
        <w:t>3.Microsoft Xbox Cloud Gaming（前称Project xCloud）</w:t>
      </w:r>
      <w:r>
        <w:rPr>
          <w:rFonts w:hint="eastAsia"/>
          <w:b w:val="0"/>
          <w:bCs w:val="0"/>
          <w:sz w:val="21"/>
          <w:szCs w:val="21"/>
          <w:lang w:val="en-US" w:eastAsia="zh-CN"/>
        </w:rPr>
        <w:t>：作为Xbox Game Pass Ultimate的一部分，使用户能够将大量Xbox游戏流式传输到各种设备上；</w:t>
      </w:r>
      <w:r>
        <w:rPr>
          <w:rFonts w:hint="default"/>
          <w:b w:val="0"/>
          <w:bCs w:val="0"/>
          <w:sz w:val="21"/>
          <w:szCs w:val="21"/>
          <w:lang w:val="en-US" w:eastAsia="zh-CN"/>
        </w:rPr>
        <w:t>基于微软的Azure云服务，拥有全球数据中心</w:t>
      </w:r>
      <w:r>
        <w:rPr>
          <w:rFonts w:hint="eastAsia"/>
          <w:b w:val="0"/>
          <w:bCs w:val="0"/>
          <w:sz w:val="21"/>
          <w:szCs w:val="21"/>
          <w:lang w:val="en-US" w:eastAsia="zh-CN"/>
        </w:rPr>
        <w:t>；采用</w:t>
      </w:r>
      <w:r>
        <w:rPr>
          <w:rFonts w:hint="default"/>
          <w:b w:val="0"/>
          <w:bCs w:val="0"/>
          <w:sz w:val="21"/>
          <w:szCs w:val="21"/>
          <w:lang w:val="en-US" w:eastAsia="zh-CN"/>
        </w:rPr>
        <w:t>高带宽低延迟网络，</w:t>
      </w:r>
      <w:r>
        <w:rPr>
          <w:rFonts w:hint="eastAsia"/>
          <w:b w:val="0"/>
          <w:bCs w:val="0"/>
          <w:sz w:val="21"/>
          <w:szCs w:val="21"/>
          <w:lang w:val="en-US" w:eastAsia="zh-CN"/>
        </w:rPr>
        <w:t>并</w:t>
      </w:r>
      <w:r>
        <w:rPr>
          <w:rFonts w:hint="default"/>
          <w:b w:val="0"/>
          <w:bCs w:val="0"/>
          <w:sz w:val="21"/>
          <w:szCs w:val="21"/>
          <w:lang w:val="en-US" w:eastAsia="zh-CN"/>
        </w:rPr>
        <w:t>结合边缘计算</w:t>
      </w:r>
      <w:r>
        <w:rPr>
          <w:rFonts w:hint="eastAsia"/>
          <w:b w:val="0"/>
          <w:bCs w:val="0"/>
          <w:sz w:val="21"/>
          <w:szCs w:val="21"/>
          <w:lang w:val="en-US" w:eastAsia="zh-CN"/>
        </w:rPr>
        <w:t>技术；使用</w:t>
      </w:r>
      <w:r>
        <w:rPr>
          <w:rFonts w:hint="default"/>
          <w:b w:val="0"/>
          <w:bCs w:val="0"/>
          <w:sz w:val="21"/>
          <w:szCs w:val="21"/>
          <w:lang w:val="en-US" w:eastAsia="zh-CN"/>
        </w:rPr>
        <w:t>H.265和自适应比特率技术。</w:t>
      </w:r>
    </w:p>
    <w:p>
      <w:pPr>
        <w:numPr>
          <w:ilvl w:val="0"/>
          <w:numId w:val="4"/>
        </w:numPr>
        <w:ind w:left="420" w:leftChars="0" w:hanging="420" w:firstLineChars="0"/>
        <w:rPr>
          <w:rFonts w:hint="default"/>
          <w:b/>
          <w:bCs/>
          <w:sz w:val="21"/>
          <w:szCs w:val="21"/>
          <w:lang w:val="en-US" w:eastAsia="zh-CN"/>
        </w:rPr>
      </w:pPr>
      <w:r>
        <w:rPr>
          <w:rFonts w:hint="default"/>
          <w:b/>
          <w:bCs/>
          <w:sz w:val="21"/>
          <w:szCs w:val="21"/>
          <w:lang w:val="en-US" w:eastAsia="zh-CN"/>
        </w:rPr>
        <w:t>GPU virtualization</w:t>
      </w:r>
    </w:p>
    <w:p>
      <w:pPr>
        <w:numPr>
          <w:ilvl w:val="0"/>
          <w:numId w:val="4"/>
        </w:numPr>
        <w:ind w:left="420" w:leftChars="0" w:hanging="420" w:firstLineChars="0"/>
        <w:rPr>
          <w:rFonts w:hint="default"/>
          <w:b/>
          <w:bCs/>
          <w:sz w:val="21"/>
          <w:szCs w:val="21"/>
          <w:lang w:val="en-US" w:eastAsia="zh-CN"/>
        </w:rPr>
      </w:pPr>
      <w:r>
        <w:rPr>
          <w:rFonts w:hint="default"/>
          <w:b/>
          <w:bCs/>
          <w:sz w:val="21"/>
          <w:szCs w:val="21"/>
          <w:lang w:val="en-US" w:eastAsia="zh-CN"/>
        </w:rPr>
        <w:t>Netcafe diskless environments</w:t>
      </w:r>
    </w:p>
    <w:p>
      <w:pPr>
        <w:numPr>
          <w:ilvl w:val="0"/>
          <w:numId w:val="4"/>
        </w:numPr>
        <w:ind w:left="420" w:leftChars="0" w:hanging="420" w:firstLineChars="0"/>
        <w:rPr>
          <w:rFonts w:hint="default"/>
          <w:b/>
          <w:bCs/>
          <w:sz w:val="21"/>
          <w:szCs w:val="21"/>
          <w:lang w:val="en-US" w:eastAsia="zh-CN"/>
        </w:rPr>
      </w:pPr>
      <w:r>
        <w:rPr>
          <w:rFonts w:hint="default"/>
          <w:b/>
          <w:bCs/>
          <w:sz w:val="21"/>
          <w:szCs w:val="21"/>
          <w:lang w:val="en-US" w:eastAsia="zh-CN"/>
        </w:rPr>
        <w:t>Transcendental memory</w:t>
      </w:r>
    </w:p>
    <w:p>
      <w:pPr>
        <w:numPr>
          <w:ilvl w:val="0"/>
          <w:numId w:val="4"/>
        </w:numPr>
        <w:ind w:left="420" w:leftChars="0" w:hanging="420" w:firstLineChars="0"/>
        <w:rPr>
          <w:rFonts w:hint="default"/>
          <w:b/>
          <w:bCs/>
          <w:sz w:val="21"/>
          <w:szCs w:val="21"/>
          <w:lang w:val="en-US" w:eastAsia="zh-CN"/>
        </w:rPr>
      </w:pPr>
      <w:r>
        <w:rPr>
          <w:rFonts w:hint="default"/>
          <w:b/>
          <w:bCs/>
          <w:sz w:val="21"/>
          <w:szCs w:val="21"/>
          <w:lang w:val="en-US" w:eastAsia="zh-CN"/>
        </w:rPr>
        <w:t>Memory balloons</w:t>
      </w:r>
    </w:p>
    <w:p>
      <w:pPr>
        <w:numPr>
          <w:ilvl w:val="0"/>
          <w:numId w:val="0"/>
        </w:numPr>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3B560"/>
    <w:multiLevelType w:val="singleLevel"/>
    <w:tmpl w:val="84C3B560"/>
    <w:lvl w:ilvl="0" w:tentative="0">
      <w:start w:val="1"/>
      <w:numFmt w:val="decimal"/>
      <w:lvlText w:val="%1."/>
      <w:lvlJc w:val="left"/>
      <w:pPr>
        <w:tabs>
          <w:tab w:val="left" w:pos="312"/>
        </w:tabs>
      </w:pPr>
    </w:lvl>
  </w:abstractNum>
  <w:abstractNum w:abstractNumId="1">
    <w:nsid w:val="C00DB1D4"/>
    <w:multiLevelType w:val="singleLevel"/>
    <w:tmpl w:val="C00DB1D4"/>
    <w:lvl w:ilvl="0" w:tentative="0">
      <w:start w:val="1"/>
      <w:numFmt w:val="bullet"/>
      <w:lvlText w:val=""/>
      <w:lvlJc w:val="left"/>
      <w:pPr>
        <w:ind w:left="420" w:hanging="420"/>
      </w:pPr>
      <w:rPr>
        <w:rFonts w:hint="default" w:ascii="Wingdings" w:hAnsi="Wingdings"/>
      </w:rPr>
    </w:lvl>
  </w:abstractNum>
  <w:abstractNum w:abstractNumId="2">
    <w:nsid w:val="7747E5D3"/>
    <w:multiLevelType w:val="singleLevel"/>
    <w:tmpl w:val="7747E5D3"/>
    <w:lvl w:ilvl="0" w:tentative="0">
      <w:start w:val="1"/>
      <w:numFmt w:val="decimal"/>
      <w:lvlText w:val="%1."/>
      <w:lvlJc w:val="left"/>
      <w:pPr>
        <w:ind w:left="425" w:hanging="425"/>
      </w:pPr>
      <w:rPr>
        <w:rFonts w:hint="default"/>
      </w:rPr>
    </w:lvl>
  </w:abstractNum>
  <w:abstractNum w:abstractNumId="3">
    <w:nsid w:val="7D77EEB8"/>
    <w:multiLevelType w:val="singleLevel"/>
    <w:tmpl w:val="7D77EEB8"/>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245F31AB"/>
    <w:rsid w:val="05103EC2"/>
    <w:rsid w:val="245F31AB"/>
    <w:rsid w:val="24865A44"/>
    <w:rsid w:val="3FD21A2A"/>
    <w:rsid w:val="4CBD57DA"/>
    <w:rsid w:val="4F622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2950</Words>
  <Characters>4367</Characters>
  <Lines>0</Lines>
  <Paragraphs>0</Paragraphs>
  <TotalTime>79</TotalTime>
  <ScaleCrop>false</ScaleCrop>
  <LinksUpToDate>false</LinksUpToDate>
  <CharactersWithSpaces>4513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2024-06-20T08:02:00Z</dcterms:created>
  <dc:creator>Zzz7</dc:creator>
  <cp:lastModifiedBy>Zzz7</cp:lastModifiedBy>
  <dcterms:modified xsi:type="dcterms:W3CDTF">2024-06-27T12:11:44Z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04A683AC3A774BEB89DE01090F17DC85_11</vt:lpwstr>
  </property>
</Properties>
</file>