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22" w:name="_GoBack"/>
      <w:bookmarkEnd w:id="22"/>
      <w:r>
        <w:rPr>
          <w:rFonts w:hint="eastAsia"/>
          <w:b/>
          <w:bCs/>
          <w:sz w:val="44"/>
          <w:szCs w:val="44"/>
          <w:lang w:val="en-US" w:eastAsia="zh-CN"/>
        </w:rPr>
        <w:t>仓库管理用户故事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6293" w:type="dxa"/>
        <w:jc w:val="center"/>
        <w:tblInd w:w="2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编制者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北京奥维奥科技有限公司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接收者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发行日期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2018.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V0.01</w:t>
            </w: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tbl>
      <w:tblPr>
        <w:tblStyle w:val="11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73"/>
        <w:gridCol w:w="1079"/>
        <w:gridCol w:w="1897"/>
        <w:gridCol w:w="218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日期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修改章节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修改类型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修改描述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修改人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</w:rPr>
              <w:t>2018-</w:t>
            </w:r>
            <w:r>
              <w:rPr>
                <w:rFonts w:hint="eastAsia" w:ascii="宋体"/>
                <w:lang w:val="en-US" w:eastAsia="zh-CN"/>
              </w:rPr>
              <w:t>7-16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全部</w:t>
            </w:r>
            <w:r>
              <w:rPr>
                <w:rFonts w:hint="eastAsia" w:ascii="Arial" w:hAnsi="Arial" w:cs="Arial"/>
              </w:rPr>
              <w:t>All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A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创建文档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张玉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ascii="宋体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ascii="宋体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</w:tr>
    </w:tbl>
    <w:p>
      <w:pPr>
        <w:jc w:val="center"/>
        <w:rPr>
          <w:rFonts w:hint="eastAsia"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*</w:t>
      </w:r>
      <w:r>
        <w:rPr>
          <w:rFonts w:hint="eastAsia" w:ascii="Times" w:hAnsi="Times"/>
          <w:sz w:val="18"/>
          <w:szCs w:val="18"/>
        </w:rPr>
        <w:t>修改类型分为</w:t>
      </w:r>
      <w:r>
        <w:rPr>
          <w:rFonts w:ascii="Times" w:hAnsi="Times"/>
          <w:sz w:val="18"/>
          <w:szCs w:val="18"/>
        </w:rPr>
        <w:t xml:space="preserve"> </w:t>
      </w:r>
      <w:r>
        <w:rPr>
          <w:rFonts w:ascii="Times" w:hAnsi="Times"/>
          <w:b/>
          <w:bCs/>
          <w:sz w:val="18"/>
          <w:szCs w:val="18"/>
        </w:rPr>
        <w:t>A</w:t>
      </w:r>
      <w:r>
        <w:rPr>
          <w:rFonts w:ascii="Times" w:hAnsi="Times"/>
          <w:sz w:val="18"/>
          <w:szCs w:val="18"/>
        </w:rPr>
        <w:t xml:space="preserve"> - ADDED  </w:t>
      </w:r>
      <w:r>
        <w:rPr>
          <w:rFonts w:ascii="Times" w:hAnsi="Times"/>
          <w:b/>
          <w:bCs/>
          <w:sz w:val="18"/>
          <w:szCs w:val="18"/>
        </w:rPr>
        <w:t>M</w:t>
      </w:r>
      <w:r>
        <w:rPr>
          <w:rFonts w:ascii="Times" w:hAnsi="Times"/>
          <w:sz w:val="18"/>
          <w:szCs w:val="18"/>
        </w:rPr>
        <w:t xml:space="preserve"> - MODIFIED  </w:t>
      </w:r>
      <w:r>
        <w:rPr>
          <w:rFonts w:ascii="Times" w:hAnsi="Times"/>
          <w:b/>
          <w:bCs/>
          <w:sz w:val="18"/>
          <w:szCs w:val="18"/>
        </w:rPr>
        <w:t>D</w:t>
      </w:r>
      <w:r>
        <w:rPr>
          <w:rFonts w:ascii="Times" w:hAnsi="Times"/>
          <w:sz w:val="18"/>
          <w:szCs w:val="18"/>
        </w:rPr>
        <w:t xml:space="preserve"> – DELETED</w:t>
      </w:r>
    </w:p>
    <w:p>
      <w:pPr>
        <w:spacing w:line="360" w:lineRule="auto"/>
        <w:jc w:val="center"/>
        <w:rPr>
          <w:rFonts w:hint="eastAsia" w:ascii="楷体_GB2312" w:eastAsia="楷体_GB2312"/>
          <w:sz w:val="32"/>
          <w:szCs w:val="32"/>
        </w:rPr>
      </w:pPr>
    </w:p>
    <w:p>
      <w:pPr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库存任务应用</w:t>
          </w:r>
          <w:r>
            <w:tab/>
          </w:r>
          <w:r>
            <w:fldChar w:fldCharType="begin"/>
          </w:r>
          <w:r>
            <w:instrText xml:space="preserve"> PAGEREF _Toc22036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1.1功能主界面介绍</w:t>
          </w:r>
          <w:r>
            <w:tab/>
          </w:r>
          <w:r>
            <w:fldChar w:fldCharType="begin"/>
          </w:r>
          <w:r>
            <w:instrText xml:space="preserve"> PAGEREF _Toc14146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1.2库存任务界面介绍</w:t>
          </w:r>
          <w:r>
            <w:tab/>
          </w:r>
          <w:r>
            <w:fldChar w:fldCharType="begin"/>
          </w:r>
          <w:r>
            <w:instrText xml:space="preserve"> PAGEREF _Toc7479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1.3库存任务详情界面介绍</w:t>
          </w:r>
          <w:r>
            <w:tab/>
          </w:r>
          <w:r>
            <w:fldChar w:fldCharType="begin"/>
          </w:r>
          <w:r>
            <w:instrText xml:space="preserve"> PAGEREF _Toc14155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1.4库存任务处理界面介绍</w:t>
          </w:r>
          <w:r>
            <w:tab/>
          </w:r>
          <w:r>
            <w:fldChar w:fldCharType="begin"/>
          </w:r>
          <w:r>
            <w:instrText xml:space="preserve"> PAGEREF _Toc3049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1.5扫描物料界面介绍</w:t>
          </w:r>
          <w:r>
            <w:tab/>
          </w:r>
          <w:r>
            <w:fldChar w:fldCharType="begin"/>
          </w:r>
          <w:r>
            <w:instrText xml:space="preserve"> PAGEREF _Toc20848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1.7手动添加物料界面介绍</w:t>
          </w:r>
          <w:r>
            <w:tab/>
          </w:r>
          <w:r>
            <w:fldChar w:fldCharType="begin"/>
          </w:r>
          <w:r>
            <w:instrText xml:space="preserve"> PAGEREF _Toc29414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库存任务汇报应用</w:t>
          </w:r>
          <w:r>
            <w:tab/>
          </w:r>
          <w:r>
            <w:fldChar w:fldCharType="begin"/>
          </w:r>
          <w:r>
            <w:instrText xml:space="preserve"> PAGEREF _Toc17361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2.1库存任务汇报列表界面介绍</w:t>
          </w:r>
          <w:r>
            <w:tab/>
          </w:r>
          <w:r>
            <w:fldChar w:fldCharType="begin"/>
          </w:r>
          <w:r>
            <w:instrText xml:space="preserve"> PAGEREF _Toc20190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2.2库存任务汇报详情界面介绍</w:t>
          </w:r>
          <w:r>
            <w:tab/>
          </w:r>
          <w:r>
            <w:fldChar w:fldCharType="begin"/>
          </w:r>
          <w:r>
            <w:instrText xml:space="preserve"> PAGEREF _Toc6976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2.3库存任务编辑界面介绍</w:t>
          </w:r>
          <w:r>
            <w:tab/>
          </w:r>
          <w:r>
            <w:fldChar w:fldCharType="begin"/>
          </w:r>
          <w:r>
            <w:instrText xml:space="preserve"> PAGEREF _Toc30893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8146"/>
      <w:bookmarkStart w:id="1" w:name="_Toc22036"/>
      <w:r>
        <w:rPr>
          <w:rFonts w:hint="eastAsia"/>
          <w:lang w:val="en-US" w:eastAsia="zh-CN"/>
        </w:rPr>
        <w:t>库存任务应用</w:t>
      </w:r>
      <w:bookmarkEnd w:id="0"/>
      <w:bookmarkEnd w:id="1"/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" w:name="_Toc8231"/>
      <w:bookmarkStart w:id="3" w:name="_Toc14146"/>
      <w:r>
        <w:rPr>
          <w:rFonts w:hint="eastAsia"/>
          <w:sz w:val="24"/>
          <w:szCs w:val="24"/>
          <w:lang w:val="en-US" w:eastAsia="zh-CN"/>
        </w:rPr>
        <w:t>1.1功能主界面介绍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用户进入到功能界面如图1.1，功能主界面当中目前只有一个模块，即仓库管理模块，后期会根据用户的需求拓展一些模块和应用，现如今仓库管理模块下主要有两个应用即，库存任务和库存汇报两个应用。</w:t>
      </w:r>
    </w:p>
    <w:p>
      <w:pPr>
        <w:widowControl w:val="0"/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1335405</wp:posOffset>
                </wp:positionV>
                <wp:extent cx="1209675" cy="485140"/>
                <wp:effectExtent l="0" t="4445" r="9525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7360" y="6445885"/>
                          <a:ext cx="1209675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5pt;margin-top:105.15pt;height:38.2pt;width:95.25pt;z-index:251658240;mso-width-relative:page;mso-height-relative:page;" filled="f" stroked="t" coordsize="21600,21600" o:gfxdata="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EP22QAAAAsBAAAPAAAAAAAAAAEAIAAAACIA&#10;AABkcnMvZG93bnJldi54bWxQSwECFAAUAAAACACHTuJAKBO0AggCAACr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1028065</wp:posOffset>
                </wp:positionV>
                <wp:extent cx="847725" cy="285750"/>
                <wp:effectExtent l="4445" t="4445" r="508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635" y="6407785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点击库存任务任务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80.95pt;height:22.5pt;width:66.75pt;z-index:251659264;mso-width-relative:page;mso-height-relative:page;" fillcolor="#FFFFFF [3201]" filled="t" stroked="t" coordsize="21600,21600" o:gfxdata="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19xhzXAAAACwEAAA8AAAAAAAAAAQAg&#10;AAAAIgAAAGRycy9kb3ducmV2LnhtbFBLAQIUABQAAAAIAIdO4kBOKNQX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点击库存任务任务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04490" cy="3856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图1.1 功能界面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点击库存任务进入到库存任务列表主界面如图1.2所示，用户在此界面可以精确查找某一个库存任务，也可以通过模糊查询库存任务，用过点击行来查看库存任务详情，用户可以通过右上角的箭头返回到图1.1的界面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4" w:name="_Toc16181"/>
      <w:bookmarkStart w:id="5" w:name="_Toc7479"/>
      <w:r>
        <w:rPr>
          <w:rFonts w:hint="eastAsia"/>
          <w:sz w:val="24"/>
          <w:szCs w:val="24"/>
          <w:lang w:val="en-US" w:eastAsia="zh-CN"/>
        </w:rPr>
        <w:t>1.2库存任务界面介绍</w:t>
      </w:r>
      <w:bookmarkEnd w:id="4"/>
      <w:bookmarkEnd w:id="5"/>
    </w:p>
    <w:p>
      <w:pPr>
        <w:widowControl w:val="0"/>
        <w:numPr>
          <w:ilvl w:val="0"/>
          <w:numId w:val="0"/>
        </w:numPr>
        <w:jc w:val="center"/>
      </w:pPr>
      <w:r>
        <w:object>
          <v:shape id="_x0000_i1025" o:spt="75" type="#_x0000_t75" style="height:381.75pt;width:41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库存任务界面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6" w:name="_Toc28180"/>
      <w:bookmarkStart w:id="7" w:name="_Toc14155"/>
      <w:r>
        <w:rPr>
          <w:rFonts w:hint="eastAsia"/>
          <w:sz w:val="24"/>
          <w:szCs w:val="24"/>
          <w:lang w:val="en-US" w:eastAsia="zh-CN"/>
        </w:rPr>
        <w:t>1.3库存任务详情界面介绍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此界面为库存任务详情界面，用户通过此界面查看订单的详细信息。点击右上角的箭头返回到图1.2界面，点击右下角箭头会进入库存任务处理的界面。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78.2pt;width:4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库存任务详情界面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4544"/>
      <w:bookmarkStart w:id="9" w:name="_Toc3049"/>
      <w:r>
        <w:rPr>
          <w:rFonts w:hint="eastAsia"/>
          <w:sz w:val="24"/>
          <w:szCs w:val="24"/>
          <w:lang w:val="en-US" w:eastAsia="zh-CN"/>
        </w:rPr>
        <w:t>1.4库存任务处理界面介绍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此界面中主要是进行库存任务处理，根据库存任务详情中的物料信息来添加相应的物料。点击加号，会弹出两个选项是通过扫描添加还是手动添加，判断添加方式的条件是：条码损坏，摄像头故障等原因要通过手动来添加物料。添加完后的物料会自动添加一行信息在此界面当中，点击提交会跳转到库存任务汇报详情页面。点击返回会跳转到图1.3的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54.85pt;width:41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 任务处理界面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8262"/>
      <w:bookmarkStart w:id="11" w:name="_Toc20848"/>
      <w:r>
        <w:rPr>
          <w:rFonts w:hint="eastAsia"/>
          <w:sz w:val="24"/>
          <w:szCs w:val="24"/>
          <w:lang w:val="en-US" w:eastAsia="zh-CN"/>
        </w:rPr>
        <w:t>1.5扫描物料界面介绍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的页面当中点击加号打开摄像头扫描物料，扫描完毕后物料信息会显示到此页面当中，然后确认物料信息是否正确，正确则添加，错误则取消，如果扫描失败点击页面右上角的加号通过手动添加物料。点击左上角箭头返回到图1.4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95.5pt;width:414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图1.5 扫描物料界面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096"/>
      <w:bookmarkStart w:id="13" w:name="_Toc29414"/>
      <w:r>
        <w:rPr>
          <w:rFonts w:hint="eastAsia"/>
          <w:sz w:val="24"/>
          <w:szCs w:val="24"/>
          <w:lang w:val="en-US" w:eastAsia="zh-CN"/>
        </w:rPr>
        <w:t>1.7手动添加物料界面介绍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在图1.4页面和图1.5页面中通过手动添加都会跳转到此页面当中，点击右下角的箭头会保存并且跳转到跳转到图1.4 的页面当中。点击右上角的箭头不保存并且返回到1.4的页面当中。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90190" cy="5800090"/>
            <wp:effectExtent l="0" t="0" r="10160" b="1016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图1.6 添加物料界面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pStyle w:val="3"/>
        <w:numPr>
          <w:ilvl w:val="0"/>
          <w:numId w:val="1"/>
        </w:numPr>
      </w:pPr>
      <w:bookmarkStart w:id="14" w:name="_Toc18548"/>
      <w:bookmarkStart w:id="15" w:name="_Toc17361"/>
      <w:r>
        <w:rPr>
          <w:rFonts w:hint="eastAsia"/>
          <w:lang w:val="en-US" w:eastAsia="zh-CN"/>
        </w:rPr>
        <w:t>库存任务汇报应用</w:t>
      </w:r>
      <w:bookmarkEnd w:id="14"/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332"/>
      <w:bookmarkStart w:id="17" w:name="_Toc20190"/>
      <w:r>
        <w:rPr>
          <w:rFonts w:hint="eastAsia"/>
          <w:sz w:val="24"/>
          <w:szCs w:val="24"/>
          <w:lang w:val="en-US" w:eastAsia="zh-CN"/>
        </w:rPr>
        <w:t>2.1库存任务汇报列表界面介绍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显示的库存任务汇报列表页面，用户在此页面查看已经操作完成的库存任务，点击行信息可以查看库存任务汇报详情。如果此页面的路径是从1.1的页面中进来的则点击左上角箭头返回到图1.1的页面，如果此页面是由图1.4的界面中进来的点击箭头则返回到图1.4的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62.25pt;width:414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库存任务汇报列表界面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8010"/>
      <w:bookmarkStart w:id="19" w:name="_Toc6976"/>
      <w:r>
        <w:rPr>
          <w:rFonts w:hint="eastAsia"/>
          <w:sz w:val="24"/>
          <w:szCs w:val="24"/>
          <w:lang w:val="en-US" w:eastAsia="zh-CN"/>
        </w:rPr>
        <w:t>2.2库存任务汇报详情界面介绍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此页面显示的库存任务汇报详情，用户在此页面当中查看库存任务信息，如果发现有误的地方可以点击编辑进入到编辑的页面当中，在订单属性的那一行，用户点击行可以展开物料的详情列表。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66.65pt;width:415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库存任务汇报详情界面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4841"/>
      <w:bookmarkStart w:id="21" w:name="_Toc30893"/>
      <w:r>
        <w:rPr>
          <w:rFonts w:hint="eastAsia"/>
          <w:sz w:val="24"/>
          <w:szCs w:val="24"/>
          <w:lang w:val="en-US" w:eastAsia="zh-CN"/>
        </w:rPr>
        <w:t>2.3库存任务编辑界面介绍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此页面库存任务汇报详情编辑页面，用户在此页面可以选择编辑行信息，也可以选择删除整个库存任务，当用户点击加号时操作同图1.4所示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91.55pt;width:41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图2.3库存任务汇报详情编辑界面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rPr>
        <w:rFonts w:hint="eastAsia" w:eastAsiaTheme="minorEastAsia"/>
        <w:lang w:val="en-US" w:eastAsia="zh-CN"/>
      </w:rPr>
    </w:pPr>
    <w:r>
      <w:drawing>
        <wp:inline distT="0" distB="0" distL="114300" distR="114300">
          <wp:extent cx="988060" cy="506095"/>
          <wp:effectExtent l="0" t="0" r="2540" b="8255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8060" cy="506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</w:t>
    </w:r>
    <w:r>
      <w:rPr>
        <w:rFonts w:hint="eastAsia"/>
        <w:u w:val="single"/>
      </w:rPr>
      <w:t xml:space="preserve"> </w:t>
    </w:r>
    <w:r>
      <w:rPr>
        <w:rFonts w:hint="eastAsia"/>
        <w:kern w:val="0"/>
        <w:sz w:val="18"/>
        <w:szCs w:val="18"/>
        <w:u w:val="single"/>
      </w:rPr>
      <w:t>北京奥维奥科技有限公司</w:t>
    </w:r>
    <w:r>
      <w:rPr>
        <w:rFonts w:hint="eastAsia"/>
        <w:lang w:val="en-US" w:eastAsia="zh-CN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10A45"/>
    <w:multiLevelType w:val="singleLevel"/>
    <w:tmpl w:val="80510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E22D5"/>
    <w:rsid w:val="7F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6.bin"/><Relationship Id="rId17" Type="http://schemas.openxmlformats.org/officeDocument/2006/relationships/image" Target="media/image8.emf"/><Relationship Id="rId16" Type="http://schemas.openxmlformats.org/officeDocument/2006/relationships/oleObject" Target="embeddings/oleObject5.bin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</dc:creator>
  <cp:lastModifiedBy>愤怒的晓岛</cp:lastModifiedBy>
  <dcterms:modified xsi:type="dcterms:W3CDTF">2018-07-16T07:21:18Z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