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Struktur Project Aplikasi SPKLU (GoCaz)</w:t>
      </w:r>
    </w:p>
    <w:p>
      <w:r>
        <w:t>SPKLU (Stasiun Pengisian Kendaraan Listrik Umum, nama internal “GoCaz”) adalah aplikasi EV charging yang terdiri dari backend mobile + admin dashboard, server OCPP 1.6 (WebSocket), dan server non-OCPP (raw TCP). Aplikasi ini adalah sistem TERPISAH dari platform SCADA/PLTS monitoring (/opt/energy/applications/plts/) — keduanya hanya berbagi infrastruktur (network Docker dan instance PostgreSQL).</w:t>
      </w:r>
    </w:p>
    <w:p>
      <w:r>
        <w:t>Dokumen ini menjelaskan tujuh aspek: (1) persiapan infrastruktur, (2) directory layout, (3) platform Docker, (4) PostgreSQL (schema/DDL/ERD/index/function/trigger), (5) manajemen &amp; kontrak API, (6) integrasi pihak ketiga (payment gateway), dan (7) naming convention (error, function, token, encrypt/decrypt).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Table of contents - open in Word/LibreOffice and update fields to populate.</w:t>
      </w:r>
      <w:r>
        <w:fldChar w:fldCharType="end"/>
      </w:r>
    </w:p>
    <w:p>
      <w:r>
        <w:br w:type="page"/>
      </w:r>
    </w:p>
    <w:p>
      <w:pPr>
        <w:pStyle w:val="Heading1"/>
      </w:pPr>
      <w:r>
        <w:t>1. Persiapan Infrastruktur</w:t>
      </w:r>
    </w:p>
    <w:p>
      <w:pPr>
        <w:pStyle w:val="Heading2"/>
      </w:pPr>
      <w:r>
        <w:t>1.1 Prasyarat</w:t>
      </w:r>
    </w:p>
    <w:p>
      <w:pPr>
        <w:pStyle w:val="ListBullet"/>
      </w:pPr>
      <w:r>
        <w:t>Docker + Docker Compose (build &amp; jalankan container backend/dashboard).</w:t>
      </w:r>
    </w:p>
    <w:p>
      <w:pPr>
        <w:pStyle w:val="ListBullet"/>
      </w:pPr>
      <w:r>
        <w:t>PostgreSQL (container bersama bernama energy-postgres, port 5432 dipublish ke host).</w:t>
      </w:r>
    </w:p>
    <w:p>
      <w:pPr>
        <w:pStyle w:val="ListBullet"/>
      </w:pPr>
      <w:r>
        <w:t>Node.js (backend Fastify) — image dasar node:alpine.</w:t>
      </w:r>
    </w:p>
    <w:p>
      <w:pPr>
        <w:pStyle w:val="ListBullet"/>
      </w:pPr>
      <w:r>
        <w:t>Bun (dashboard React + TypeScript + Tailwind v4) — image oven/bun:1.</w:t>
      </w:r>
    </w:p>
    <w:p>
      <w:pPr>
        <w:pStyle w:val="ListBullet"/>
      </w:pPr>
      <w:r>
        <w:t>pm2 (menjalankan backend di production, ecosystem.config.js).</w:t>
      </w:r>
    </w:p>
    <w:p>
      <w:pPr>
        <w:pStyle w:val="ListBullet"/>
      </w:pPr>
      <w:r>
        <w:t>nginx (reverse proxy publik /spklu/* menuju backend :8080 dan dist dashboard).</w:t>
      </w:r>
    </w:p>
    <w:p>
      <w:pPr>
        <w:pStyle w:val="ListBullet"/>
      </w:pPr>
      <w:r>
        <w:t>Firebase project (FCM push notification), akun DOKU (payment gateway), Mailjet (email), WhatsApp gateway.</w:t>
      </w:r>
    </w:p>
    <w:p>
      <w:pPr>
        <w:pStyle w:val="Heading2"/>
      </w:pPr>
      <w:r>
        <w:t>1.2 Infrastruktur Bersama dengan SCADA</w:t>
      </w:r>
    </w:p>
    <w:p>
      <w:r>
        <w:t>SPKLU berbagi network Docker energy-core dan container energy-postgres dengan platform SCADA, tetapi memiliki DATABASE SENDIRI bernama spklu (bukan energy_platform milik SCADA). User database yang dipakai adalah energy_app. Kedua aplikasi tidak saling menyentuh data.</w:t>
      </w:r>
    </w:p>
    <w:p>
      <w:pPr>
        <w:pStyle w:val="Heading2"/>
      </w:pPr>
      <w:r>
        <w:t>1.3 Port &amp; Layanan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Port</w:t>
            </w:r>
          </w:p>
        </w:tc>
        <w:tc>
          <w:tcPr>
            <w:tcW w:type="dxa" w:w="3213"/>
          </w:tcPr>
          <w:p>
            <w:r>
              <w:rPr>
                <w:b/>
              </w:rPr>
              <w:t>Layanan</w:t>
            </w:r>
          </w:p>
        </w:tc>
        <w:tc>
          <w:tcPr>
            <w:tcW w:type="dxa" w:w="3213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3213"/>
          </w:tcPr>
          <w:p>
            <w:r>
              <w:t>8080</w:t>
            </w:r>
          </w:p>
        </w:tc>
        <w:tc>
          <w:tcPr>
            <w:tcW w:type="dxa" w:w="3213"/>
          </w:tcPr>
          <w:p>
            <w:r>
              <w:t>Fastify HTTP + OCPP WebSocket</w:t>
            </w:r>
          </w:p>
        </w:tc>
        <w:tc>
          <w:tcPr>
            <w:tcW w:type="dxa" w:w="3213"/>
          </w:tcPr>
          <w:p>
            <w:r>
              <w:t>API mobile + admin; upgrade WebSocket OCPP ditangani server yang sama</w:t>
            </w:r>
          </w:p>
        </w:tc>
      </w:tr>
      <w:tr>
        <w:tc>
          <w:tcPr>
            <w:tcW w:type="dxa" w:w="3213"/>
          </w:tcPr>
          <w:p>
            <w:r>
              <w:t>8484</w:t>
            </w:r>
          </w:p>
        </w:tc>
        <w:tc>
          <w:tcPr>
            <w:tcW w:type="dxa" w:w="3213"/>
          </w:tcPr>
          <w:p>
            <w:r>
              <w:t>Server non-OCPP (raw TCP)</w:t>
            </w:r>
          </w:p>
        </w:tc>
        <w:tc>
          <w:tcPr>
            <w:tcW w:type="dxa" w:w="3213"/>
          </w:tcPr>
          <w:p>
            <w:r>
              <w:t>Chargebox non-OCPP (net module)</w:t>
            </w:r>
          </w:p>
        </w:tc>
      </w:tr>
      <w:tr>
        <w:tc>
          <w:tcPr>
            <w:tcW w:type="dxa" w:w="3213"/>
          </w:tcPr>
          <w:p>
            <w:r>
              <w:t>9000</w:t>
            </w:r>
          </w:p>
        </w:tc>
        <w:tc>
          <w:tcPr>
            <w:tcW w:type="dxa" w:w="3213"/>
          </w:tcPr>
          <w:p>
            <w:r>
              <w:t>TCP server (didefinisikan di konstanta)</w:t>
            </w:r>
          </w:p>
        </w:tc>
        <w:tc>
          <w:tcPr>
            <w:tcW w:type="dxa" w:w="3213"/>
          </w:tcPr>
          <w:p>
            <w:r>
              <w:t>Alternatif TCP; dipetakan di docker-compose</w:t>
            </w:r>
          </w:p>
        </w:tc>
      </w:tr>
      <w:tr>
        <w:tc>
          <w:tcPr>
            <w:tcW w:type="dxa" w:w="3213"/>
          </w:tcPr>
          <w:p>
            <w:r>
              <w:t>5432</w:t>
            </w:r>
          </w:p>
        </w:tc>
        <w:tc>
          <w:tcPr>
            <w:tcW w:type="dxa" w:w="3213"/>
          </w:tcPr>
          <w:p>
            <w:r>
              <w:t>PostgreSQL</w:t>
            </w:r>
          </w:p>
        </w:tc>
        <w:tc>
          <w:tcPr>
            <w:tcW w:type="dxa" w:w="3213"/>
          </w:tcPr>
          <w:p>
            <w:r>
              <w:t>Container energy-postgres, dipublish ke host</w:t>
            </w:r>
          </w:p>
        </w:tc>
      </w:tr>
      <w:tr>
        <w:tc>
          <w:tcPr>
            <w:tcW w:type="dxa" w:w="3213"/>
          </w:tcPr>
          <w:p>
            <w:r>
              <w:t>5173</w:t>
            </w:r>
          </w:p>
        </w:tc>
        <w:tc>
          <w:tcPr>
            <w:tcW w:type="dxa" w:w="3213"/>
          </w:tcPr>
          <w:p>
            <w:r>
              <w:t>Dashboard dev/preview</w:t>
            </w:r>
          </w:p>
        </w:tc>
        <w:tc>
          <w:tcPr>
            <w:tcW w:type="dxa" w:w="3213"/>
          </w:tcPr>
          <w:p>
            <w:r>
              <w:t>Bun server.ts (SPA fallback), di-production dilayani nginx dari dist/</w:t>
            </w:r>
          </w:p>
        </w:tc>
      </w:tr>
      <w:tr>
        <w:tc>
          <w:tcPr>
            <w:tcW w:type="dxa" w:w="3213"/>
          </w:tcPr>
          <w:p>
            <w:r>
              <w:t>443</w:t>
            </w:r>
          </w:p>
        </w:tc>
        <w:tc>
          <w:tcPr>
            <w:tcW w:type="dxa" w:w="3213"/>
          </w:tcPr>
          <w:p>
            <w:r>
              <w:t>nginx publik</w:t>
            </w:r>
          </w:p>
        </w:tc>
        <w:tc>
          <w:tcPr>
            <w:tcW w:type="dxa" w:w="3213"/>
          </w:tcPr>
          <w:p>
            <w:r>
              <w:t>energy.edifly-si.com; prefix /spklu/</w:t>
            </w:r>
          </w:p>
        </w:tc>
      </w:tr>
    </w:tbl>
    <w:p>
      <w:pPr>
        <w:pStyle w:val="Heading2"/>
      </w:pPr>
      <w:r>
        <w:t>1.4 Environment &amp; Secrets (.env backend)</w:t>
      </w:r>
    </w:p>
    <w:p>
      <w:r>
        <w:t>Seluruh secret hanya ada di backend/.env (dimuat via dotenv di tiap modul config). Jangan pernah hardcode credential di dalam src/.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Grup</w:t>
            </w:r>
          </w:p>
        </w:tc>
        <w:tc>
          <w:tcPr>
            <w:tcW w:type="dxa" w:w="3213"/>
          </w:tcPr>
          <w:p>
            <w:r>
              <w:rPr>
                <w:b/>
              </w:rPr>
              <w:t>Kunci</w:t>
            </w:r>
          </w:p>
        </w:tc>
        <w:tc>
          <w:tcPr>
            <w:tcW w:type="dxa" w:w="3213"/>
          </w:tcPr>
          <w:p>
            <w:r>
              <w:rPr>
                <w:b/>
              </w:rPr>
              <w:t>Fungsi</w:t>
            </w:r>
          </w:p>
        </w:tc>
      </w:tr>
      <w:tr>
        <w:tc>
          <w:tcPr>
            <w:tcW w:type="dxa" w:w="3213"/>
          </w:tcPr>
          <w:p>
            <w:r>
              <w:t>PostgreSQL</w:t>
            </w:r>
          </w:p>
        </w:tc>
        <w:tc>
          <w:tcPr>
            <w:tcW w:type="dxa" w:w="3213"/>
          </w:tcPr>
          <w:p>
            <w:r>
              <w:t>DB_HOST_POSTGRE, DB_PORT_POSTGRE, DB_USER_POSTGRE, DB_PASSWORD_POSTGRE, DB_DATABASE_POSTGRE</w:t>
            </w:r>
          </w:p>
        </w:tc>
        <w:tc>
          <w:tcPr>
            <w:tcW w:type="dxa" w:w="3213"/>
          </w:tcPr>
          <w:p>
            <w:r>
              <w:t>Koneksi ke database spklu di energy-postgres</w:t>
            </w:r>
          </w:p>
        </w:tc>
      </w:tr>
      <w:tr>
        <w:tc>
          <w:tcPr>
            <w:tcW w:type="dxa" w:w="3213"/>
          </w:tcPr>
          <w:p>
            <w:r>
              <w:t>Auth mobile</w:t>
            </w:r>
          </w:p>
        </w:tc>
        <w:tc>
          <w:tcPr>
            <w:tcW w:type="dxa" w:w="3213"/>
          </w:tcPr>
          <w:p>
            <w:r>
              <w:t>SECRET_KEY, PENGACAK, KEY_HEADER</w:t>
            </w:r>
          </w:p>
        </w:tc>
        <w:tc>
          <w:tcPr>
            <w:tcW w:type="dxa" w:w="3213"/>
          </w:tcPr>
          <w:p>
            <w:r>
              <w:t>SECRET_KEY = kunci penandatangan JWT; PENGACAK = kunci HMAC-SHA256 integritas token; KEY_HEADER = shared secret header key-header (satu-satunya yang dibagikan ke aplikasi Flutter)</w:t>
            </w:r>
          </w:p>
        </w:tc>
      </w:tr>
      <w:tr>
        <w:tc>
          <w:tcPr>
            <w:tcW w:type="dxa" w:w="3213"/>
          </w:tcPr>
          <w:p>
            <w:r>
              <w:t>DOKU (Jokul)</w:t>
            </w:r>
          </w:p>
        </w:tc>
        <w:tc>
          <w:tcPr>
            <w:tcW w:type="dxa" w:w="3213"/>
          </w:tcPr>
          <w:p>
            <w:r>
              <w:t>CLIENT_ID_DOKU, SECRET_KEY_DOKU, SHAREDKEY, MALLID, URL_DOKU (+_DEV/_PROD), URL_BMS_*, URL_CALLBACK_*</w:t>
            </w:r>
          </w:p>
        </w:tc>
        <w:tc>
          <w:tcPr>
            <w:tcW w:type="dxa" w:w="3213"/>
          </w:tcPr>
          <w:p>
            <w:r>
              <w:t>Kredensial payment gateway DOKU (sandbox &amp; production)</w:t>
            </w:r>
          </w:p>
        </w:tc>
      </w:tr>
      <w:tr>
        <w:tc>
          <w:tcPr>
            <w:tcW w:type="dxa" w:w="3213"/>
          </w:tcPr>
          <w:p>
            <w:r>
              <w:t>DOKU BMS</w:t>
            </w:r>
          </w:p>
        </w:tc>
        <w:tc>
          <w:tcPr>
            <w:tcW w:type="dxa" w:w="3213"/>
          </w:tcPr>
          <w:p>
            <w:r>
              <w:t>BMS_DOKU_JSESSIONID</w:t>
            </w:r>
          </w:p>
        </w:tc>
        <w:tc>
          <w:tcPr>
            <w:tcW w:type="dxa" w:w="3213"/>
          </w:tcPr>
          <w:p>
            <w:r>
              <w:t>Session cookie untuk API DOKU BMS (RegisterAgent, CheckBalance, dsb.)</w:t>
            </w:r>
          </w:p>
        </w:tc>
      </w:tr>
      <w:tr>
        <w:tc>
          <w:tcPr>
            <w:tcW w:type="dxa" w:w="3213"/>
          </w:tcPr>
          <w:p>
            <w:r>
              <w:t>Mailjet</w:t>
            </w:r>
          </w:p>
        </w:tc>
        <w:tc>
          <w:tcPr>
            <w:tcW w:type="dxa" w:w="3213"/>
          </w:tcPr>
          <w:p>
            <w:r>
              <w:t>MJ_APIKEY_PUBLIC, MJ_APIKEY_PRIVATE</w:t>
            </w:r>
          </w:p>
        </w:tc>
        <w:tc>
          <w:tcPr>
            <w:tcW w:type="dxa" w:w="3213"/>
          </w:tcPr>
          <w:p>
            <w:r>
              <w:t>Email API (fallback bila SMTP diblokir)</w:t>
            </w:r>
          </w:p>
        </w:tc>
      </w:tr>
      <w:tr>
        <w:tc>
          <w:tcPr>
            <w:tcW w:type="dxa" w:w="3213"/>
          </w:tcPr>
          <w:p>
            <w:r>
              <w:t>WhatsApp</w:t>
            </w:r>
          </w:p>
        </w:tc>
        <w:tc>
          <w:tcPr>
            <w:tcW w:type="dxa" w:w="3213"/>
          </w:tcPr>
          <w:p>
            <w:r>
              <w:t>WA_API_KEY</w:t>
            </w:r>
          </w:p>
        </w:tc>
        <w:tc>
          <w:tcPr>
            <w:tcW w:type="dxa" w:w="3213"/>
          </w:tcPr>
          <w:p>
            <w:r>
              <w:t>Gateway whatsapp.qtv.my.id untuk notifikasi selesai charging</w:t>
            </w:r>
          </w:p>
        </w:tc>
      </w:tr>
      <w:tr>
        <w:tc>
          <w:tcPr>
            <w:tcW w:type="dxa" w:w="3213"/>
          </w:tcPr>
          <w:p>
            <w:r>
              <w:t>Umum</w:t>
            </w:r>
          </w:p>
        </w:tc>
        <w:tc>
          <w:tcPr>
            <w:tcW w:type="dxa" w:w="3213"/>
          </w:tcPr>
          <w:p>
            <w:r>
              <w:t>IS_PROD, TZ, NODE_ENV, LOG_QUERIES, ENABLE_DOCS, CORS_ORIGINS, ADMIN_TOKEN_TTL_SECONDS</w:t>
            </w:r>
          </w:p>
        </w:tc>
        <w:tc>
          <w:tcPr>
            <w:tcW w:type="dxa" w:w="3213"/>
          </w:tcPr>
          <w:p>
            <w:r>
              <w:t>Switch sandbox/prod, timezone Asia/Jakarta, fitur tambahan</w:t>
            </w:r>
          </w:p>
        </w:tc>
      </w:tr>
    </w:tbl>
    <w:p>
      <w:r>
        <w:t>Catatan penting: SECRET_KEY dan PENGACAK bersifat backend-only — aplikasi mobile hanya meneruskan token, tidak pernah menghitung kunci. Mengganti SECRET_KEY akan menonaktifkan semua token terbitan lama dan mengharuskan re-enkripsi smtp_pass (kunci AES diturunkan dari SECRET_KEY).</w:t>
      </w:r>
    </w:p>
    <w:p>
      <w:r>
        <w:br w:type="page"/>
      </w:r>
    </w:p>
    <w:p>
      <w:pPr>
        <w:pStyle w:val="Heading1"/>
      </w:pPr>
      <w:r>
        <w:t>2. Directory Layout</w:t>
      </w:r>
    </w:p>
    <w:p>
      <w:r>
        <w:t>Root aplikasi: /opt/energy/applications/spklu/</w:t>
      </w:r>
    </w:p>
    <w:p>
      <w:pPr>
        <w:pStyle w:val="CodeBlock"/>
      </w:pPr>
      <w:r>
        <w:t>backend/                         Node.js Fastify (API mobile + admin, OCPP, TCP, cron)</w:t>
        <w:br/>
        <w:t>├─ server.js                     Entrypoint Fastify (pengganti app.js legacy)</w:t>
        <w:br/>
        <w:t>├─ app.js                         Legacy Express (tidak lagi dipakai)</w:t>
        <w:br/>
        <w:t>├─ ecosystem.config.js            Konfigurasi pm2 (production)</w:t>
        <w:br/>
        <w:t>├─ docker-compose.yml / Dockerfile / NODEJS.Dockerfile</w:t>
        <w:br/>
        <w:t>├─ database/</w:t>
        <w:br/>
        <w:t>│   ├─ db.sql                      Dump MySQL lama (49KB, CREATE DATABASE edifly)</w:t>
        <w:br/>
        <w:t>│   ├─ db_postgre.sql               Skema PostgreSQL realtime awal (berita/charging/konektor)</w:t>
        <w:br/>
        <w:t>│   ├─ migrate_to_postgres.sql       MIGRASI UTAMA: 32 tabel + 16 trigger + view + seed</w:t>
        <w:br/>
        <w:t>│   ├─ migrate_data.js              Skrip migrasi data MySQL -&gt; PostgreSQL</w:t>
        <w:br/>
        <w:t>│   └─ init-db.sh                   Inisialisasi database</w:t>
        <w:br/>
        <w:t>└─ src/</w:t>
        <w:br/>
        <w:t xml:space="preserve">    ├─ config/constants.js            Konstanta terpusat (HTTP status, OCPP, payment, dsb.)</w:t>
        <w:br/>
        <w:t xml:space="preserve">    ├─ configs/                       Modul config: doku.js, bmsdoku.js, lib.js, postgre.js,</w:t>
        <w:br/>
        <w:t xml:space="preserve">    │                                  database.js, secret.js, global.js, firebaseConfig.js,</w:t>
        <w:br/>
        <w:t xml:space="preserve">    │                                  non_ocpp.js, firebase.json</w:t>
        <w:br/>
        <w:t xml:space="preserve">    ├─ controllers/                   controller-auth.js, controller-transaction.js,</w:t>
        <w:br/>
        <w:t xml:space="preserve">    │                                  controller-chargebox.js, controller-informasi.js,</w:t>
        <w:br/>
        <w:t xml:space="preserve">    │                                  controller-user.js, controller-wallet.js,</w:t>
        <w:br/>
        <w:t xml:space="preserve">    │                                  controller-callback.js, controller-nonocpp.js,</w:t>
        <w:br/>
        <w:t xml:space="preserve">    │                                  controller-admin*.js, controller-report.js,</w:t>
        <w:br/>
        <w:t xml:space="preserve">    │                                  controller-upload.js, index.js</w:t>
        <w:br/>
        <w:t xml:space="preserve">    ├─ jobs/                          scheduler.js, refundTroubleCharging.js, refundUnusedPaidTransactions.js</w:t>
        <w:br/>
        <w:t xml:space="preserve">    ├─ middleware/                    auth.js, admin-auth.js, mobile-auth.js, errorHandler.js,</w:t>
        <w:br/>
        <w:t xml:space="preserve">    │                                  validation.js, index.js</w:t>
        <w:br/>
        <w:t xml:space="preserve">    ├─ nonocpp/server.js              Server TCP non-OCPP (port 8484)</w:t>
        <w:br/>
        <w:t xml:space="preserve">    ├─ ocpp/                          server.js (RPCServer ocpp-rpc) + handle.js</w:t>
        <w:br/>
        <w:t xml:space="preserve">    ├─ routes/                        auth.routes.js, user.routes.js, chargebox.routes.js,</w:t>
        <w:br/>
        <w:t xml:space="preserve">    │                                  informasi.routes.js, transaction.routes.js, wallet.routes.js,</w:t>
        <w:br/>
        <w:t xml:space="preserve">    │                                  callback.routes.js, nonocpp.routes.js, admin.routes.js,</w:t>
        <w:br/>
        <w:t xml:space="preserve">    │                                  route.js (Express legacy), security.js</w:t>
        <w:br/>
        <w:t xml:space="preserve">    ├─ schemas/                       admin.schema.js, mobile.schema.js (validasi Fastify)</w:t>
        <w:br/>
        <w:t xml:space="preserve">    ├─ services/                      database.service.js, permission.js, chargingState.js</w:t>
        <w:br/>
        <w:t xml:space="preserve">    └─ utils/                         response.js, fastify-compat.js, logger.js, datetime.js, index.js</w:t>
      </w:r>
    </w:p>
    <w:p>
      <w:pPr>
        <w:pStyle w:val="CodeBlock"/>
      </w:pPr>
      <w:r>
        <w:t>dashboard/                       React + TypeScript + Bun + Tailwind v4 (admin panel)</w:t>
        <w:br/>
        <w:t>├─ src/</w:t>
        <w:br/>
        <w:t>│   ├─ api.ts                       Klien API (same-origin, VITE_API_URL kosong di production)</w:t>
        <w:br/>
        <w:t>│   ├─ pages/                       Area.tsx, Chargebox.tsx, Home.tsx, Laporan.tsx, Login.tsx,</w:t>
        <w:br/>
        <w:t>│   │                               Mitra.tsx, Pengguna.tsx, Setting.tsx, Transaction.tsx, Wallet.tsx</w:t>
        <w:br/>
        <w:t>│   ├─ components/                  Layout.tsx, UploadField.tsx</w:t>
        <w:br/>
        <w:t>│   ├─ main.tsx / App.tsx / index.css / vite-env.d.ts</w:t>
        <w:br/>
        <w:t>│   └─ vite.config.ts (base '/spklu/')</w:t>
        <w:br/>
        <w:t>├─ server.ts                      Static server produksi (bun server.ts, SPA fallback)</w:t>
        <w:br/>
        <w:t>├─ Dockerfile (multi-stage oven/bun) / docker-compose.yml</w:t>
        <w:br/>
        <w:t>└─ package.json</w:t>
      </w:r>
    </w:p>
    <w:p>
      <w:pPr>
        <w:pStyle w:val="CodeBlock"/>
      </w:pPr>
      <w:r>
        <w:t>nginx/                           spklu.conf (snippet routing) + apply-nginx.sh (sudo)</w:t>
        <w:br/>
        <w:t>_dashboard-php-backup/            Legacy CodeIgniter PHP (backup; TIDAK aktif)</w:t>
        <w:br/>
        <w:t>TODO.md / SECURITY-TODO.md        Catatan migrasi &amp; security backlog</w:t>
      </w:r>
    </w:p>
    <w:p>
      <w:r>
        <w:t>Catatan: folder _dashboard-php-backup dan dashboard-react (Fase 2) sudah tidak aktif — satu-satunya dashboard yang aktif adalah dashboard/ (React+Bun+Tailwind).</w:t>
      </w:r>
    </w:p>
    <w:p>
      <w:r>
        <w:br w:type="page"/>
      </w:r>
    </w:p>
    <w:p>
      <w:pPr>
        <w:pStyle w:val="Heading1"/>
      </w:pPr>
      <w:r>
        <w:t>3. Docker Platform</w:t>
      </w:r>
    </w:p>
    <w:p>
      <w:pPr>
        <w:pStyle w:val="Heading2"/>
      </w:pPr>
      <w:r>
        <w:t>3.1 Network</w:t>
      </w:r>
    </w:p>
    <w:p>
      <w:r>
        <w:t>Semua service SPKLU bergabung ke network Docker eksternal bernama energy-core (dibuat/dikelola bersama platform SCADA). Network dideklarasikan sebagai external: true di setiap docker-compose sehingga tidak dibuat ulang oleh Compose.</w:t>
      </w:r>
    </w:p>
    <w:p>
      <w:r>
        <w:t>Pemisahan lalu lintas: HTTP/API publik diarahkan lewat nginx (prefix /spklu/). WebSocket OCPP dan raw TCP non-OCPP (8484) adalah port khusus yang menghadap chargebox — TIDAK dipublikasikan lewat prefix API publik; nginx sengaja tidak meneruskan header Upgrade/Connection di blok /spklu/api/ agar OCPP WS tidak bocor lewat prefix publik.</w:t>
      </w:r>
    </w:p>
    <w:p>
      <w:pPr>
        <w:pStyle w:val="Heading2"/>
      </w:pPr>
      <w:r>
        <w:t>3.2 Naming Convention Container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container_name</w:t>
            </w:r>
          </w:p>
        </w:tc>
        <w:tc>
          <w:tcPr>
            <w:tcW w:type="dxa" w:w="3213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213"/>
          </w:tcPr>
          <w:p>
            <w:r>
              <w:rPr>
                <w:b/>
              </w:rPr>
              <w:t>Image</w:t>
            </w:r>
          </w:p>
        </w:tc>
      </w:tr>
      <w:tr>
        <w:tc>
          <w:tcPr>
            <w:tcW w:type="dxa" w:w="3213"/>
          </w:tcPr>
          <w:p>
            <w:r>
              <w:t>node-web-app</w:t>
            </w:r>
          </w:p>
        </w:tc>
        <w:tc>
          <w:tcPr>
            <w:tcW w:type="dxa" w:w="3213"/>
          </w:tcPr>
          <w:p>
            <w:r>
              <w:t>backend (Fastify + OCPP + TCP)</w:t>
            </w:r>
          </w:p>
        </w:tc>
        <w:tc>
          <w:tcPr>
            <w:tcW w:type="dxa" w:w="3213"/>
          </w:tcPr>
          <w:p>
            <w:r>
              <w:t>node:alpine</w:t>
            </w:r>
          </w:p>
        </w:tc>
      </w:tr>
      <w:tr>
        <w:tc>
          <w:tcPr>
            <w:tcW w:type="dxa" w:w="3213"/>
          </w:tcPr>
          <w:p>
            <w:r>
              <w:t>spklu-dashboard</w:t>
            </w:r>
          </w:p>
        </w:tc>
        <w:tc>
          <w:tcPr>
            <w:tcW w:type="dxa" w:w="3213"/>
          </w:tcPr>
          <w:p>
            <w:r>
              <w:t>dashboard (React + Bun)</w:t>
            </w:r>
          </w:p>
        </w:tc>
        <w:tc>
          <w:tcPr>
            <w:tcW w:type="dxa" w:w="3213"/>
          </w:tcPr>
          <w:p>
            <w:r>
              <w:t>oven/bun:1 (multi-stage)</w:t>
            </w:r>
          </w:p>
        </w:tc>
      </w:tr>
      <w:tr>
        <w:tc>
          <w:tcPr>
            <w:tcW w:type="dxa" w:w="3213"/>
          </w:tcPr>
          <w:p>
            <w:r>
              <w:t>energy-postgres</w:t>
            </w:r>
          </w:p>
        </w:tc>
        <w:tc>
          <w:tcPr>
            <w:tcW w:type="dxa" w:w="3213"/>
          </w:tcPr>
          <w:p>
            <w:r>
              <w:t>PostgreSQL bersama (bukan milik repo ini)</w:t>
            </w:r>
          </w:p>
        </w:tc>
        <w:tc>
          <w:tcPr>
            <w:tcW w:type="dxa" w:w="3213"/>
          </w:tcPr>
          <w:p>
            <w:r>
              <w:t>postgres</w:t>
            </w:r>
          </w:p>
        </w:tc>
      </w:tr>
      <w:tr>
        <w:tc>
          <w:tcPr>
            <w:tcW w:type="dxa" w:w="3213"/>
          </w:tcPr>
          <w:p>
            <w:r>
              <w:t>spklu-backend</w:t>
            </w:r>
          </w:p>
        </w:tc>
        <w:tc>
          <w:tcPr>
            <w:tcW w:type="dxa" w:w="3213"/>
          </w:tcPr>
          <w:p>
            <w:r>
              <w:t>nama proses pm2 (bukan container)</w:t>
            </w:r>
          </w:p>
        </w:tc>
        <w:tc>
          <w:tcPr>
            <w:tcW w:type="dxa" w:w="3213"/>
          </w:tcPr>
          <w:p>
            <w:r>
              <w:t>node server.js via pm2</w:t>
            </w:r>
          </w:p>
        </w:tc>
      </w:tr>
    </w:tbl>
    <w:p>
      <w:pPr>
        <w:pStyle w:val="Heading2"/>
      </w:pPr>
      <w:r>
        <w:t>3.3 Konfigurasi Backend (docker-compose.yml)</w:t>
      </w:r>
    </w:p>
    <w:p>
      <w:r>
        <w:t>Service app: build ., env_file .env, port 8080/8484/9000, volume .:/app + /app/node_modules (anonymous), NODE_ENV=development, TZ=Asia/Jakarta, DB_HOST_POSTGRE=energy-postgres, extra_hosts host.docker.internal:host-gateway, restart unless-stopped, command npm run dev.</w:t>
      </w:r>
    </w:p>
    <w:p>
      <w:r>
        <w:t>Poin penting DB_HOST_POSTGRE: nilai energy-postgres (hostname Docker) hanya bisa di-resolve dari dalam container. Proses node/pm2 yang berjalan di HOST tidak bisa resolve nama itu (getaddrinfo EAI_AGAIN). Karena itu ecosystem.config.js (pm2) meng-override DB_HOST_POSTGRE menjadi 127.0.0.1 (postgres mem-publish 5432 ke host). Untuk menjalankan skrip backend sekali-jalan dari host, prefix dengan DB_HOST_POSTGRE=127.0.0.1 node script.cjs.</w:t>
      </w:r>
    </w:p>
    <w:p>
      <w:pPr>
        <w:pStyle w:val="Heading2"/>
      </w:pPr>
      <w:r>
        <w:t>3.4 Konfigurasi Dashboard (docker-compose.yml + Dockerfile)</w:t>
      </w:r>
    </w:p>
    <w:p>
      <w:r>
        <w:t>Service dashboard: build arg VITE_API_URL (default http://localhost:8080), container_name spklu-dashboard, port ${DASHBOARD_PORT:-5173}:5173, network energy-core. Dockerfile memakai multi-stage: stage build (oven/bun:1) menjalankan bun install + bun run build, stage runtime menyalin dist/ + server.ts lalu bun server.ts.</w:t>
      </w:r>
    </w:p>
    <w:p>
      <w:pPr>
        <w:pStyle w:val="Heading2"/>
      </w:pPr>
      <w:r>
        <w:t>3.5 Praktik &amp; Aturan Docker</w:t>
      </w:r>
    </w:p>
    <w:p>
      <w:pPr>
        <w:pStyle w:val="ListBullet"/>
      </w:pPr>
      <w:r>
        <w:t>Validasi selalu: docker compose config --quiet di masing-masing direktori service.</w:t>
      </w:r>
    </w:p>
    <w:p>
      <w:pPr>
        <w:pStyle w:val="ListBullet"/>
      </w:pPr>
      <w:r>
        <w:t>Restart policy: unless-stopped pada kedua service.</w:t>
      </w:r>
    </w:p>
    <w:p>
      <w:pPr>
        <w:pStyle w:val="ListBullet"/>
      </w:pPr>
      <w:r>
        <w:t>volume /app/node_modules anonym mempertahankan dependency di dalam container (tidak tertimpa bind mount).</w:t>
      </w:r>
    </w:p>
    <w:p>
      <w:pPr>
        <w:pStyle w:val="ListBullet"/>
      </w:pPr>
      <w:r>
        <w:t>Production backend berjalan via pm2 (pm2 start ecosystem.config.js), bukan docker — dengan override DB_HOST_POSTGRE=127.0.0.1.</w:t>
      </w:r>
    </w:p>
    <w:p>
      <w:pPr>
        <w:pStyle w:val="ListBullet"/>
      </w:pPr>
      <w:r>
        <w:t>Timezone diset eksplisit TZ=Asia/Jakarta (juga di server.js process.env.TZ).</w:t>
      </w:r>
    </w:p>
    <w:p>
      <w:r>
        <w:br w:type="page"/>
      </w:r>
    </w:p>
    <w:p>
      <w:pPr>
        <w:pStyle w:val="Heading1"/>
      </w:pPr>
      <w:r>
        <w:t>4. PostgreSQL</w:t>
      </w:r>
    </w:p>
    <w:p>
      <w:r>
        <w:t>Target: database tunggal spklu pada container energy-postgres (user energy_app). Migrasi dari MySQL edifly (32 tabel t_*) sudah selesai pada level SKEMA — 32 tabel + 16 trigger + 1 view + seed data diterapkan lewat backend/database/migrate_to_postgres.sql. Total 35 tabel: 32 tabel t_* + 3 tabel realtime (berita, charging, konektor).</w:t>
      </w:r>
    </w:p>
    <w:p>
      <w:pPr>
        <w:pStyle w:val="Heading2"/>
      </w:pPr>
      <w:r>
        <w:t>4.1 Daftar Tabel (Schema)</w:t>
      </w:r>
    </w:p>
    <w:p>
      <w:r>
        <w:t>Tabel bisnis/transaksional (t_*) — dikelompokkan per domain: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819"/>
          </w:tcPr>
          <w:p>
            <w:r>
              <w:rPr>
                <w:b/>
              </w:rPr>
              <w:t>Tabel</w:t>
            </w:r>
          </w:p>
        </w:tc>
      </w:tr>
      <w:tr>
        <w:tc>
          <w:tcPr>
            <w:tcW w:type="dxa" w:w="4819"/>
          </w:tcPr>
          <w:p>
            <w:r>
              <w:t>User &amp; auth</w:t>
            </w:r>
          </w:p>
        </w:tc>
        <w:tc>
          <w:tcPr>
            <w:tcW w:type="dxa" w:w="4819"/>
          </w:tcPr>
          <w:p>
            <w:r>
              <w:t>t_user_mobile, t_users_admin, t_user_type, t_user_access, t_access, t_member, t_jenismember, t_mitra</w:t>
            </w:r>
          </w:p>
        </w:tc>
      </w:tr>
      <w:tr>
        <w:tc>
          <w:tcPr>
            <w:tcW w:type="dxa" w:w="4819"/>
          </w:tcPr>
          <w:p>
            <w:r>
              <w:t>Chargebox</w:t>
            </w:r>
          </w:p>
        </w:tc>
        <w:tc>
          <w:tcPr>
            <w:tcW w:type="dxa" w:w="4819"/>
          </w:tcPr>
          <w:p>
            <w:r>
              <w:t>t_chargebox, t_connector_detail, t_connector_status, t_area, t_fasilitas, t_log, t_log_ebike</w:t>
            </w:r>
          </w:p>
        </w:tc>
      </w:tr>
      <w:tr>
        <w:tc>
          <w:tcPr>
            <w:tcW w:type="dxa" w:w="4819"/>
          </w:tcPr>
          <w:p>
            <w:r>
              <w:t>Transaksi</w:t>
            </w:r>
          </w:p>
        </w:tc>
        <w:tc>
          <w:tcPr>
            <w:tcW w:type="dxa" w:w="4819"/>
          </w:tcPr>
          <w:p>
            <w:r>
              <w:t>t_transaction, t_transaction2, t_transaction_detail, t_transaction_detail2, t_transaction_manual, t_reservasi</w:t>
            </w:r>
          </w:p>
        </w:tc>
      </w:tr>
      <w:tr>
        <w:tc>
          <w:tcPr>
            <w:tcW w:type="dxa" w:w="4819"/>
          </w:tcPr>
          <w:p>
            <w:r>
              <w:t>Pembayaran &amp; saldo</w:t>
            </w:r>
          </w:p>
        </w:tc>
        <w:tc>
          <w:tcPr>
            <w:tcW w:type="dxa" w:w="4819"/>
          </w:tcPr>
          <w:p>
            <w:r>
              <w:t>t_topup, t_refund, t_saldo_user, t_histori_saldo, t_kwh_user, t_carabayar, t_bankwithdrawl</w:t>
            </w:r>
          </w:p>
        </w:tc>
      </w:tr>
      <w:tr>
        <w:tc>
          <w:tcPr>
            <w:tcW w:type="dxa" w:w="4819"/>
          </w:tcPr>
          <w:p>
            <w:r>
              <w:t>Biaya &amp; pajak</w:t>
            </w:r>
          </w:p>
        </w:tc>
        <w:tc>
          <w:tcPr>
            <w:tcW w:type="dxa" w:w="4819"/>
          </w:tcPr>
          <w:p>
            <w:r>
              <w:t>t_biaya, t_besar_biaya, t_detail_biaya, t_besar_pajak</w:t>
            </w:r>
          </w:p>
        </w:tc>
      </w:tr>
      <w:tr>
        <w:tc>
          <w:tcPr>
            <w:tcW w:type="dxa" w:w="4819"/>
          </w:tcPr>
          <w:p>
            <w:r>
              <w:t>Konten &amp; setting</w:t>
            </w:r>
          </w:p>
        </w:tc>
        <w:tc>
          <w:tcPr>
            <w:tcW w:type="dxa" w:w="4819"/>
          </w:tcPr>
          <w:p>
            <w:r>
              <w:t>t_berita (artikel berita), t_setting</w:t>
            </w:r>
          </w:p>
        </w:tc>
      </w:tr>
      <w:tr>
        <w:tc>
          <w:tcPr>
            <w:tcW w:type="dxa" w:w="4819"/>
          </w:tcPr>
          <w:p>
            <w:r>
              <w:t>Realtime (non t_*)</w:t>
            </w:r>
          </w:p>
        </w:tc>
        <w:tc>
          <w:tcPr>
            <w:tcW w:type="dxa" w:w="4819"/>
          </w:tcPr>
          <w:p>
            <w:r>
              <w:t>berita (notifikasi mobile), charging (sesi aktif), konektor (status konektor)</w:t>
            </w:r>
          </w:p>
        </w:tc>
      </w:tr>
    </w:tbl>
    <w:p>
      <w:r>
        <w:t>Peringatan: berita (PostgreSQL) = feed notifikasi mobile (event pembayaran/topup/refund/finishcharging); t_berita = konten artikel berita dengan filter geo/radius. Nama sama, tabel dan fungsi berbeda — jangan digabung.</w:t>
      </w:r>
    </w:p>
    <w:p>
      <w:pPr>
        <w:pStyle w:val="Heading2"/>
      </w:pPr>
      <w:r>
        <w:t>4.2 Pemetaan Tipe DDL (MySQL → PostgreSQL)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MySQL</w:t>
            </w:r>
          </w:p>
        </w:tc>
        <w:tc>
          <w:tcPr>
            <w:tcW w:type="dxa" w:w="4819"/>
          </w:tcPr>
          <w:p>
            <w:r>
              <w:rPr>
                <w:b/>
              </w:rPr>
              <w:t>PostgreSQL</w:t>
            </w:r>
          </w:p>
        </w:tc>
      </w:tr>
      <w:tr>
        <w:tc>
          <w:tcPr>
            <w:tcW w:type="dxa" w:w="4819"/>
          </w:tcPr>
          <w:p>
            <w:r>
              <w:t>int NOT NULL AUTO_INCREMENT</w:t>
            </w:r>
          </w:p>
        </w:tc>
        <w:tc>
          <w:tcPr>
            <w:tcW w:type="dxa" w:w="4819"/>
          </w:tcPr>
          <w:p>
            <w:r>
              <w:t>integer GENERATED BY DEFAULT AS IDENTITY</w:t>
            </w:r>
          </w:p>
        </w:tc>
      </w:tr>
      <w:tr>
        <w:tc>
          <w:tcPr>
            <w:tcW w:type="dxa" w:w="4819"/>
          </w:tcPr>
          <w:p>
            <w:r>
              <w:t>tinyint / tinyint(1) / smallint</w:t>
            </w:r>
          </w:p>
        </w:tc>
        <w:tc>
          <w:tcPr>
            <w:tcW w:type="dxa" w:w="4819"/>
          </w:tcPr>
          <w:p>
            <w:r>
              <w:t>smallint</w:t>
            </w:r>
          </w:p>
        </w:tc>
      </w:tr>
      <w:tr>
        <w:tc>
          <w:tcPr>
            <w:tcW w:type="dxa" w:w="4819"/>
          </w:tcPr>
          <w:p>
            <w:r>
              <w:t>int</w:t>
            </w:r>
          </w:p>
        </w:tc>
        <w:tc>
          <w:tcPr>
            <w:tcW w:type="dxa" w:w="4819"/>
          </w:tcPr>
          <w:p>
            <w:r>
              <w:t>integer</w:t>
            </w:r>
          </w:p>
        </w:tc>
      </w:tr>
      <w:tr>
        <w:tc>
          <w:tcPr>
            <w:tcW w:type="dxa" w:w="4819"/>
          </w:tcPr>
          <w:p>
            <w:r>
              <w:t>varchar(n)</w:t>
            </w:r>
          </w:p>
        </w:tc>
        <w:tc>
          <w:tcPr>
            <w:tcW w:type="dxa" w:w="4819"/>
          </w:tcPr>
          <w:p>
            <w:r>
              <w:t>varchar(n)</w:t>
            </w:r>
          </w:p>
        </w:tc>
      </w:tr>
      <w:tr>
        <w:tc>
          <w:tcPr>
            <w:tcW w:type="dxa" w:w="4819"/>
          </w:tcPr>
          <w:p>
            <w:r>
              <w:t>text / mediumtext</w:t>
            </w:r>
          </w:p>
        </w:tc>
        <w:tc>
          <w:tcPr>
            <w:tcW w:type="dxa" w:w="4819"/>
          </w:tcPr>
          <w:p>
            <w:r>
              <w:t>text</w:t>
            </w:r>
          </w:p>
        </w:tc>
      </w:tr>
      <w:tr>
        <w:tc>
          <w:tcPr>
            <w:tcW w:type="dxa" w:w="4819"/>
          </w:tcPr>
          <w:p>
            <w:r>
              <w:t>double(m,d)</w:t>
            </w:r>
          </w:p>
        </w:tc>
        <w:tc>
          <w:tcPr>
            <w:tcW w:type="dxa" w:w="4819"/>
          </w:tcPr>
          <w:p>
            <w:r>
              <w:t>double precision</w:t>
            </w:r>
          </w:p>
        </w:tc>
      </w:tr>
      <w:tr>
        <w:tc>
          <w:tcPr>
            <w:tcW w:type="dxa" w:w="4819"/>
          </w:tcPr>
          <w:p>
            <w:r>
              <w:t>decimal(m,d)</w:t>
            </w:r>
          </w:p>
        </w:tc>
        <w:tc>
          <w:tcPr>
            <w:tcW w:type="dxa" w:w="4819"/>
          </w:tcPr>
          <w:p>
            <w:r>
              <w:t>numeric(m,d)</w:t>
            </w:r>
          </w:p>
        </w:tc>
      </w:tr>
      <w:tr>
        <w:tc>
          <w:tcPr>
            <w:tcW w:type="dxa" w:w="4819"/>
          </w:tcPr>
          <w:p>
            <w:r>
              <w:t>datetime / timestamp</w:t>
            </w:r>
          </w:p>
        </w:tc>
        <w:tc>
          <w:tcPr>
            <w:tcW w:type="dxa" w:w="4819"/>
          </w:tcPr>
          <w:p>
            <w:r>
              <w:t>timestamp</w:t>
            </w:r>
          </w:p>
        </w:tc>
      </w:tr>
      <w:tr>
        <w:tc>
          <w:tcPr>
            <w:tcW w:type="dxa" w:w="4819"/>
          </w:tcPr>
          <w:p>
            <w:r>
              <w:t>enum('a','b',...)</w:t>
            </w:r>
          </w:p>
        </w:tc>
        <w:tc>
          <w:tcPr>
            <w:tcW w:type="dxa" w:w="4819"/>
          </w:tcPr>
          <w:p>
            <w:r>
              <w:t>text (constraint enum dihapus; validasi di aplikasi)</w:t>
            </w:r>
          </w:p>
        </w:tc>
      </w:tr>
      <w:tr>
        <w:tc>
          <w:tcPr>
            <w:tcW w:type="dxa" w:w="4819"/>
          </w:tcPr>
          <w:p>
            <w:r>
              <w:t>json</w:t>
            </w:r>
          </w:p>
        </w:tc>
        <w:tc>
          <w:tcPr>
            <w:tcW w:type="dxa" w:w="4819"/>
          </w:tcPr>
          <w:p>
            <w:r>
              <w:t>jsonb</w:t>
            </w:r>
          </w:p>
        </w:tc>
      </w:tr>
      <w:tr>
        <w:tc>
          <w:tcPr>
            <w:tcW w:type="dxa" w:w="4819"/>
          </w:tcPr>
          <w:p>
            <w:r>
              <w:t>DEFAULT CURRENT_TIMESTAMP</w:t>
            </w:r>
          </w:p>
        </w:tc>
        <w:tc>
          <w:tcPr>
            <w:tcW w:type="dxa" w:w="4819"/>
          </w:tcPr>
          <w:p>
            <w:r>
              <w:t>DEFAULT now()</w:t>
            </w:r>
          </w:p>
        </w:tc>
      </w:tr>
      <w:tr>
        <w:tc>
          <w:tcPr>
            <w:tcW w:type="dxa" w:w="4819"/>
          </w:tcPr>
          <w:p>
            <w:r>
              <w:t>ON UPDATE CURRENT_TIMESTAMP</w:t>
            </w:r>
          </w:p>
        </w:tc>
        <w:tc>
          <w:tcPr>
            <w:tcW w:type="dxa" w:w="4819"/>
          </w:tcPr>
          <w:p>
            <w:r>
              <w:t>DEFAULT now() (auto-update-on-modify DIHAPUS)</w:t>
            </w:r>
          </w:p>
        </w:tc>
      </w:tr>
      <w:tr>
        <w:tc>
          <w:tcPr>
            <w:tcW w:type="dxa" w:w="4819"/>
          </w:tcPr>
          <w:p>
            <w:r>
              <w:t>DEFAULT '0000-00-00...'</w:t>
            </w:r>
          </w:p>
        </w:tc>
        <w:tc>
          <w:tcPr>
            <w:tcW w:type="dxa" w:w="4819"/>
          </w:tcPr>
          <w:p>
            <w:r>
              <w:t>DEFAULT now() (zero-date invalid di PG)</w:t>
            </w:r>
          </w:p>
        </w:tc>
      </w:tr>
      <w:tr>
        <w:tc>
          <w:tcPr>
            <w:tcW w:type="dxa" w:w="4819"/>
          </w:tcPr>
          <w:p>
            <w:r>
              <w:t>KEY idx (cols)</w:t>
            </w:r>
          </w:p>
        </w:tc>
        <w:tc>
          <w:tcPr>
            <w:tcW w:type="dxa" w:w="4819"/>
          </w:tcPr>
          <w:p>
            <w:r>
              <w:t>CREATE INDEX idx ON t (cols)</w:t>
            </w:r>
          </w:p>
        </w:tc>
      </w:tr>
      <w:tr>
        <w:tc>
          <w:tcPr>
            <w:tcW w:type="dxa" w:w="4819"/>
          </w:tcPr>
          <w:p>
            <w:r>
              <w:t>UNIQUE KEY name (cols)</w:t>
            </w:r>
          </w:p>
        </w:tc>
        <w:tc>
          <w:tcPr>
            <w:tcW w:type="dxa" w:w="4819"/>
          </w:tcPr>
          <w:p>
            <w:r>
              <w:t>CONSTRAINT name UNIQUE (cols)</w:t>
            </w:r>
          </w:p>
        </w:tc>
      </w:tr>
      <w:tr>
        <w:tc>
          <w:tcPr>
            <w:tcW w:type="dxa" w:w="4819"/>
          </w:tcPr>
          <w:p>
            <w:r>
              <w:t>`backtick` / ENGINE= / CHARSET</w:t>
            </w:r>
          </w:p>
        </w:tc>
        <w:tc>
          <w:tcPr>
            <w:tcW w:type="dxa" w:w="4819"/>
          </w:tcPr>
          <w:p>
            <w:r>
              <w:t>dihapus seluruhnya</w:t>
            </w:r>
          </w:p>
        </w:tc>
      </w:tr>
    </w:tbl>
    <w:p>
      <w:pPr>
        <w:pStyle w:val="Heading2"/>
      </w:pPr>
      <w:r>
        <w:t>4.3 ERD (Entitas &amp; Relasi)</w:t>
      </w:r>
    </w:p>
    <w:p>
      <w:r>
        <w:t>Relasi inti digambarkan sebagai berikut (relasi logis — sebagian besar kolom FK tidak dideklarasikan sebagai CONSTRAINT FK, hanya kolom biasa; yang eksplisit hanya 2 FK).</w:t>
      </w:r>
    </w:p>
    <w:p>
      <w:pPr>
        <w:pStyle w:val="ListBullet"/>
      </w:pPr>
      <w:r>
        <w:t>t_user_mobile (1) ↔ (N) t_transaction — lewat id_user; user juga punya t_saldo_user (1:1) dan t_kwh_user (1:1).</w:t>
      </w:r>
    </w:p>
    <w:p>
      <w:pPr>
        <w:pStyle w:val="ListBullet"/>
      </w:pPr>
      <w:r>
        <w:t>t_chargebox (1) → (N) t_transaction — lewat chargebox_id; chargebox memiliki t_connector_detail (1:N) dan t_connector_status (1:N).</w:t>
      </w:r>
    </w:p>
    <w:p>
      <w:pPr>
        <w:pStyle w:val="ListBullet"/>
      </w:pPr>
      <w:r>
        <w:t>t_mitra (1) → (N) t_chargebox / t_biaya / t_user_mobile — pemisahan kepemilikan (owner scope).</w:t>
      </w:r>
    </w:p>
    <w:p>
      <w:pPr>
        <w:pStyle w:val="ListBullet"/>
      </w:pPr>
      <w:r>
        <w:t>t_member (1) → t_user_mobile — sinkronisasi id_jenismember &amp; id_mitra lewat email (trigger).</w:t>
      </w:r>
    </w:p>
    <w:p>
      <w:pPr>
        <w:pStyle w:val="ListBullet"/>
      </w:pPr>
      <w:r>
        <w:t>t_jenismember (1) → (N) t_member / t_besar_biaya — tarif per jenis member.</w:t>
      </w:r>
    </w:p>
    <w:p>
      <w:pPr>
        <w:pStyle w:val="ListBullet"/>
      </w:pPr>
      <w:r>
        <w:t>t_transaction (1) → (1) t_transaction_detail — dibuat otomatis oleh trigger (no_trans = id numerik, perilaku legacy dipertahankan).</w:t>
      </w:r>
    </w:p>
    <w:p>
      <w:pPr>
        <w:pStyle w:val="ListBullet"/>
      </w:pPr>
      <w:r>
        <w:t>t_topup (1) → t_histori_saldo — saat status_bayar berubah paid (trigger).</w:t>
      </w:r>
    </w:p>
    <w:p>
      <w:pPr>
        <w:pStyle w:val="ListBullet"/>
      </w:pPr>
      <w:r>
        <w:t>t_refund (1) → t_histori_saldo + t_transaction — update status_refund &amp; ttl_refund (trigger).</w:t>
      </w:r>
    </w:p>
    <w:p>
      <w:pPr>
        <w:pStyle w:val="ListBullet"/>
      </w:pPr>
      <w:r>
        <w:t>t_transaction_detail → t_kwh_user — akumulasi kWh saat stop_value terisi (trigger).</w:t>
      </w:r>
    </w:p>
    <w:p>
      <w:pPr>
        <w:pStyle w:val="ListBullet"/>
      </w:pPr>
      <w:r>
        <w:t>t_histori_saldo → t_saldo_user — saldo bertambah/berkurang otomatis (trigger).</w:t>
      </w:r>
    </w:p>
    <w:p>
      <w:r>
        <w:t>Foreign key eksplisit (CONSTRAINT): t_access.parent → t_access.id; t_besar_biaya.id_biaya → t_biaya.id_biaya (ON DELETE RESTRICT). Kolom id_user, id_mitra, id_carabayar, dll. adalah referensi logis tanpa constraint FK untuk menghindari blokir saat migrasi data.</w:t>
      </w:r>
    </w:p>
    <w:p>
      <w:pPr>
        <w:pStyle w:val="Heading2"/>
      </w:pPr>
      <w:r>
        <w:t>4.4 Index</w:t>
      </w:r>
    </w:p>
    <w:p>
      <w:r>
        <w:t>Index sekunder eksplisit (CREATE INDEX):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Nama Index</w:t>
            </w:r>
          </w:p>
        </w:tc>
        <w:tc>
          <w:tcPr>
            <w:tcW w:type="dxa" w:w="3213"/>
          </w:tcPr>
          <w:p>
            <w:r>
              <w:rPr>
                <w:b/>
              </w:rPr>
              <w:t>Tabel</w:t>
            </w:r>
          </w:p>
        </w:tc>
        <w:tc>
          <w:tcPr>
            <w:tcW w:type="dxa" w:w="3213"/>
          </w:tcPr>
          <w:p>
            <w:r>
              <w:rPr>
                <w:b/>
              </w:rPr>
              <w:t>Kolom</w:t>
            </w:r>
          </w:p>
        </w:tc>
      </w:tr>
      <w:tr>
        <w:tc>
          <w:tcPr>
            <w:tcW w:type="dxa" w:w="3213"/>
          </w:tcPr>
          <w:p>
            <w:r>
              <w:t>idx_t_access_parent</w:t>
            </w:r>
          </w:p>
        </w:tc>
        <w:tc>
          <w:tcPr>
            <w:tcW w:type="dxa" w:w="3213"/>
          </w:tcPr>
          <w:p>
            <w:r>
              <w:t>t_access</w:t>
            </w:r>
          </w:p>
        </w:tc>
        <w:tc>
          <w:tcPr>
            <w:tcW w:type="dxa" w:w="3213"/>
          </w:tcPr>
          <w:p>
            <w:r>
              <w:t>parent</w:t>
            </w:r>
          </w:p>
        </w:tc>
      </w:tr>
      <w:tr>
        <w:tc>
          <w:tcPr>
            <w:tcW w:type="dxa" w:w="3213"/>
          </w:tcPr>
          <w:p>
            <w:r>
              <w:t>idx_t_besar_biaya_jenismember</w:t>
            </w:r>
          </w:p>
        </w:tc>
        <w:tc>
          <w:tcPr>
            <w:tcW w:type="dxa" w:w="3213"/>
          </w:tcPr>
          <w:p>
            <w:r>
              <w:t>t_besar_biaya</w:t>
            </w:r>
          </w:p>
        </w:tc>
        <w:tc>
          <w:tcPr>
            <w:tcW w:type="dxa" w:w="3213"/>
          </w:tcPr>
          <w:p>
            <w:r>
              <w:t>id_jenismember</w:t>
            </w:r>
          </w:p>
        </w:tc>
      </w:tr>
      <w:tr>
        <w:tc>
          <w:tcPr>
            <w:tcW w:type="dxa" w:w="3213"/>
          </w:tcPr>
          <w:p>
            <w:r>
              <w:t>idx_t_member_jenismember</w:t>
            </w:r>
          </w:p>
        </w:tc>
        <w:tc>
          <w:tcPr>
            <w:tcW w:type="dxa" w:w="3213"/>
          </w:tcPr>
          <w:p>
            <w:r>
              <w:t>t_member</w:t>
            </w:r>
          </w:p>
        </w:tc>
        <w:tc>
          <w:tcPr>
            <w:tcW w:type="dxa" w:w="3213"/>
          </w:tcPr>
          <w:p>
            <w:r>
              <w:t>id_jenismember</w:t>
            </w:r>
          </w:p>
        </w:tc>
      </w:tr>
      <w:tr>
        <w:tc>
          <w:tcPr>
            <w:tcW w:type="dxa" w:w="3213"/>
          </w:tcPr>
          <w:p>
            <w:r>
              <w:t>idx_t_user_access_type</w:t>
            </w:r>
          </w:p>
        </w:tc>
        <w:tc>
          <w:tcPr>
            <w:tcW w:type="dxa" w:w="3213"/>
          </w:tcPr>
          <w:p>
            <w:r>
              <w:t>t_user_access</w:t>
            </w:r>
          </w:p>
        </w:tc>
        <w:tc>
          <w:tcPr>
            <w:tcW w:type="dxa" w:w="3213"/>
          </w:tcPr>
          <w:p>
            <w:r>
              <w:t>user_type_id</w:t>
            </w:r>
          </w:p>
        </w:tc>
      </w:tr>
      <w:tr>
        <w:tc>
          <w:tcPr>
            <w:tcW w:type="dxa" w:w="3213"/>
          </w:tcPr>
          <w:p>
            <w:r>
              <w:t>idx_t_user_access_access</w:t>
            </w:r>
          </w:p>
        </w:tc>
        <w:tc>
          <w:tcPr>
            <w:tcW w:type="dxa" w:w="3213"/>
          </w:tcPr>
          <w:p>
            <w:r>
              <w:t>t_user_access</w:t>
            </w:r>
          </w:p>
        </w:tc>
        <w:tc>
          <w:tcPr>
            <w:tcW w:type="dxa" w:w="3213"/>
          </w:tcPr>
          <w:p>
            <w:r>
              <w:t>access_id</w:t>
            </w:r>
          </w:p>
        </w:tc>
      </w:tr>
    </w:tbl>
    <w:p>
      <w:r>
        <w:t>Selain itu, constraint UNIQUE otomatis membuat index unik: t_user_mobile(email), t_user_mobile(no_hp), t_mitra(email), t_refund(no_trans), t_setting(nama_setting), t_transaction_detail(no_trans), t_transaction_detail2(no_trans), t_transaction_manual(trans_id), t_connector_detail(chargebox_id, connector_id), t_kwh_user(id_user, bln_ini), t_biaya(nama_biaya, id_mitra), t_besar_biaya(composite).</w:t>
      </w:r>
    </w:p>
    <w:p>
      <w:r>
        <w:t>Catatan operasional: t_setting memakai identity generated by default, tetapi baris lama di-insert dengan id eksplisit sehingga sequence tertinggal. Sebelum insert kunci baru, jalankan setval('t_setting_id_setting_seq', (SELECT MAX(id_setting) FROM t_setting)).</w:t>
      </w:r>
    </w:p>
    <w:p>
      <w:pPr>
        <w:pStyle w:val="Heading2"/>
      </w:pPr>
      <w:r>
        <w:t>4.5 Function &amp; Trigger (PL/pgSQL)</w:t>
      </w:r>
    </w:p>
    <w:p>
      <w:r>
        <w:t>Semua trigger bisnis dimigrasi dari MySQL menjadi CREATE OR REPLACE FUNCTION ... RETURNS trigger + CREATE TRIGGER. Total 16 trigger: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3213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3213"/>
          </w:tcPr>
          <w:p>
            <w:r>
              <w:rPr>
                <w:b/>
              </w:rPr>
              <w:t>Perilaku</w:t>
            </w:r>
          </w:p>
        </w:tc>
      </w:tr>
      <w:tr>
        <w:tc>
          <w:tcPr>
            <w:tcW w:type="dxa" w:w="3213"/>
          </w:tcPr>
          <w:p>
            <w:r>
              <w:t>tchargebox_ai</w:t>
            </w:r>
          </w:p>
        </w:tc>
        <w:tc>
          <w:tcPr>
            <w:tcW w:type="dxa" w:w="3213"/>
          </w:tcPr>
          <w:p>
            <w:r>
              <w:t>AFTER INSERT t_chargebox</w:t>
            </w:r>
          </w:p>
        </w:tc>
        <w:tc>
          <w:tcPr>
            <w:tcW w:type="dxa" w:w="3213"/>
          </w:tcPr>
          <w:p>
            <w:r>
              <w:t>Otomatis buat konektor #1 di t_connector_detail</w:t>
            </w:r>
          </w:p>
        </w:tc>
      </w:tr>
      <w:tr>
        <w:tc>
          <w:tcPr>
            <w:tcW w:type="dxa" w:w="3213"/>
          </w:tcPr>
          <w:p>
            <w:r>
              <w:t>tconnectorstatus_ai</w:t>
            </w:r>
          </w:p>
        </w:tc>
        <w:tc>
          <w:tcPr>
            <w:tcW w:type="dxa" w:w="3213"/>
          </w:tcPr>
          <w:p>
            <w:r>
              <w:t>AFTER INSERT t_connector_status</w:t>
            </w:r>
          </w:p>
        </w:tc>
        <w:tc>
          <w:tcPr>
            <w:tcW w:type="dxa" w:w="3213"/>
          </w:tcPr>
          <w:p>
            <w:r>
              <w:t>Sinkronkan status ke t_connector_detail</w:t>
            </w:r>
          </w:p>
        </w:tc>
      </w:tr>
      <w:tr>
        <w:tc>
          <w:tcPr>
            <w:tcW w:type="dxa" w:w="3213"/>
          </w:tcPr>
          <w:p>
            <w:r>
              <w:t>thistorisaldo_ai</w:t>
            </w:r>
          </w:p>
        </w:tc>
        <w:tc>
          <w:tcPr>
            <w:tcW w:type="dxa" w:w="3213"/>
          </w:tcPr>
          <w:p>
            <w:r>
              <w:t>AFTER INSERT t_histori_saldo</w:t>
            </w:r>
          </w:p>
        </w:tc>
        <w:tc>
          <w:tcPr>
            <w:tcW w:type="dxa" w:w="3213"/>
          </w:tcPr>
          <w:p>
            <w:r>
              <w:t>saldo += jumlah di t_saldo_user</w:t>
            </w:r>
          </w:p>
        </w:tc>
      </w:tr>
      <w:tr>
        <w:tc>
          <w:tcPr>
            <w:tcW w:type="dxa" w:w="3213"/>
          </w:tcPr>
          <w:p>
            <w:r>
              <w:t>tmember_ai</w:t>
            </w:r>
          </w:p>
        </w:tc>
        <w:tc>
          <w:tcPr>
            <w:tcW w:type="dxa" w:w="3213"/>
          </w:tcPr>
          <w:p>
            <w:r>
              <w:t>AFTER INSERT t_member</w:t>
            </w:r>
          </w:p>
        </w:tc>
        <w:tc>
          <w:tcPr>
            <w:tcW w:type="dxa" w:w="3213"/>
          </w:tcPr>
          <w:p>
            <w:r>
              <w:t>Sinkron id_jenismember/id_mitra ke t_user_mobile (by email)</w:t>
            </w:r>
          </w:p>
        </w:tc>
      </w:tr>
      <w:tr>
        <w:tc>
          <w:tcPr>
            <w:tcW w:type="dxa" w:w="3213"/>
          </w:tcPr>
          <w:p>
            <w:r>
              <w:t>tmember_au</w:t>
            </w:r>
          </w:p>
        </w:tc>
        <w:tc>
          <w:tcPr>
            <w:tcW w:type="dxa" w:w="3213"/>
          </w:tcPr>
          <w:p>
            <w:r>
              <w:t>AFTER UPDATE t_member</w:t>
            </w:r>
          </w:p>
        </w:tc>
        <w:tc>
          <w:tcPr>
            <w:tcW w:type="dxa" w:w="3213"/>
          </w:tcPr>
          <w:p>
            <w:r>
              <w:t>Sinkron id_jenismember bila berubah</w:t>
            </w:r>
          </w:p>
        </w:tc>
      </w:tr>
      <w:tr>
        <w:tc>
          <w:tcPr>
            <w:tcW w:type="dxa" w:w="3213"/>
          </w:tcPr>
          <w:p>
            <w:r>
              <w:t>tmember_ad</w:t>
            </w:r>
          </w:p>
        </w:tc>
        <w:tc>
          <w:tcPr>
            <w:tcW w:type="dxa" w:w="3213"/>
          </w:tcPr>
          <w:p>
            <w:r>
              <w:t>AFTER DELETE t_member</w:t>
            </w:r>
          </w:p>
        </w:tc>
        <w:tc>
          <w:tcPr>
            <w:tcW w:type="dxa" w:w="3213"/>
          </w:tcPr>
          <w:p>
            <w:r>
              <w:t>Reset id_jenismember/id_mitra user ke 0</w:t>
            </w:r>
          </w:p>
        </w:tc>
      </w:tr>
      <w:tr>
        <w:tc>
          <w:tcPr>
            <w:tcW w:type="dxa" w:w="3213"/>
          </w:tcPr>
          <w:p>
            <w:r>
              <w:t>trefund_ai</w:t>
            </w:r>
          </w:p>
        </w:tc>
        <w:tc>
          <w:tcPr>
            <w:tcW w:type="dxa" w:w="3213"/>
          </w:tcPr>
          <w:p>
            <w:r>
              <w:t>BEFORE INSERT t_refund</w:t>
            </w:r>
          </w:p>
        </w:tc>
        <w:tc>
          <w:tcPr>
            <w:tcW w:type="dxa" w:w="3213"/>
          </w:tcPr>
          <w:p>
            <w:r>
              <w:t>Bila status=done: catat histori_saldo + set ttl_refund/status_refund transaksi</w:t>
            </w:r>
          </w:p>
        </w:tc>
      </w:tr>
      <w:tr>
        <w:tc>
          <w:tcPr>
            <w:tcW w:type="dxa" w:w="3213"/>
          </w:tcPr>
          <w:p>
            <w:r>
              <w:t>trefund_au</w:t>
            </w:r>
          </w:p>
        </w:tc>
        <w:tc>
          <w:tcPr>
            <w:tcW w:type="dxa" w:w="3213"/>
          </w:tcPr>
          <w:p>
            <w:r>
              <w:t>AFTER UPDATE t_refund</w:t>
            </w:r>
          </w:p>
        </w:tc>
        <w:tc>
          <w:tcPr>
            <w:tcW w:type="dxa" w:w="3213"/>
          </w:tcPr>
          <w:p>
            <w:r>
              <w:t>pending→done: catat histori_saldo + update status_refund</w:t>
            </w:r>
          </w:p>
        </w:tc>
      </w:tr>
      <w:tr>
        <w:tc>
          <w:tcPr>
            <w:tcW w:type="dxa" w:w="3213"/>
          </w:tcPr>
          <w:p>
            <w:r>
              <w:t>ttopup_au</w:t>
            </w:r>
          </w:p>
        </w:tc>
        <w:tc>
          <w:tcPr>
            <w:tcW w:type="dxa" w:w="3213"/>
          </w:tcPr>
          <w:p>
            <w:r>
              <w:t>AFTER UPDATE t_topup</w:t>
            </w:r>
          </w:p>
        </w:tc>
        <w:tc>
          <w:tcPr>
            <w:tcW w:type="dxa" w:w="3213"/>
          </w:tcPr>
          <w:p>
            <w:r>
              <w:t>unpaid→paid: catat histori_saldo 'topup'</w:t>
            </w:r>
          </w:p>
        </w:tc>
      </w:tr>
      <w:tr>
        <w:tc>
          <w:tcPr>
            <w:tcW w:type="dxa" w:w="3213"/>
          </w:tcPr>
          <w:p>
            <w:r>
              <w:t>ttransaction_bi</w:t>
            </w:r>
          </w:p>
        </w:tc>
        <w:tc>
          <w:tcPr>
            <w:tcW w:type="dxa" w:w="3213"/>
          </w:tcPr>
          <w:p>
            <w:r>
              <w:t>BEFORE INSERT t_transaction</w:t>
            </w:r>
          </w:p>
        </w:tc>
        <w:tc>
          <w:tcPr>
            <w:tcW w:type="dxa" w:w="3213"/>
          </w:tcPr>
          <w:p>
            <w:r>
              <w:t>Isi id_mitra dari t_chargebox</w:t>
            </w:r>
          </w:p>
        </w:tc>
      </w:tr>
      <w:tr>
        <w:tc>
          <w:tcPr>
            <w:tcW w:type="dxa" w:w="3213"/>
          </w:tcPr>
          <w:p>
            <w:r>
              <w:t>ttransaction_ai</w:t>
            </w:r>
          </w:p>
        </w:tc>
        <w:tc>
          <w:tcPr>
            <w:tcW w:type="dxa" w:w="3213"/>
          </w:tcPr>
          <w:p>
            <w:r>
              <w:t>AFTER INSERT t_transaction</w:t>
            </w:r>
          </w:p>
        </w:tc>
        <w:tc>
          <w:tcPr>
            <w:tcW w:type="dxa" w:w="3213"/>
          </w:tcPr>
          <w:p>
            <w:r>
              <w:t>Auto buat t_transaction_detail (no_trans = id numerik, perilaku legacy dipertahankan)</w:t>
            </w:r>
          </w:p>
        </w:tc>
      </w:tr>
      <w:tr>
        <w:tc>
          <w:tcPr>
            <w:tcW w:type="dxa" w:w="3213"/>
          </w:tcPr>
          <w:p>
            <w:r>
              <w:t>ttransaction_au</w:t>
            </w:r>
          </w:p>
        </w:tc>
        <w:tc>
          <w:tcPr>
            <w:tcW w:type="dxa" w:w="3213"/>
          </w:tcPr>
          <w:p>
            <w:r>
              <w:t>AFTER UPDATE t_transaction</w:t>
            </w:r>
          </w:p>
        </w:tc>
        <w:tc>
          <w:tcPr>
            <w:tcW w:type="dxa" w:w="3213"/>
          </w:tcPr>
          <w:p>
            <w:r>
              <w:t>order→ready + id_carabayar=2: potong saldo (histori_saldo negatif)</w:t>
            </w:r>
          </w:p>
        </w:tc>
      </w:tr>
      <w:tr>
        <w:tc>
          <w:tcPr>
            <w:tcW w:type="dxa" w:w="3213"/>
          </w:tcPr>
          <w:p>
            <w:r>
              <w:t>ttransaction_ad</w:t>
            </w:r>
          </w:p>
        </w:tc>
        <w:tc>
          <w:tcPr>
            <w:tcW w:type="dxa" w:w="3213"/>
          </w:tcPr>
          <w:p>
            <w:r>
              <w:t>AFTER DELETE t_transaction</w:t>
            </w:r>
          </w:p>
        </w:tc>
        <w:tc>
          <w:tcPr>
            <w:tcW w:type="dxa" w:w="3213"/>
          </w:tcPr>
          <w:p>
            <w:r>
              <w:t>Hapus t_transaction_detail terkait</w:t>
            </w:r>
          </w:p>
        </w:tc>
      </w:tr>
      <w:tr>
        <w:tc>
          <w:tcPr>
            <w:tcW w:type="dxa" w:w="3213"/>
          </w:tcPr>
          <w:p>
            <w:r>
              <w:t>ttransactiondetail_au</w:t>
            </w:r>
          </w:p>
        </w:tc>
        <w:tc>
          <w:tcPr>
            <w:tcW w:type="dxa" w:w="3213"/>
          </w:tcPr>
          <w:p>
            <w:r>
              <w:t>BEFORE UPDATE t_transaction_detail</w:t>
            </w:r>
          </w:p>
        </w:tc>
        <w:tc>
          <w:tcPr>
            <w:tcW w:type="dxa" w:w="3213"/>
          </w:tcPr>
          <w:p>
            <w:r>
              <w:t>Saat stop_value terisi: akumulasi kWh ke t_kwh_user + set jml_kwh_terpakai</w:t>
            </w:r>
          </w:p>
        </w:tc>
      </w:tr>
      <w:tr>
        <w:tc>
          <w:tcPr>
            <w:tcW w:type="dxa" w:w="3213"/>
          </w:tcPr>
          <w:p>
            <w:r>
              <w:t>tusermobile_ai</w:t>
            </w:r>
          </w:p>
        </w:tc>
        <w:tc>
          <w:tcPr>
            <w:tcW w:type="dxa" w:w="3213"/>
          </w:tcPr>
          <w:p>
            <w:r>
              <w:t>AFTER INSERT t_user_mobile</w:t>
            </w:r>
          </w:p>
        </w:tc>
        <w:tc>
          <w:tcPr>
            <w:tcW w:type="dxa" w:w="3213"/>
          </w:tcPr>
          <w:p>
            <w:r>
              <w:t>Init t_saldo_user (0) + t_kwh_user (0,0)</w:t>
            </w:r>
          </w:p>
        </w:tc>
      </w:tr>
      <w:tr>
        <w:tc>
          <w:tcPr>
            <w:tcW w:type="dxa" w:w="3213"/>
          </w:tcPr>
          <w:p>
            <w:r>
              <w:t>tusermobile_ad</w:t>
            </w:r>
          </w:p>
        </w:tc>
        <w:tc>
          <w:tcPr>
            <w:tcW w:type="dxa" w:w="3213"/>
          </w:tcPr>
          <w:p>
            <w:r>
              <w:t>AFTER DELETE t_user_mobile</w:t>
            </w:r>
          </w:p>
        </w:tc>
        <w:tc>
          <w:tcPr>
            <w:tcW w:type="dxa" w:w="3213"/>
          </w:tcPr>
          <w:p>
            <w:r>
              <w:t>Cleanup t_saldo_user + t_kwh_user</w:t>
            </w:r>
          </w:p>
        </w:tc>
      </w:tr>
    </w:tbl>
    <w:p>
      <w:r>
        <w:t>View: menu — gabungan t_user_access + t_access untuk menu sidebar admin (filter a.id &gt; 1 AND a.status = 1).</w:t>
      </w:r>
    </w:p>
    <w:p>
      <w:r>
        <w:t>Pitfall porting trigger: MySQL meng-coerce string ke number secara implisit, PostgreSQL TIDAK. Kolom start_value/stop_value bertipe varchar, sehingga pada trigger kWh harus di-cast COALESCE(kolom::numeric, 0) sebelum dikurangi, atau trigger error.</w:t>
      </w:r>
    </w:p>
    <w:p>
      <w:r>
        <w:br w:type="page"/>
      </w:r>
    </w:p>
    <w:p>
      <w:pPr>
        <w:pStyle w:val="Heading1"/>
      </w:pPr>
      <w:r>
        <w:t>5. API Management / Contract</w:t>
      </w:r>
    </w:p>
    <w:p>
      <w:pPr>
        <w:pStyle w:val="Heading2"/>
      </w:pPr>
      <w:r>
        <w:t>5.1 Prinsip Kontrak</w:t>
      </w:r>
    </w:p>
    <w:p>
      <w:pPr>
        <w:pStyle w:val="ListBullet"/>
      </w:pPr>
      <w:r>
        <w:t>45 endpoint mobile bersifat FROZEN — path, method HTTP, dan envelope { success, message, data } TIDAK boleh berubah (aplikasi Flutter bergantung padanya).</w:t>
      </w:r>
    </w:p>
    <w:p>
      <w:pPr>
        <w:pStyle w:val="ListBullet"/>
      </w:pPr>
      <w:r>
        <w:t>Endpoint admin dashboard berada di bawah /admin/* sebagai rute ADITIF — tidak pernah menyentuh path mobile.</w:t>
      </w:r>
    </w:p>
    <w:p>
      <w:pPr>
        <w:pStyle w:val="ListBullet"/>
      </w:pPr>
      <w:r>
        <w:t>Envelope respons konsisten: success (true/false), message (string), data (objek/array/null).</w:t>
      </w:r>
    </w:p>
    <w:p>
      <w:pPr>
        <w:pStyle w:val="ListBullet"/>
      </w:pPr>
      <w:r>
        <w:t>Kegagalan auth mobile mempertahankan HTTP 200 + { success:false, message:'invalid0' | 'invalid' } (envelope frozen).</w:t>
      </w:r>
    </w:p>
    <w:p>
      <w:pPr>
        <w:pStyle w:val="Heading2"/>
      </w:pPr>
      <w:r>
        <w:t>5.2 Autentikasi &amp; Otorisasi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Mekanisme</w:t>
            </w:r>
          </w:p>
        </w:tc>
        <w:tc>
          <w:tcPr>
            <w:tcW w:type="dxa" w:w="3213"/>
          </w:tcPr>
          <w:p>
            <w:r>
              <w:rPr>
                <w:b/>
              </w:rPr>
              <w:t>Skema</w:t>
            </w:r>
          </w:p>
        </w:tc>
        <w:tc>
          <w:tcPr>
            <w:tcW w:type="dxa" w:w="3213"/>
          </w:tcPr>
          <w:p>
            <w:r>
              <w:rPr>
                <w:b/>
              </w:rPr>
              <w:t>Pengguna</w:t>
            </w:r>
          </w:p>
        </w:tc>
      </w:tr>
      <w:tr>
        <w:tc>
          <w:tcPr>
            <w:tcW w:type="dxa" w:w="3213"/>
          </w:tcPr>
          <w:p>
            <w:r>
              <w:t>mobileTokenAuth</w:t>
            </w:r>
          </w:p>
        </w:tc>
        <w:tc>
          <w:tcPr>
            <w:tcW w:type="dxa" w:w="3213"/>
          </w:tcPr>
          <w:p>
            <w:r>
              <w:t>Bearer JWT (SECRET_KEY) + integritas HMAC-SHA256(email, PENGACAK)</w:t>
            </w:r>
          </w:p>
        </w:tc>
        <w:tc>
          <w:tcPr>
            <w:tcW w:type="dxa" w:w="3213"/>
          </w:tcPr>
          <w:p>
            <w:r>
              <w:t>Endpoint mobile yang butuh identitas user (request.user = payload data)</w:t>
            </w:r>
          </w:p>
        </w:tc>
      </w:tr>
      <w:tr>
        <w:tc>
          <w:tcPr>
            <w:tcW w:type="dxa" w:w="3213"/>
          </w:tcPr>
          <w:p>
            <w:r>
              <w:t>mobileKeyAuth</w:t>
            </w:r>
          </w:p>
        </w:tc>
        <w:tc>
          <w:tcPr>
            <w:tcW w:type="dxa" w:w="3213"/>
          </w:tcPr>
          <w:p>
            <w:r>
              <w:t>Header key-header = KEY_HEADER (shared secret)</w:t>
            </w:r>
          </w:p>
        </w:tc>
        <w:tc>
          <w:tcPr>
            <w:tcW w:type="dxa" w:w="3213"/>
          </w:tcPr>
          <w:p>
            <w:r>
              <w:t>Endpoint mobile pra-login (login/registrasi/OTP/reset)</w:t>
            </w:r>
          </w:p>
        </w:tc>
      </w:tr>
      <w:tr>
        <w:tc>
          <w:tcPr>
            <w:tcW w:type="dxa" w:w="3213"/>
          </w:tcPr>
          <w:p>
            <w:r>
              <w:t>adminAuth + requireRole</w:t>
            </w:r>
          </w:p>
        </w:tc>
        <w:tc>
          <w:tcPr>
            <w:tcW w:type="dxa" w:w="3213"/>
          </w:tcPr>
          <w:p>
            <w:r>
              <w:t>Bearer JWT dengan scope='admin' (decodeAdmin menolak token tanpa scope admin)</w:t>
            </w:r>
          </w:p>
        </w:tc>
        <w:tc>
          <w:tcPr>
            <w:tcW w:type="dxa" w:w="3213"/>
          </w:tcPr>
          <w:p>
            <w:r>
              <w:t>Endpoint /admin/*; role server-side via requireRole(...types)</w:t>
            </w:r>
          </w:p>
        </w:tc>
      </w:tr>
      <w:tr>
        <w:tc>
          <w:tcPr>
            <w:tcW w:type="dxa" w:w="3213"/>
          </w:tcPr>
          <w:p>
            <w:r>
              <w:t>ownerFilter</w:t>
            </w:r>
          </w:p>
        </w:tc>
        <w:tc>
          <w:tcPr>
            <w:tcW w:type="dxa" w:w="3213"/>
          </w:tcPr>
          <w:p>
            <w:r>
              <w:t>Filter AND id_mitra=$1 untuk admin non-super/admin</w:t>
            </w:r>
          </w:p>
        </w:tc>
        <w:tc>
          <w:tcPr>
            <w:tcW w:type="dxa" w:w="3213"/>
          </w:tcPr>
          <w:p>
            <w:r>
              <w:t>Pemisahan data per mitra (SEC-05)</w:t>
            </w:r>
          </w:p>
        </w:tc>
      </w:tr>
    </w:tbl>
    <w:p>
      <w:r>
        <w:t>Pemetaan role admin (requireRole): chargebox/connector [1,2,3,6]; transaction [1,2,3,4,5]; area/mitra/pengguna [1,2]; setting/wallet/laporan [1,2,4]. Admin JWT TTL 8 jam (ADMIN_TOKEN_TTL_SECONDS).</w:t>
      </w:r>
    </w:p>
    <w:p>
      <w:r>
        <w:t>Keamanan IDOR (SEC-03): controller mobile harus resolve identitas pemanggil via tokenUserId(req) (mengembalikan request.user.id_user) dan memakainya menggantikan req.body.id_user; lookup no_trans/email wajib menambah AND id_user=$n. request.user hanya ada pada route ber-token — route key-header (login/registrasi) tidak punya req.user.</w:t>
      </w:r>
    </w:p>
    <w:p>
      <w:pPr>
        <w:pStyle w:val="Heading2"/>
      </w:pPr>
      <w:r>
        <w:t>5.3 Validasi Schema</w:t>
      </w:r>
    </w:p>
    <w:p>
      <w:r>
        <w:t>Schema admin ketat (typed + required, di src/schemas/admin.schema.js). Schema mobile sengaja permissif (additionalProperties: true, tanpa required, union number|string untuk id/amount) agar 45 endpoint frozen tidak pernah 400 saat validasi. Setiap endpoint baru WAJIB menambahkan schema — bukan placeholder { type:'object', additionalProperties:true }.</w:t>
      </w:r>
    </w:p>
    <w:p>
      <w:pPr>
        <w:pStyle w:val="Heading2"/>
      </w:pPr>
      <w:r>
        <w:t>5.4 Rate Limiting &amp; Error Handling</w:t>
      </w:r>
    </w:p>
    <w:p>
      <w:pPr>
        <w:pStyle w:val="ListBullet"/>
      </w:pPr>
      <w:r>
        <w:t>Rate limit global: 100 req/menit per IP (trustProxy: true, pakai X-Forwarded-For).</w:t>
      </w:r>
    </w:p>
    <w:p>
      <w:pPr>
        <w:pStyle w:val="ListBullet"/>
      </w:pPr>
      <w:r>
        <w:t>Limit per-route: /auth/login &amp; /admin/login 20/menit; /auth/kirimotp &amp; /auth/tesemail 5/menit; /auth/registrasi 10/menit.</w:t>
      </w:r>
    </w:p>
    <w:p>
      <w:pPr>
        <w:pStyle w:val="ListBullet"/>
      </w:pPr>
      <w:r>
        <w:t>Global setErrorHandler: log detail internal (dengan request.id) tapi kirim pesan generik { success:false, message, data:null } — 400/404/429/500; detail stack tidak pernah bocor ke klien (SEC-09).</w:t>
      </w:r>
    </w:p>
    <w:p>
      <w:pPr>
        <w:pStyle w:val="ListBullet"/>
      </w:pPr>
      <w:r>
        <w:t>Swagger UI + /docs/json hanya aktif bila ENABLE_DOCS=true (default OFF di production).</w:t>
      </w:r>
    </w:p>
    <w:p>
      <w:pPr>
        <w:pStyle w:val="Heading2"/>
      </w:pPr>
      <w:r>
        <w:t>5.5 Daftar Endpoint Mobile (frozen, 45)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Grup</w:t>
            </w:r>
          </w:p>
        </w:tc>
        <w:tc>
          <w:tcPr>
            <w:tcW w:type="dxa" w:w="4819"/>
          </w:tcPr>
          <w:p>
            <w:r>
              <w:rPr>
                <w:b/>
              </w:rPr>
              <w:t>Endpoint</w:t>
            </w:r>
          </w:p>
        </w:tc>
      </w:tr>
      <w:tr>
        <w:tc>
          <w:tcPr>
            <w:tcW w:type="dxa" w:w="4819"/>
          </w:tcPr>
          <w:p>
            <w:r>
              <w:t>auth (16)</w:t>
            </w:r>
          </w:p>
        </w:tc>
        <w:tc>
          <w:tcPr>
            <w:tcW w:type="dxa" w:w="4819"/>
          </w:tcPr>
          <w:p>
            <w:r>
              <w:t>POST /auth/login, /auth/cekemail, /auth/tesemail, /auth/kirimotp, /auth/registrasi, /auth/gantipassword, /auth/resetpassword, /auth/hapususer, /auth/buatwallet, /auth/topup, /auth/saldowallet, /auth/simpantoken, /auth/tesfirebase, /auth/transfer, /auth/withdrawl, GET /auth/getsetting</w:t>
            </w:r>
          </w:p>
        </w:tc>
      </w:tr>
      <w:tr>
        <w:tc>
          <w:tcPr>
            <w:tcW w:type="dxa" w:w="4819"/>
          </w:tcPr>
          <w:p>
            <w:r>
              <w:t>chargebox (2)</w:t>
            </w:r>
          </w:p>
        </w:tc>
        <w:tc>
          <w:tcPr>
            <w:tcW w:type="dxa" w:w="4819"/>
          </w:tcPr>
          <w:p>
            <w:r>
              <w:t>POST /chargebox/nearest, POST /chargebox/getharga</w:t>
            </w:r>
          </w:p>
        </w:tc>
      </w:tr>
      <w:tr>
        <w:tc>
          <w:tcPr>
            <w:tcW w:type="dxa" w:w="4819"/>
          </w:tcPr>
          <w:p>
            <w:r>
              <w:t>informasi (9)</w:t>
            </w:r>
          </w:p>
        </w:tc>
        <w:tc>
          <w:tcPr>
            <w:tcW w:type="dxa" w:w="4819"/>
          </w:tcPr>
          <w:p>
            <w:r>
              <w:t>POST /informasi/getberita, /informasi/gettransaksi, /informasi/historisaldo, /informasi/datatopup, /informasi/getdatatopup, /informasi/getdatarefund, /informasi/getinvoice, GET /informasi/carabayar, GET /informasi/welcome</w:t>
            </w:r>
          </w:p>
        </w:tc>
      </w:tr>
      <w:tr>
        <w:tc>
          <w:tcPr>
            <w:tcW w:type="dxa" w:w="4819"/>
          </w:tcPr>
          <w:p>
            <w:r>
              <w:t>user (3)</w:t>
            </w:r>
          </w:p>
        </w:tc>
        <w:tc>
          <w:tcPr>
            <w:tcW w:type="dxa" w:w="4819"/>
          </w:tcPr>
          <w:p>
            <w:r>
              <w:t>POST /user/getsaldo, /user/getkwhuser, /user/ubahprofil</w:t>
            </w:r>
          </w:p>
        </w:tc>
      </w:tr>
      <w:tr>
        <w:tc>
          <w:tcPr>
            <w:tcW w:type="dxa" w:w="4819"/>
          </w:tcPr>
          <w:p>
            <w:r>
              <w:t>transaction (4)</w:t>
            </w:r>
          </w:p>
        </w:tc>
        <w:tc>
          <w:tcPr>
            <w:tcW w:type="dxa" w:w="4819"/>
          </w:tcPr>
          <w:p>
            <w:r>
              <w:t>POST /transaction/simpanorder, /transaction/startcharging, /transaction/stopcharging, /transaction/paywithsaldo</w:t>
            </w:r>
          </w:p>
        </w:tc>
      </w:tr>
      <w:tr>
        <w:tc>
          <w:tcPr>
            <w:tcW w:type="dxa" w:w="4819"/>
          </w:tcPr>
          <w:p>
            <w:r>
              <w:t>callback (3)</w:t>
            </w:r>
          </w:p>
        </w:tc>
        <w:tc>
          <w:tcPr>
            <w:tcW w:type="dxa" w:w="4819"/>
          </w:tcPr>
          <w:p>
            <w:r>
              <w:t>POST /callback/va, POST /callback/tesglobalset, GET /callback/tesglobalget</w:t>
            </w:r>
          </w:p>
        </w:tc>
      </w:tr>
      <w:tr>
        <w:tc>
          <w:tcPr>
            <w:tcW w:type="dxa" w:w="4819"/>
          </w:tcPr>
          <w:p>
            <w:r>
              <w:t>wallet (6)</w:t>
            </w:r>
          </w:p>
        </w:tc>
        <w:tc>
          <w:tcPr>
            <w:tcW w:type="dxa" w:w="4819"/>
          </w:tcPr>
          <w:p>
            <w:r>
              <w:t>POST /wallet/register, /wallet/ceksaldo, /wallet/updatepin, /wallet/tokenize, /wallet/paywithsaldo, /wallet/topup</w:t>
            </w:r>
          </w:p>
        </w:tc>
      </w:tr>
      <w:tr>
        <w:tc>
          <w:tcPr>
            <w:tcW w:type="dxa" w:w="4819"/>
          </w:tcPr>
          <w:p>
            <w:r>
              <w:t>nonocpp (2)</w:t>
            </w:r>
          </w:p>
        </w:tc>
        <w:tc>
          <w:tcPr>
            <w:tcW w:type="dxa" w:w="4819"/>
          </w:tcPr>
          <w:p>
            <w:r>
              <w:t>POST /nonocpp/startcharging, POST /nonocpp/stopcharging</w:t>
            </w:r>
          </w:p>
        </w:tc>
      </w:tr>
    </w:tbl>
    <w:p>
      <w:pPr>
        <w:pStyle w:val="Heading2"/>
      </w:pPr>
      <w:r>
        <w:t>5.6 Daftar Endpoint Admin (/admin/*)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Grup</w:t>
            </w:r>
          </w:p>
        </w:tc>
        <w:tc>
          <w:tcPr>
            <w:tcW w:type="dxa" w:w="4819"/>
          </w:tcPr>
          <w:p>
            <w:r>
              <w:rPr>
                <w:b/>
              </w:rPr>
              <w:t>Endpoint (dengan role guard)</w:t>
            </w:r>
          </w:p>
        </w:tc>
      </w:tr>
      <w:tr>
        <w:tc>
          <w:tcPr>
            <w:tcW w:type="dxa" w:w="4819"/>
          </w:tcPr>
          <w:p>
            <w:r>
              <w:t>Publik</w:t>
            </w:r>
          </w:p>
        </w:tc>
        <w:tc>
          <w:tcPr>
            <w:tcW w:type="dxa" w:w="4819"/>
          </w:tcPr>
          <w:p>
            <w:r>
              <w:t>POST /admin/login</w:t>
            </w:r>
          </w:p>
        </w:tc>
      </w:tr>
      <w:tr>
        <w:tc>
          <w:tcPr>
            <w:tcW w:type="dxa" w:w="4819"/>
          </w:tcPr>
          <w:p>
            <w:r>
              <w:t>Umum</w:t>
            </w:r>
          </w:p>
        </w:tc>
        <w:tc>
          <w:tcPr>
            <w:tcW w:type="dxa" w:w="4819"/>
          </w:tcPr>
          <w:p>
            <w:r>
              <w:t>GET /admin/me, POST /admin/upload, GET /admin/dashboard</w:t>
            </w:r>
          </w:p>
        </w:tc>
      </w:tr>
      <w:tr>
        <w:tc>
          <w:tcPr>
            <w:tcW w:type="dxa" w:w="4819"/>
          </w:tcPr>
          <w:p>
            <w:r>
              <w:t>Chargebox [1,2,3,6]</w:t>
            </w:r>
          </w:p>
        </w:tc>
        <w:tc>
          <w:tcPr>
            <w:tcW w:type="dxa" w:w="4819"/>
          </w:tcPr>
          <w:p>
            <w:r>
              <w:t>GET/POST /admin/chargebox, GET/PUT/DELETE /admin/chargebox/:id, GET /admin/chargebox/:chargeboxId/connector, PUT /admin/connector/:id</w:t>
            </w:r>
          </w:p>
        </w:tc>
      </w:tr>
      <w:tr>
        <w:tc>
          <w:tcPr>
            <w:tcW w:type="dxa" w:w="4819"/>
          </w:tcPr>
          <w:p>
            <w:r>
              <w:t>Transaction [1,2,3,4,5]</w:t>
            </w:r>
          </w:p>
        </w:tc>
        <w:tc>
          <w:tcPr>
            <w:tcW w:type="dxa" w:w="4819"/>
          </w:tcPr>
          <w:p>
            <w:r>
              <w:t>GET /admin/transaction</w:t>
            </w:r>
          </w:p>
        </w:tc>
      </w:tr>
      <w:tr>
        <w:tc>
          <w:tcPr>
            <w:tcW w:type="dxa" w:w="4819"/>
          </w:tcPr>
          <w:p>
            <w:r>
              <w:t>Area [1,2]</w:t>
            </w:r>
          </w:p>
        </w:tc>
        <w:tc>
          <w:tcPr>
            <w:tcW w:type="dxa" w:w="4819"/>
          </w:tcPr>
          <w:p>
            <w:r>
              <w:t>GET/POST /admin/area, PUT/DELETE /admin/area/:id</w:t>
            </w:r>
          </w:p>
        </w:tc>
      </w:tr>
      <w:tr>
        <w:tc>
          <w:tcPr>
            <w:tcW w:type="dxa" w:w="4819"/>
          </w:tcPr>
          <w:p>
            <w:r>
              <w:t>Mitra [1,2]</w:t>
            </w:r>
          </w:p>
        </w:tc>
        <w:tc>
          <w:tcPr>
            <w:tcW w:type="dxa" w:w="4819"/>
          </w:tcPr>
          <w:p>
            <w:r>
              <w:t>GET/POST /admin/mitra, PUT/DELETE /admin/mitra/:id</w:t>
            </w:r>
          </w:p>
        </w:tc>
      </w:tr>
      <w:tr>
        <w:tc>
          <w:tcPr>
            <w:tcW w:type="dxa" w:w="4819"/>
          </w:tcPr>
          <w:p>
            <w:r>
              <w:t>Setting [1,2,4]</w:t>
            </w:r>
          </w:p>
        </w:tc>
        <w:tc>
          <w:tcPr>
            <w:tcW w:type="dxa" w:w="4819"/>
          </w:tcPr>
          <w:p>
            <w:r>
              <w:t>GET/PUT /admin/setting</w:t>
            </w:r>
          </w:p>
        </w:tc>
      </w:tr>
      <w:tr>
        <w:tc>
          <w:tcPr>
            <w:tcW w:type="dxa" w:w="4819"/>
          </w:tcPr>
          <w:p>
            <w:r>
              <w:t>Wallet [1,2,4]</w:t>
            </w:r>
          </w:p>
        </w:tc>
        <w:tc>
          <w:tcPr>
            <w:tcW w:type="dxa" w:w="4819"/>
          </w:tcPr>
          <w:p>
            <w:r>
              <w:t>GET /admin/refund, PUT /admin/refund/:id/done, GET /admin/topup</w:t>
            </w:r>
          </w:p>
        </w:tc>
      </w:tr>
      <w:tr>
        <w:tc>
          <w:tcPr>
            <w:tcW w:type="dxa" w:w="4819"/>
          </w:tcPr>
          <w:p>
            <w:r>
              <w:t>Pengguna [1,2]</w:t>
            </w:r>
          </w:p>
        </w:tc>
        <w:tc>
          <w:tcPr>
            <w:tcW w:type="dxa" w:w="4819"/>
          </w:tcPr>
          <w:p>
            <w:r>
              <w:t>GET /admin/user, GET /admin/role, POST /admin/user, PUT /admin/user/:id</w:t>
            </w:r>
          </w:p>
        </w:tc>
      </w:tr>
      <w:tr>
        <w:tc>
          <w:tcPr>
            <w:tcW w:type="dxa" w:w="4819"/>
          </w:tcPr>
          <w:p>
            <w:r>
              <w:t>Laporan [1,2,4]</w:t>
            </w:r>
          </w:p>
        </w:tc>
        <w:tc>
          <w:tcPr>
            <w:tcW w:type="dxa" w:w="4819"/>
          </w:tcPr>
          <w:p>
            <w:r>
              <w:t>GET /admin/report/summary, /admin/report/transaction, /admin/report/topup, /admin/report/refund, /admin/report/mitra</w:t>
            </w:r>
          </w:p>
        </w:tc>
      </w:tr>
    </w:tbl>
    <w:p>
      <w:pPr>
        <w:pStyle w:val="Heading2"/>
      </w:pPr>
      <w:r>
        <w:t>5.7 Dokumentasi &amp; Routing nginx</w:t>
      </w:r>
    </w:p>
    <w:p>
      <w:pPr>
        <w:pStyle w:val="ListBullet"/>
      </w:pPr>
      <w:r>
        <w:t>Swagger: /spklu/api/docs (harus dengan trailing slash — nginx 301 redirect bila tidak). OpenAPI JSON di /docs/json.</w:t>
      </w:r>
    </w:p>
    <w:p>
      <w:pPr>
        <w:pStyle w:val="ListBullet"/>
      </w:pPr>
      <w:r>
        <w:t>securitySchemes: bearerAuth (JWT) dan keyHeader (header key-header); route memakai security: BEARER atau KEY agar Swagger menampilkan ikon gembok.</w:t>
      </w:r>
    </w:p>
    <w:p>
      <w:pPr>
        <w:pStyle w:val="ListBullet"/>
      </w:pPr>
      <w:r>
        <w:t>nginx: /spklu/api/ → proxy 127.0.0.1:8080/ (prefix di-strip, sesuai BASE_URL Flutter https://energy.edifly-si.com/spklu/api).</w:t>
      </w:r>
    </w:p>
    <w:p>
      <w:pPr>
        <w:pStyle w:val="ListBullet"/>
      </w:pPr>
      <w:r>
        <w:t>Uploads: /spklu/dashboard/uploads/ → proxy /uploads/ (dilayani @fastify/static dengan CSP sandbox + nosniff).</w:t>
      </w:r>
    </w:p>
    <w:p>
      <w:pPr>
        <w:pStyle w:val="ListBullet"/>
      </w:pPr>
      <w:r>
        <w:t>Dashboard SPA: /spklu/ alias dist/ dengan fallback index.html.</w:t>
      </w:r>
    </w:p>
    <w:p>
      <w:r>
        <w:br w:type="page"/>
      </w:r>
    </w:p>
    <w:p>
      <w:pPr>
        <w:pStyle w:val="Heading1"/>
      </w:pPr>
      <w:r>
        <w:t>6. Integrasi dengan Pihak Ketiga (Payment Gateway)</w:t>
      </w:r>
    </w:p>
    <w:p>
      <w:r>
        <w:t>Payment gateway utama adalah DOKU, dengan dua mode API yang berbeda (modul backend/src/configs/doku.js dan bmsdoku.js). Selain itu ada Firebase FCM (push), Mailjet/email, dan WhatsApp gateway.</w:t>
      </w:r>
    </w:p>
    <w:p>
      <w:pPr>
        <w:pStyle w:val="Heading2"/>
      </w:pPr>
      <w:r>
        <w:t>6.1 DOKU Jokul (api-sandbox.doku.com / api.doku.com)</w:t>
      </w:r>
    </w:p>
    <w:p>
      <w:r>
        <w:t>Autentikasi memakai signature HMAC-SHA256 (base64) atas komponen: Client-Id, Request-Id, Request-Timestamp, Request-Target, dan Digest (SHA256 base64 dari body JSON). Header yang dikirim: Client-Id, Request-Id, Request-Timestamp, Signature (prefix “HMACSHA256=”), Content-Type: application/json. Nilai dipilih berdasarkan IS_PROD (sandbox vs production).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Fungsi</w:t>
            </w:r>
          </w:p>
        </w:tc>
        <w:tc>
          <w:tcPr>
            <w:tcW w:type="dxa" w:w="3213"/>
          </w:tcPr>
          <w:p>
            <w:r>
              <w:rPr>
                <w:b/>
              </w:rPr>
              <w:t>Target API</w:t>
            </w:r>
          </w:p>
        </w:tc>
        <w:tc>
          <w:tcPr>
            <w:tcW w:type="dxa" w:w="3213"/>
          </w:tcPr>
          <w:p>
            <w:r>
              <w:rPr>
                <w:b/>
              </w:rPr>
              <w:t>Kegunaan</w:t>
            </w:r>
          </w:p>
        </w:tc>
      </w:tr>
      <w:tr>
        <w:tc>
          <w:tcPr>
            <w:tcW w:type="dxa" w:w="3213"/>
          </w:tcPr>
          <w:p>
            <w:r>
              <w:t>createva</w:t>
            </w:r>
          </w:p>
        </w:tc>
        <w:tc>
          <w:tcPr>
            <w:tcW w:type="dxa" w:w="3213"/>
          </w:tcPr>
          <w:p>
            <w:r>
              <w:t>/sac-merchant/v1/... (Virtual Account)</w:t>
            </w:r>
          </w:p>
        </w:tc>
        <w:tc>
          <w:tcPr>
            <w:tcW w:type="dxa" w:w="3213"/>
          </w:tcPr>
          <w:p>
            <w:r>
              <w:t>Buat VA (BNI/BCA/Mandiri/BRI/BSI/Permata/BJB), reusable/tidak</w:t>
            </w:r>
          </w:p>
        </w:tc>
      </w:tr>
      <w:tr>
        <w:tc>
          <w:tcPr>
            <w:tcW w:type="dxa" w:w="3213"/>
          </w:tcPr>
          <w:p>
            <w:r>
              <w:t>createcheckout</w:t>
            </w:r>
          </w:p>
        </w:tc>
        <w:tc>
          <w:tcPr>
            <w:tcW w:type="dxa" w:w="3213"/>
          </w:tcPr>
          <w:p>
            <w:r>
              <w:t>checkout (QRIS)</w:t>
            </w:r>
          </w:p>
        </w:tc>
        <w:tc>
          <w:tcPr>
            <w:tcW w:type="dxa" w:w="3213"/>
          </w:tcPr>
          <w:p>
            <w:r>
              <w:t>Buat order QRIS</w:t>
            </w:r>
          </w:p>
        </w:tc>
      </w:tr>
      <w:tr>
        <w:tc>
          <w:tcPr>
            <w:tcW w:type="dxa" w:w="3213"/>
          </w:tcPr>
          <w:p>
            <w:r>
              <w:t>createovo / createshopepay / createlink</w:t>
            </w:r>
          </w:p>
        </w:tc>
        <w:tc>
          <w:tcPr>
            <w:tcW w:type="dxa" w:w="3213"/>
          </w:tcPr>
          <w:p>
            <w:r>
              <w:t>e-wallet / payment link</w:t>
            </w:r>
          </w:p>
        </w:tc>
        <w:tc>
          <w:tcPr>
            <w:tcW w:type="dxa" w:w="3213"/>
          </w:tcPr>
          <w:p>
            <w:r>
              <w:t>Buat order OVO, ShopeePay, payment link</w:t>
            </w:r>
          </w:p>
        </w:tc>
      </w:tr>
      <w:tr>
        <w:tc>
          <w:tcPr>
            <w:tcW w:type="dxa" w:w="3213"/>
          </w:tcPr>
          <w:p>
            <w:r>
              <w:t>createwallet / buatwallet</w:t>
            </w:r>
          </w:p>
        </w:tc>
        <w:tc>
          <w:tcPr>
            <w:tcW w:type="dxa" w:w="3213"/>
          </w:tcPr>
          <w:p>
            <w:r>
              <w:t>/sac-merchant/v1/accounts</w:t>
            </w:r>
          </w:p>
        </w:tc>
        <w:tc>
          <w:tcPr>
            <w:tcW w:type="dxa" w:w="3213"/>
          </w:tcPr>
          <w:p>
            <w:r>
              <w:t>Buat wallet DOKU per user</w:t>
            </w:r>
          </w:p>
        </w:tc>
      </w:tr>
      <w:tr>
        <w:tc>
          <w:tcPr>
            <w:tcW w:type="dxa" w:w="3213"/>
          </w:tcPr>
          <w:p>
            <w:r>
              <w:t>saldowallet</w:t>
            </w:r>
          </w:p>
        </w:tc>
        <w:tc>
          <w:tcPr>
            <w:tcW w:type="dxa" w:w="3213"/>
          </w:tcPr>
          <w:p>
            <w:r>
              <w:t>/sac-merchant/v1/balances/{id}</w:t>
            </w:r>
          </w:p>
        </w:tc>
        <w:tc>
          <w:tcPr>
            <w:tcW w:type="dxa" w:w="3213"/>
          </w:tcPr>
          <w:p>
            <w:r>
              <w:t>Cek saldo wallet</w:t>
            </w:r>
          </w:p>
        </w:tc>
      </w:tr>
      <w:tr>
        <w:tc>
          <w:tcPr>
            <w:tcW w:type="dxa" w:w="3213"/>
          </w:tcPr>
          <w:p>
            <w:r>
              <w:t>paywithsaldo / transfer / refund</w:t>
            </w:r>
          </w:p>
        </w:tc>
        <w:tc>
          <w:tcPr>
            <w:tcW w:type="dxa" w:w="3213"/>
          </w:tcPr>
          <w:p>
            <w:r>
              <w:t>/sac-merchant/v1/transfers</w:t>
            </w:r>
          </w:p>
        </w:tc>
        <w:tc>
          <w:tcPr>
            <w:tcW w:type="dxa" w:w="3213"/>
          </w:tcPr>
          <w:p>
            <w:r>
              <w:t>Transfer saldo antar wallet / refund</w:t>
            </w:r>
          </w:p>
        </w:tc>
      </w:tr>
      <w:tr>
        <w:tc>
          <w:tcPr>
            <w:tcW w:type="dxa" w:w="3213"/>
          </w:tcPr>
          <w:p>
            <w:r>
              <w:t>withdrawl</w:t>
            </w:r>
          </w:p>
        </w:tc>
        <w:tc>
          <w:tcPr>
            <w:tcW w:type="dxa" w:w="3213"/>
          </w:tcPr>
          <w:p>
            <w:r>
              <w:t>/sac-merchant/v1/payouts</w:t>
            </w:r>
          </w:p>
        </w:tc>
        <w:tc>
          <w:tcPr>
            <w:tcW w:type="dxa" w:w="3213"/>
          </w:tcPr>
          <w:p>
            <w:r>
              <w:t>Payout ke rekening bank</w:t>
            </w:r>
          </w:p>
        </w:tc>
      </w:tr>
    </w:tbl>
    <w:p>
      <w:r>
        <w:t>Callback / HTTP Notification: DOKU memanggil URL callback yang di-override via additional_info.override_notification_url = url_callback + callback/va, ditangani controller-callback.js (POST /callback/va) untuk mengubah status_bayar.</w:t>
      </w:r>
    </w:p>
    <w:p>
      <w:pPr>
        <w:pStyle w:val="Heading2"/>
      </w:pPr>
      <w:r>
        <w:t>6.2 DOKU BMS (DokuEnterprise/v2, SHA1 WORDS)</w:t>
      </w:r>
    </w:p>
    <w:p>
      <w:r>
        <w:t>Modul bmsdoku.js memakai autentikasi lama: WORDS = sha1(mall_id + sharedkey + [data]) dengan form-urlencoded dan cookie JSESSIONID (BMS_DOKU_JSESSIONID). Endpoint (RegisterAgent, CheckBalanceDeposit, UpdatePIN, TokenizePIN, RequestPurchaseWithPIN, TopupDepositDirect) dipakai untuk operasi wallet agent (Dompetku) — register agent, cek saldo, ganti PIN, tokenisasi PIN, bayar pakai saldo, topup deposit.</w:t>
      </w:r>
    </w:p>
    <w:p>
      <w:pPr>
        <w:pStyle w:val="Heading2"/>
      </w:pPr>
      <w:r>
        <w:t>6.3 Kanal Pembayaran (t_carabayar)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b/>
              </w:rPr>
              <w:t>Kanal</w:t>
            </w:r>
          </w:p>
        </w:tc>
        <w:tc>
          <w:tcPr>
            <w:tcW w:type="dxa" w:w="321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213"/>
          </w:tcPr>
          <w:p>
            <w:r>
              <w:t>1</w:t>
            </w:r>
          </w:p>
        </w:tc>
        <w:tc>
          <w:tcPr>
            <w:tcW w:type="dxa" w:w="3213"/>
          </w:tcPr>
          <w:p>
            <w:r>
              <w:t>QRIS</w:t>
            </w:r>
          </w:p>
        </w:tc>
        <w:tc>
          <w:tcPr>
            <w:tcW w:type="dxa" w:w="3213"/>
          </w:tcPr>
          <w:p>
            <w:r>
              <w:t>aktif</w:t>
            </w:r>
          </w:p>
        </w:tc>
      </w:tr>
      <w:tr>
        <w:tc>
          <w:tcPr>
            <w:tcW w:type="dxa" w:w="3213"/>
          </w:tcPr>
          <w:p>
            <w:r>
              <w:t>2</w:t>
            </w:r>
          </w:p>
        </w:tc>
        <w:tc>
          <w:tcPr>
            <w:tcW w:type="dxa" w:w="3213"/>
          </w:tcPr>
          <w:p>
            <w:r>
              <w:t>Dompetku (saldo)</w:t>
            </w:r>
          </w:p>
        </w:tc>
        <w:tc>
          <w:tcPr>
            <w:tcW w:type="dxa" w:w="3213"/>
          </w:tcPr>
          <w:p>
            <w:r>
              <w:t>aktif — pembayaran saldo internal</w:t>
            </w:r>
          </w:p>
        </w:tc>
      </w:tr>
      <w:tr>
        <w:tc>
          <w:tcPr>
            <w:tcW w:type="dxa" w:w="3213"/>
          </w:tcPr>
          <w:p>
            <w:r>
              <w:t>3-9</w:t>
            </w:r>
          </w:p>
        </w:tc>
        <w:tc>
          <w:tcPr>
            <w:tcW w:type="dxa" w:w="3213"/>
          </w:tcPr>
          <w:p>
            <w:r>
              <w:t>Virtual Account (BCA/BNI/Mandiri/BRI/BSI/Permata/BJB)</w:t>
            </w:r>
          </w:p>
        </w:tc>
        <w:tc>
          <w:tcPr>
            <w:tcW w:type="dxa" w:w="3213"/>
          </w:tcPr>
          <w:p>
            <w:r>
              <w:t>campuran aktif/nonaktif</w:t>
            </w:r>
          </w:p>
        </w:tc>
      </w:tr>
      <w:tr>
        <w:tc>
          <w:tcPr>
            <w:tcW w:type="dxa" w:w="3213"/>
          </w:tcPr>
          <w:p>
            <w:r>
              <w:t>10-13</w:t>
            </w:r>
          </w:p>
        </w:tc>
        <w:tc>
          <w:tcPr>
            <w:tcW w:type="dxa" w:w="3213"/>
          </w:tcPr>
          <w:p>
            <w:r>
              <w:t>E-Wallet (OVO/ShopeePay/DOKU Wallet/Link)</w:t>
            </w:r>
          </w:p>
        </w:tc>
        <w:tc>
          <w:tcPr>
            <w:tcW w:type="dxa" w:w="3213"/>
          </w:tcPr>
          <w:p>
            <w:r>
              <w:t>mayoritas nonaktif (catatan sandbox)</w:t>
            </w:r>
          </w:p>
        </w:tc>
      </w:tr>
    </w:tbl>
    <w:p>
      <w:pPr>
        <w:pStyle w:val="Heading2"/>
      </w:pPr>
      <w:r>
        <w:t>6.4 Integrasi Lain</w:t>
      </w:r>
    </w:p>
    <w:p>
      <w:pPr>
        <w:pStyle w:val="ListBullet"/>
      </w:pPr>
      <w:r>
        <w:t>Firebase FCM (firebase-admin): kirim push notification (jenis: finishcharging, refundsukses, dsb.).</w:t>
      </w:r>
    </w:p>
    <w:p>
      <w:pPr>
        <w:pStyle w:val="ListBullet"/>
      </w:pPr>
      <w:r>
        <w:t>Email OTP: kirimemailotp() membaca konfigurasi SMTP dari tabel t_setting (smtp_*), bukan .env; smtp_pass disimpan terenkripsi AES-256-GCM dan didekripsi saat dipakai. Outbound SMTP (465/587) diblokir VM ini, jadi andalkan API email HTTP (Mailjet 443) bila SMTP tidak bisa.</w:t>
      </w:r>
    </w:p>
    <w:p>
      <w:pPr>
        <w:pStyle w:val="ListBullet"/>
      </w:pPr>
      <w:r>
        <w:t>WhatsApp: gateway whatsapp.qtv.my.id (WA_API_KEY) untuk notifikasi selesai charging.</w:t>
      </w:r>
    </w:p>
    <w:p>
      <w:r>
        <w:br w:type="page"/>
      </w:r>
    </w:p>
    <w:p>
      <w:pPr>
        <w:pStyle w:val="Heading1"/>
      </w:pPr>
      <w:r>
        <w:t>7. Naming Convention</w:t>
      </w:r>
    </w:p>
    <w:p>
      <w:pPr>
        <w:pStyle w:val="Heading2"/>
      </w:pPr>
      <w:r>
        <w:t>7.1 Error &amp;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Aspek</w:t>
            </w:r>
          </w:p>
        </w:tc>
        <w:tc>
          <w:tcPr>
            <w:tcW w:type="dxa" w:w="4819"/>
          </w:tcPr>
          <w:p>
            <w:r>
              <w:rPr>
                <w:b/>
              </w:rPr>
              <w:t>Konvensi</w:t>
            </w:r>
          </w:p>
        </w:tc>
      </w:tr>
      <w:tr>
        <w:tc>
          <w:tcPr>
            <w:tcW w:type="dxa" w:w="4819"/>
          </w:tcPr>
          <w:p>
            <w:r>
              <w:t>Envelope</w:t>
            </w:r>
          </w:p>
        </w:tc>
        <w:tc>
          <w:tcPr>
            <w:tcW w:type="dxa" w:w="4819"/>
          </w:tcPr>
          <w:p>
            <w:r>
              <w:t>{ success: boolean, message: string, data: object|array|null }</w:t>
            </w:r>
          </w:p>
        </w:tc>
      </w:tr>
      <w:tr>
        <w:tc>
          <w:tcPr>
            <w:tcW w:type="dxa" w:w="4819"/>
          </w:tcPr>
          <w:p>
            <w:r>
              <w:t>Sukses</w:t>
            </w:r>
          </w:p>
        </w:tc>
        <w:tc>
          <w:tcPr>
            <w:tcW w:type="dxa" w:w="4819"/>
          </w:tcPr>
          <w:p>
            <w:r>
              <w:t>success: true, message deskriptif Indonesia ('Berhasil', 'Data berhasil dibuat')</w:t>
            </w:r>
          </w:p>
        </w:tc>
      </w:tr>
      <w:tr>
        <w:tc>
          <w:tcPr>
            <w:tcW w:type="dxa" w:w="4819"/>
          </w:tcPr>
          <w:p>
            <w:r>
              <w:t>Gagal auth mobile</w:t>
            </w:r>
          </w:p>
        </w:tc>
        <w:tc>
          <w:tcPr>
            <w:tcW w:type="dxa" w:w="4819"/>
          </w:tcPr>
          <w:p>
            <w:r>
              <w:t>message 'invalid0' (token) / 'invalid' (key-header) — frozen, jangan diubah</w:t>
            </w:r>
          </w:p>
        </w:tc>
      </w:tr>
      <w:tr>
        <w:tc>
          <w:tcPr>
            <w:tcW w:type="dxa" w:w="4819"/>
          </w:tcPr>
          <w:p>
            <w:r>
              <w:t>Gagal umum</w:t>
            </w:r>
          </w:p>
        </w:tc>
        <w:tc>
          <w:tcPr>
            <w:tcW w:type="dxa" w:w="4819"/>
          </w:tcPr>
          <w:p>
            <w:r>
              <w:t>400 'Permintaan tidak valid', 404 'Route tidak ditemukan', 429 'Terlalu banyak permintaan', 500 'Terjadi kesalahan'</w:t>
            </w:r>
          </w:p>
        </w:tc>
      </w:tr>
      <w:tr>
        <w:tc>
          <w:tcPr>
            <w:tcW w:type="dxa" w:w="4819"/>
          </w:tcPr>
          <w:p>
            <w:r>
              <w:t>Gagal admin (403)</w:t>
            </w:r>
          </w:p>
        </w:tc>
        <w:tc>
          <w:tcPr>
            <w:tcW w:type="dxa" w:w="4819"/>
          </w:tcPr>
          <w:p>
            <w:r>
              <w:t>'Akses ditolak'</w:t>
            </w:r>
          </w:p>
        </w:tc>
      </w:tr>
      <w:tr>
        <w:tc>
          <w:tcPr>
            <w:tcW w:type="dxa" w:w="4819"/>
          </w:tcPr>
          <w:p>
            <w:r>
              <w:t>Error object (utils/response.js)</w:t>
            </w:r>
          </w:p>
        </w:tc>
        <w:tc>
          <w:tcPr>
            <w:tcW w:type="dxa" w:w="4819"/>
          </w:tcPr>
          <w:p>
            <w:r>
              <w:t>error hanya dikirim saat NODE_ENV=development</w:t>
            </w:r>
          </w:p>
        </w:tc>
      </w:tr>
      <w:tr>
        <w:tc>
          <w:tcPr>
            <w:tcW w:type="dxa" w:w="4819"/>
          </w:tcPr>
          <w:p>
            <w:r>
              <w:t>Logging internal</w:t>
            </w:r>
          </w:p>
        </w:tc>
        <w:tc>
          <w:tcPr>
            <w:tcW w:type="dxa" w:w="4819"/>
          </w:tcPr>
          <w:p>
            <w:r>
              <w:t>console.error dengan prefix [tag] + request.id; detail TIDAK dikirim ke klien</w:t>
            </w:r>
          </w:p>
        </w:tc>
      </w:tr>
    </w:tbl>
    <w:p>
      <w:pPr>
        <w:pStyle w:val="Heading2"/>
      </w:pPr>
      <w:r>
        <w:t>7.2 Penamaan Function /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Jenis</w:t>
            </w:r>
          </w:p>
        </w:tc>
        <w:tc>
          <w:tcPr>
            <w:tcW w:type="dxa" w:w="4819"/>
          </w:tcPr>
          <w:p>
            <w:r>
              <w:rPr>
                <w:b/>
              </w:rPr>
              <w:t>Konvensi</w:t>
            </w:r>
          </w:p>
        </w:tc>
      </w:tr>
      <w:tr>
        <w:tc>
          <w:tcPr>
            <w:tcW w:type="dxa" w:w="4819"/>
          </w:tcPr>
          <w:p>
            <w:r>
              <w:t>Controller method (mobile)</w:t>
            </w:r>
          </w:p>
        </w:tc>
        <w:tc>
          <w:tcPr>
            <w:tcW w:type="dxa" w:w="4819"/>
          </w:tcPr>
          <w:p>
            <w:r>
              <w:t>camelCase, kata kerja + objek: login, registrasi, getberita, gettransaksi, simpanorder, startcharging, stopcharging, paywithsaldo</w:t>
            </w:r>
          </w:p>
        </w:tc>
      </w:tr>
      <w:tr>
        <w:tc>
          <w:tcPr>
            <w:tcW w:type="dxa" w:w="4819"/>
          </w:tcPr>
          <w:p>
            <w:r>
              <w:t>Controller admin</w:t>
            </w:r>
          </w:p>
        </w:tc>
        <w:tc>
          <w:tcPr>
            <w:tcW w:type="dxa" w:w="4819"/>
          </w:tcPr>
          <w:p>
            <w:r>
              <w:t>listChargebox, createChargebox, updateChargebox, deleteChargebox, markRefundDone, listMitra</w:t>
            </w:r>
          </w:p>
        </w:tc>
      </w:tr>
      <w:tr>
        <w:tc>
          <w:tcPr>
            <w:tcW w:type="dxa" w:w="4819"/>
          </w:tcPr>
          <w:p>
            <w:r>
              <w:t>Service/helper</w:t>
            </w:r>
          </w:p>
        </w:tc>
        <w:tc>
          <w:tcPr>
            <w:tcW w:type="dxa" w:w="4819"/>
          </w:tcPr>
          <w:p>
            <w:r>
              <w:t>query, run (database.service); tokenUserId, ownerFilter, requireRole (permission); encryptSecret, decryptSecret (secret)</w:t>
            </w:r>
          </w:p>
        </w:tc>
      </w:tr>
      <w:tr>
        <w:tc>
          <w:tcPr>
            <w:tcW w:type="dxa" w:w="4819"/>
          </w:tcPr>
          <w:p>
            <w:r>
              <w:t>Trigger (SQL)</w:t>
            </w:r>
          </w:p>
        </w:tc>
        <w:tc>
          <w:tcPr>
            <w:tcW w:type="dxa" w:w="4819"/>
          </w:tcPr>
          <w:p>
            <w:r>
              <w:t>trg_&lt;tabel&gt;_&lt;ai|au|ad|bi&gt; (ai=after insert, au=after update, ad=after delete, bi=before insert)</w:t>
            </w:r>
          </w:p>
        </w:tc>
      </w:tr>
      <w:tr>
        <w:tc>
          <w:tcPr>
            <w:tcW w:type="dxa" w:w="4819"/>
          </w:tcPr>
          <w:p>
            <w:r>
              <w:t>Job (scheduler)</w:t>
            </w:r>
          </w:p>
        </w:tc>
        <w:tc>
          <w:tcPr>
            <w:tcW w:type="dxa" w:w="4819"/>
          </w:tcPr>
          <w:p>
            <w:r>
              <w:t>camelCase: refundTroubleCharging, refundUnusedPaidTransactions, resetMonthlyKwh</w:t>
            </w:r>
          </w:p>
        </w:tc>
      </w:tr>
      <w:tr>
        <w:tc>
          <w:tcPr>
            <w:tcW w:type="dxa" w:w="4819"/>
          </w:tcPr>
          <w:p>
            <w:r>
              <w:t>Middleware</w:t>
            </w:r>
          </w:p>
        </w:tc>
        <w:tc>
          <w:tcPr>
            <w:tcW w:type="dxa" w:w="4819"/>
          </w:tcPr>
          <w:p>
            <w:r>
              <w:t>mobileTokenAuth, mobileKeyAuth, adminAuth, requireRole</w:t>
            </w:r>
          </w:p>
        </w:tc>
      </w:tr>
    </w:tbl>
    <w:p>
      <w:pPr>
        <w:pStyle w:val="Heading2"/>
      </w:pPr>
      <w:r>
        <w:t>7.3 Token &amp; Kunci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3213"/>
          </w:tcPr>
          <w:p>
            <w:r>
              <w:rPr>
                <w:b/>
              </w:rPr>
              <w:t>Skema</w:t>
            </w:r>
          </w:p>
        </w:tc>
        <w:tc>
          <w:tcPr>
            <w:tcW w:type="dxa" w:w="3213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3213"/>
          </w:tcPr>
          <w:p>
            <w:r>
              <w:t>JWT mobile</w:t>
            </w:r>
          </w:p>
        </w:tc>
        <w:tc>
          <w:tcPr>
            <w:tcW w:type="dxa" w:w="3213"/>
          </w:tcPr>
          <w:p>
            <w:r>
              <w:t>jwt.sign(data, SECRET_KEY); payload.data.email + payload.key = HMAC-SHA256(email, PENGACAK)</w:t>
            </w:r>
          </w:p>
        </w:tc>
        <w:tc>
          <w:tcPr>
            <w:tcW w:type="dxa" w:w="3213"/>
          </w:tcPr>
          <w:p>
            <w:r>
              <w:t>Integritas dicek saat verify (key harus cocok)</w:t>
            </w:r>
          </w:p>
        </w:tc>
      </w:tr>
      <w:tr>
        <w:tc>
          <w:tcPr>
            <w:tcW w:type="dxa" w:w="3213"/>
          </w:tcPr>
          <w:p>
            <w:r>
              <w:t>JWT admin</w:t>
            </w:r>
          </w:p>
        </w:tc>
        <w:tc>
          <w:tcPr>
            <w:tcW w:type="dxa" w:w="3213"/>
          </w:tcPr>
          <w:p>
            <w:r>
              <w:t>payload.scope = 'admin' (decodeAdmin menolak selain ini)</w:t>
            </w:r>
          </w:p>
        </w:tc>
        <w:tc>
          <w:tcPr>
            <w:tcW w:type="dxa" w:w="3213"/>
          </w:tcPr>
          <w:p>
            <w:r>
              <w:t>Memisahkan token admin dari mobile (SEC-02)</w:t>
            </w:r>
          </w:p>
        </w:tc>
      </w:tr>
      <w:tr>
        <w:tc>
          <w:tcPr>
            <w:tcW w:type="dxa" w:w="3213"/>
          </w:tcPr>
          <w:p>
            <w:r>
              <w:t>key-header</w:t>
            </w:r>
          </w:p>
        </w:tc>
        <w:tc>
          <w:tcPr>
            <w:tcW w:type="dxa" w:w="3213"/>
          </w:tcPr>
          <w:p>
            <w:r>
              <w:t>Header 'key-header' = KEY_HEADER</w:t>
            </w:r>
          </w:p>
        </w:tc>
        <w:tc>
          <w:tcPr>
            <w:tcW w:type="dxa" w:w="3213"/>
          </w:tcPr>
          <w:p>
            <w:r>
              <w:t>Shared secret pra-login (login/registrasi/OTP/reset)</w:t>
            </w:r>
          </w:p>
        </w:tc>
      </w:tr>
      <w:tr>
        <w:tc>
          <w:tcPr>
            <w:tcW w:type="dxa" w:w="3213"/>
          </w:tcPr>
          <w:p>
            <w:r>
              <w:t>DOKU signature</w:t>
            </w:r>
          </w:p>
        </w:tc>
        <w:tc>
          <w:tcPr>
            <w:tcW w:type="dxa" w:w="3213"/>
          </w:tcPr>
          <w:p>
            <w:r>
              <w:t>HMACSHA256=&lt;base64 HMAC-SHA256(componentString, secret_id)&gt;</w:t>
            </w:r>
          </w:p>
        </w:tc>
        <w:tc>
          <w:tcPr>
            <w:tcW w:type="dxa" w:w="3213"/>
          </w:tcPr>
          <w:p>
            <w:r>
              <w:t>Komponen: Client-Id, Request-Id, Request-Timestamp, Request-Target, Digest</w:t>
            </w:r>
          </w:p>
        </w:tc>
      </w:tr>
      <w:tr>
        <w:tc>
          <w:tcPr>
            <w:tcW w:type="dxa" w:w="3213"/>
          </w:tcPr>
          <w:p>
            <w:r>
              <w:t>DOKU BMS</w:t>
            </w:r>
          </w:p>
        </w:tc>
        <w:tc>
          <w:tcPr>
            <w:tcW w:type="dxa" w:w="3213"/>
          </w:tcPr>
          <w:p>
            <w:r>
              <w:t>WORDS = sha1(mall_id + sharedkey + [data])</w:t>
            </w:r>
          </w:p>
        </w:tc>
        <w:tc>
          <w:tcPr>
            <w:tcW w:type="dxa" w:w="3213"/>
          </w:tcPr>
          <w:p>
            <w:r>
              <w:t>Autentikasi legacy form-urlencoded</w:t>
            </w:r>
          </w:p>
        </w:tc>
      </w:tr>
      <w:tr>
        <w:tc>
          <w:tcPr>
            <w:tcW w:type="dxa" w:w="3213"/>
          </w:tcPr>
          <w:p>
            <w:r>
              <w:t>Token FCM</w:t>
            </w:r>
          </w:p>
        </w:tc>
        <w:tc>
          <w:tcPr>
            <w:tcW w:type="dxa" w:w="3213"/>
          </w:tcPr>
          <w:p>
            <w:r>
              <w:t>disimpan via /auth/simpantoken (t_user_mobile.token)</w:t>
            </w:r>
          </w:p>
        </w:tc>
        <w:tc>
          <w:tcPr>
            <w:tcW w:type="dxa" w:w="3213"/>
          </w:tcPr>
          <w:p>
            <w:r>
              <w:t>Untuk push notification perangkat</w:t>
            </w:r>
          </w:p>
        </w:tc>
      </w:tr>
    </w:tbl>
    <w:p>
      <w:pPr>
        <w:pStyle w:val="Heading2"/>
      </w:pPr>
      <w:r>
        <w:t>7.4 Encrypt / Decrypt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Konteks</w:t>
            </w:r>
          </w:p>
        </w:tc>
        <w:tc>
          <w:tcPr>
            <w:tcW w:type="dxa" w:w="3213"/>
          </w:tcPr>
          <w:p>
            <w:r>
              <w:rPr>
                <w:b/>
              </w:rPr>
              <w:t>Algoritma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3213"/>
          </w:tcPr>
          <w:p>
            <w:r>
              <w:t>Password user mobile</w:t>
            </w:r>
          </w:p>
        </w:tc>
        <w:tc>
          <w:tcPr>
            <w:tcW w:type="dxa" w:w="3213"/>
          </w:tcPr>
          <w:p>
            <w:r>
              <w:t>bcrypt (cost 10)</w:t>
            </w:r>
          </w:p>
        </w:tc>
        <w:tc>
          <w:tcPr>
            <w:tcW w:type="dxa" w:w="3213"/>
          </w:tcPr>
          <w:p>
            <w:r>
              <w:t>bcryptjs; hash satu arah untuk verifikasi</w:t>
            </w:r>
          </w:p>
        </w:tc>
      </w:tr>
      <w:tr>
        <w:tc>
          <w:tcPr>
            <w:tcW w:type="dxa" w:w="3213"/>
          </w:tcPr>
          <w:p>
            <w:r>
              <w:t>Password admin</w:t>
            </w:r>
          </w:p>
        </w:tc>
        <w:tc>
          <w:tcPr>
            <w:tcW w:type="dxa" w:w="3213"/>
          </w:tcPr>
          <w:p>
            <w:r>
              <w:t>MD5 (legacy)</w:t>
            </w:r>
          </w:p>
        </w:tc>
        <w:tc>
          <w:tcPr>
            <w:tcW w:type="dxa" w:w="3213"/>
          </w:tcPr>
          <w:p>
            <w:r>
              <w:t>t_users_admin.password — legacy, bukan bcrypt</w:t>
            </w:r>
          </w:p>
        </w:tc>
      </w:tr>
      <w:tr>
        <w:tc>
          <w:tcPr>
            <w:tcW w:type="dxa" w:w="3213"/>
          </w:tcPr>
          <w:p>
            <w:r>
              <w:t>smtp_pass (t_setting)</w:t>
            </w:r>
          </w:p>
        </w:tc>
        <w:tc>
          <w:tcPr>
            <w:tcW w:type="dxa" w:w="3213"/>
          </w:tcPr>
          <w:p>
            <w:r>
              <w:t>AES-256-GCM</w:t>
            </w:r>
          </w:p>
        </w:tc>
        <w:tc>
          <w:tcPr>
            <w:tcW w:type="dxa" w:w="3213"/>
          </w:tcPr>
          <w:p>
            <w:r>
              <w:t>Kunci diturunkan sha256(SECRET_KEY); format simpan: enc:v1:&lt;iv b64&gt;:&lt;tag b64&gt;:&lt;cipher b64&gt;; nilai lama plaintext tetap didukung</w:t>
            </w:r>
          </w:p>
        </w:tc>
      </w:tr>
      <w:tr>
        <w:tc>
          <w:tcPr>
            <w:tcW w:type="dxa" w:w="3213"/>
          </w:tcPr>
          <w:p>
            <w:r>
              <w:t>Fungsi encrypt/decrypt lama (lib.js)</w:t>
            </w:r>
          </w:p>
        </w:tc>
        <w:tc>
          <w:tcPr>
            <w:tcW w:type="dxa" w:w="3213"/>
          </w:tcPr>
          <w:p>
            <w:r>
              <w:t>AES-256-CBC</w:t>
            </w:r>
          </w:p>
        </w:tc>
        <w:tc>
          <w:tcPr>
            <w:tcW w:type="dxa" w:w="3213"/>
          </w:tcPr>
          <w:p>
            <w:r>
              <w:t>Mengembalikan { iv, encryptedData } (hex)</w:t>
            </w:r>
          </w:p>
        </w:tc>
      </w:tr>
      <w:tr>
        <w:tc>
          <w:tcPr>
            <w:tcW w:type="dxa" w:w="3213"/>
          </w:tcPr>
          <w:p>
            <w:r>
              <w:t>Token integritas</w:t>
            </w:r>
          </w:p>
        </w:tc>
        <w:tc>
          <w:tcPr>
            <w:tcW w:type="dxa" w:w="3213"/>
          </w:tcPr>
          <w:p>
            <w:r>
              <w:t>HMAC-SHA256</w:t>
            </w:r>
          </w:p>
        </w:tc>
        <w:tc>
          <w:tcPr>
            <w:tcW w:type="dxa" w:w="3213"/>
          </w:tcPr>
          <w:p>
            <w:r>
              <w:t>HMAC-SHA256(email, PENGACAK) — BUKAN password, kunci integritas token</w:t>
            </w:r>
          </w:p>
        </w:tc>
      </w:tr>
      <w:tr>
        <w:tc>
          <w:tcPr>
            <w:tcW w:type="dxa" w:w="3213"/>
          </w:tcPr>
          <w:p>
            <w:r>
              <w:t>Digest DOKU</w:t>
            </w:r>
          </w:p>
        </w:tc>
        <w:tc>
          <w:tcPr>
            <w:tcW w:type="dxa" w:w="3213"/>
          </w:tcPr>
          <w:p>
            <w:r>
              <w:t>SHA256 base64</w:t>
            </w:r>
          </w:p>
        </w:tc>
        <w:tc>
          <w:tcPr>
            <w:tcW w:type="dxa" w:w="3213"/>
          </w:tcPr>
          <w:p>
            <w:r>
              <w:t>Hash body JSON sebelum signature</w:t>
            </w:r>
          </w:p>
        </w:tc>
      </w:tr>
    </w:tbl>
    <w:p>
      <w:r>
        <w:t>Aturan kunci: SECRET_KEY dan PENGACAK backend-only (jangan pernah dimasukkan ke .env Flutter — membundel kunci penandatangan JWT ke APK berarti siapa pun bisa memalsukan token admin). Hanya KEY_HEADER yang dibagikan ke aplikasi mobile.</w:t>
      </w:r>
    </w:p>
    <w:p>
      <w:r>
        <w:br w:type="page"/>
      </w:r>
    </w:p>
    <w:p>
      <w:pPr>
        <w:pStyle w:val="Heading1"/>
      </w:pPr>
      <w:r>
        <w:t>Ringkasan Verifikasi</w:t>
      </w:r>
    </w:p>
    <w:p>
      <w:r>
        <w:t>Dokumen ini disusun dari pemeriksaan langsung kode dan file di /opt/energy/applications/spklu/ (docker-compose.yml, Dockerfile, ecosystem.config.js, server.js, database/migrate_to_postgres.sql, src/routes/*, src/configs/doku.js &amp; bmsdoku.js &amp; secret.js &amp; lib.js, src/middleware/mobile-auth.js, src/services/permission.js, nginx/spklu.conf, dashboard/package.json). Fakta kunci diverifikasi terhadap sumber tersebut; perbedaan dengan catatan lama (mis. jumlah endpoint admin) dicantumkan sesuai kode aktual.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Dokumen internal — /opt/energy/applications/spklu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SPKLU (GoCaz) — Dokumentasi Struktur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Consolas" w:hAnsi="Consolas"/>
      <w:color w:val="333333"/>
      <w:sz w:val="18"/>
    </w:rPr>
  </w:style>
  <w:style w:type="paragraph" w:customStyle="1" w:styleId="DocCaption">
    <w:name w:val="DocCaption"/>
    <w:basedOn w:val="Normal"/>
    <w:rPr>
      <w:rFonts w:ascii="Calibri" w:hAnsi="Calibri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