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14669" w14:textId="4E8BB96D" w:rsidR="00A67B29" w:rsidRPr="00F82EB9" w:rsidRDefault="00F82EB9" w:rsidP="00F82EB9">
      <w:r w:rsidRPr="00F82EB9">
        <w:t>Development of the oil sands has led to increasing atmospheric N deposition, with values as high as 17 kg N ha-1 yr-</w:t>
      </w:r>
      <w:proofErr w:type="gramStart"/>
      <w:r w:rsidRPr="00F82EB9">
        <w:t>1;</w:t>
      </w:r>
      <w:proofErr w:type="gramEnd"/>
      <w:r w:rsidRPr="00F82EB9">
        <w:t xml:space="preserve"> regional background levels &lt;2 kg N ha-1 yr-1.  To examine responses to N deposition, over five years, we experimentally applied N (as NH4NO3) to a poor fen near Mariana Lake, Alberta, at rates of 0, 5, 10, 15, 20, and 25 kg N ha-1 yr-1, plus controls (no water or N addition).  Resin tubes filled with mixed-bed ion exchange resin were swapped in and out at eac</w:t>
      </w:r>
      <w:bookmarkStart w:id="0" w:name="_GoBack"/>
      <w:bookmarkEnd w:id="0"/>
      <w:r w:rsidRPr="00F82EB9">
        <w:t>h collection/deployment date (mid-May and mid-October of each year). Upon collection, resins were extracted with 1M KI and analyzed for inorganic N concentrations. Over all ion exchange resin tube collection dates, deposition of NH4+-N, NO3--N, and dissolved inorganic N (DIN; NH4+-N + NO3--N) averaged 240 ± 29, 318 ± 27, and 557 ± 41 µg m-2 da-1, values that are equivalent to 0.87 ± 0.10, 1.16 ± 0.10, and 2.03 ± 0.15 kg N ha-1 yr-1.  While NH4+-N deposition was higher in the growing season than in non-growing season (p = 0.0006), NO3--N deposition was higher in non-growing season than during the growing season (p = 0.0052), with the net result being no seasonal difference in DIN deposition (p = 0.6428).</w:t>
      </w:r>
    </w:p>
    <w:sectPr w:rsidR="00A67B29" w:rsidRPr="00F82EB9" w:rsidSect="0038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B0A"/>
    <w:rsid w:val="00382833"/>
    <w:rsid w:val="00A67B29"/>
    <w:rsid w:val="00A72686"/>
    <w:rsid w:val="00BB2F4A"/>
    <w:rsid w:val="00F82EB9"/>
    <w:rsid w:val="00F9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DFCA2A"/>
  <w14:defaultImageDpi w14:val="300"/>
  <w15:docId w15:val="{913B8D2B-C9F9-4B95-A399-F1AF8A255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Smith</dc:creator>
  <cp:keywords/>
  <dc:description/>
  <cp:lastModifiedBy>Colin</cp:lastModifiedBy>
  <cp:revision>2</cp:revision>
  <dcterms:created xsi:type="dcterms:W3CDTF">2019-05-21T21:26:00Z</dcterms:created>
  <dcterms:modified xsi:type="dcterms:W3CDTF">2020-02-28T20:43:00Z</dcterms:modified>
</cp:coreProperties>
</file>