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100" w:rsidRDefault="0034514D">
      <w:r w:rsidRPr="0034514D">
        <w:t>https://www.youtube.com/watch?v=wgyTBYjc0j8&amp;t=23s</w:t>
      </w:r>
      <w:bookmarkStart w:id="0" w:name="_GoBack"/>
      <w:bookmarkEnd w:id="0"/>
    </w:p>
    <w:sectPr w:rsidR="003B11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4D"/>
    <w:rsid w:val="0034514D"/>
    <w:rsid w:val="00655B61"/>
    <w:rsid w:val="008D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8C28D-8AE2-485A-951A-D0FF515E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Joucla Philippe, philippe.joucla@univ-ubs.fr</dc:creator>
  <cp:keywords/>
  <dc:description/>
  <cp:lastModifiedBy>Joucla Philippe, philippe.joucla@univ-ubs.fr</cp:lastModifiedBy>
  <cp:revision>1</cp:revision>
  <dcterms:created xsi:type="dcterms:W3CDTF">2018-03-14T14:02:00Z</dcterms:created>
  <dcterms:modified xsi:type="dcterms:W3CDTF">2018-03-14T14:03:00Z</dcterms:modified>
</cp:coreProperties>
</file>