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D7E6" w14:textId="1943A432" w:rsidR="00B737C6" w:rsidRPr="00734F18" w:rsidRDefault="004105BD" w:rsidP="00B737C6">
      <w:pPr>
        <w:pBdr>
          <w:bottom w:val="single" w:sz="4" w:space="1" w:color="auto"/>
        </w:pBd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</w:t>
      </w:r>
      <w:r w:rsidR="00B737C6" w:rsidRPr="00734F18">
        <w:rPr>
          <w:sz w:val="32"/>
          <w:szCs w:val="32"/>
        </w:rPr>
        <w:t>es règles d’une bonne lisibilité.</w:t>
      </w:r>
    </w:p>
    <w:p w14:paraId="22306E92" w14:textId="77777777" w:rsidR="00B737C6" w:rsidRDefault="00B737C6" w:rsidP="00B737C6">
      <w:pPr>
        <w:spacing w:after="0" w:line="240" w:lineRule="auto"/>
        <w:rPr>
          <w:sz w:val="24"/>
          <w:szCs w:val="24"/>
        </w:rPr>
      </w:pPr>
    </w:p>
    <w:p w14:paraId="370E8C9D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 xml:space="preserve">Voici les points qui peuvent apparaître dans </w:t>
      </w:r>
      <w:r w:rsidR="002E4172">
        <w:rPr>
          <w:rFonts w:ascii="Curlz MT" w:hAnsi="Curlz MT"/>
          <w:sz w:val="24"/>
          <w:szCs w:val="24"/>
        </w:rPr>
        <w:t>votre protocole d’accord. C’est un document destiné au client.</w:t>
      </w:r>
    </w:p>
    <w:p w14:paraId="44353801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Présentation de l'entreprise</w:t>
      </w:r>
    </w:p>
    <w:p w14:paraId="48B25774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 xml:space="preserve">Il est important de commencer par </w:t>
      </w:r>
      <w:r w:rsidR="002E4172">
        <w:rPr>
          <w:rFonts w:ascii="Curlz MT" w:hAnsi="Curlz MT"/>
          <w:sz w:val="24"/>
          <w:szCs w:val="24"/>
        </w:rPr>
        <w:t>la</w:t>
      </w:r>
      <w:r w:rsidRPr="00681520">
        <w:rPr>
          <w:rFonts w:ascii="Curlz MT" w:hAnsi="Curlz MT"/>
          <w:sz w:val="24"/>
          <w:szCs w:val="24"/>
        </w:rPr>
        <w:t xml:space="preserve"> société </w:t>
      </w:r>
      <w:r w:rsidR="002E4172">
        <w:rPr>
          <w:rFonts w:ascii="Curlz MT" w:hAnsi="Curlz MT"/>
          <w:sz w:val="24"/>
          <w:szCs w:val="24"/>
        </w:rPr>
        <w:t>/ l’association.</w:t>
      </w:r>
      <w:r w:rsidRPr="00681520">
        <w:rPr>
          <w:rFonts w:ascii="Curlz MT" w:hAnsi="Curlz MT"/>
          <w:sz w:val="24"/>
          <w:szCs w:val="24"/>
        </w:rPr>
        <w:br/>
        <w:t>Aussi, nous vous conseillon</w:t>
      </w:r>
      <w:r w:rsidR="002E4172">
        <w:rPr>
          <w:rFonts w:ascii="Curlz MT" w:hAnsi="Curlz MT"/>
          <w:sz w:val="24"/>
          <w:szCs w:val="24"/>
        </w:rPr>
        <w:t xml:space="preserve">s de prévoir en introduction </w:t>
      </w:r>
      <w:r w:rsidRPr="00681520">
        <w:rPr>
          <w:rFonts w:ascii="Curlz MT" w:hAnsi="Curlz MT"/>
          <w:sz w:val="24"/>
          <w:szCs w:val="24"/>
        </w:rPr>
        <w:t xml:space="preserve">une présentation de votre entreprise, de ses ressources, de son </w:t>
      </w:r>
      <w:r w:rsidR="00734F18" w:rsidRPr="00681520">
        <w:rPr>
          <w:rFonts w:ascii="Curlz MT" w:hAnsi="Curlz MT"/>
          <w:sz w:val="24"/>
          <w:szCs w:val="24"/>
        </w:rPr>
        <w:t>environnement</w:t>
      </w:r>
      <w:r w:rsidRPr="00681520">
        <w:rPr>
          <w:rFonts w:ascii="Curlz MT" w:hAnsi="Curlz MT"/>
          <w:sz w:val="24"/>
          <w:szCs w:val="24"/>
        </w:rPr>
        <w:t xml:space="preserve"> (clie</w:t>
      </w:r>
      <w:r w:rsidR="003D42BE" w:rsidRPr="00681520">
        <w:rPr>
          <w:rFonts w:ascii="Curlz MT" w:hAnsi="Curlz MT"/>
          <w:sz w:val="24"/>
          <w:szCs w:val="24"/>
        </w:rPr>
        <w:t>nts, fournisseurs et concurrent</w:t>
      </w:r>
      <w:r w:rsidR="00681520" w:rsidRPr="00681520">
        <w:rPr>
          <w:rFonts w:ascii="Curlz MT" w:hAnsi="Curlz MT"/>
          <w:sz w:val="24"/>
          <w:szCs w:val="24"/>
        </w:rPr>
        <w:t>s</w:t>
      </w:r>
      <w:r w:rsidRPr="00681520">
        <w:rPr>
          <w:rFonts w:ascii="Curlz MT" w:hAnsi="Curlz MT"/>
          <w:sz w:val="24"/>
          <w:szCs w:val="24"/>
        </w:rPr>
        <w:t>)... Vous pourrez en particulier indiquer son historique, sa taille (CA et nombre de salariés), ses activités principal</w:t>
      </w:r>
      <w:r w:rsidR="003D07F0" w:rsidRPr="00681520">
        <w:rPr>
          <w:rFonts w:ascii="Curlz MT" w:hAnsi="Curlz MT"/>
          <w:sz w:val="24"/>
          <w:szCs w:val="24"/>
        </w:rPr>
        <w:t>e</w:t>
      </w:r>
      <w:r w:rsidRPr="00681520">
        <w:rPr>
          <w:rFonts w:ascii="Curlz MT" w:hAnsi="Curlz MT"/>
          <w:sz w:val="24"/>
          <w:szCs w:val="24"/>
        </w:rPr>
        <w:t>s et les produits et services vendus.</w:t>
      </w:r>
      <w:r w:rsidRPr="00681520">
        <w:rPr>
          <w:rFonts w:ascii="Curlz MT" w:hAnsi="Curlz MT"/>
          <w:sz w:val="24"/>
          <w:szCs w:val="24"/>
        </w:rPr>
        <w:br/>
        <w:t>Vous préciserez enfin autant que faire se peut les modes de fonctionnement de l'entreprise en interne et dans ses relations extérieures.</w:t>
      </w:r>
    </w:p>
    <w:p w14:paraId="7CD1D5DA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Objectifs</w:t>
      </w:r>
    </w:p>
    <w:p w14:paraId="19060ECC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Il s'agit d'expliquer pourquoi le besoin d'un site internet s'ai fait ressentir, quels son</w:t>
      </w:r>
      <w:r w:rsidR="00B74815" w:rsidRPr="00681520">
        <w:rPr>
          <w:rFonts w:ascii="Curlz MT" w:hAnsi="Curlz MT"/>
          <w:sz w:val="24"/>
          <w:szCs w:val="24"/>
        </w:rPr>
        <w:t xml:space="preserve"> les objectifs de s</w:t>
      </w:r>
      <w:r w:rsidRPr="00681520">
        <w:rPr>
          <w:rFonts w:ascii="Curlz MT" w:hAnsi="Curlz MT"/>
          <w:sz w:val="24"/>
          <w:szCs w:val="24"/>
        </w:rPr>
        <w:t>e site (présenter l'entreprise, vendre des produits, se faire connaître au niveau national / international etc</w:t>
      </w:r>
      <w:r w:rsidR="003D42BE" w:rsidRPr="00681520">
        <w:rPr>
          <w:rFonts w:ascii="Curlz MT" w:hAnsi="Curlz MT"/>
          <w:sz w:val="24"/>
          <w:szCs w:val="24"/>
        </w:rPr>
        <w:t>…</w:t>
      </w:r>
      <w:r w:rsidRPr="00681520">
        <w:rPr>
          <w:rFonts w:ascii="Curlz MT" w:hAnsi="Curlz MT"/>
          <w:sz w:val="24"/>
          <w:szCs w:val="24"/>
        </w:rPr>
        <w:t>).</w:t>
      </w:r>
    </w:p>
    <w:p w14:paraId="187272AA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Vous pouvez aussi préciser ici si vous possédez déjà un site internet et ce qui vous convient plus.</w:t>
      </w:r>
    </w:p>
    <w:p w14:paraId="79A5B354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Public</w:t>
      </w:r>
    </w:p>
    <w:p w14:paraId="64DD99F8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A qui s'adresse le site ? Il est très important de répondre à cette question car cela va avoir des impacts à plusieurs niveaux :</w:t>
      </w:r>
    </w:p>
    <w:p w14:paraId="2468B40F" w14:textId="77777777" w:rsidR="00B737C6" w:rsidRPr="00681520" w:rsidRDefault="003D42BE" w:rsidP="00B737C6">
      <w:pPr>
        <w:spacing w:after="0" w:line="240" w:lineRule="auto"/>
        <w:rPr>
          <w:rFonts w:ascii="Curlz MT" w:hAnsi="Curlz MT"/>
          <w:sz w:val="24"/>
          <w:szCs w:val="24"/>
        </w:rPr>
      </w:pPr>
      <w:proofErr w:type="gramStart"/>
      <w:r w:rsidRPr="00681520">
        <w:rPr>
          <w:rFonts w:ascii="Curlz MT" w:hAnsi="Curlz MT"/>
          <w:sz w:val="24"/>
          <w:szCs w:val="24"/>
        </w:rPr>
        <w:t>la</w:t>
      </w:r>
      <w:proofErr w:type="gramEnd"/>
      <w:r w:rsidRPr="00681520">
        <w:rPr>
          <w:rFonts w:ascii="Curlz MT" w:hAnsi="Curlz MT"/>
          <w:sz w:val="24"/>
          <w:szCs w:val="24"/>
        </w:rPr>
        <w:t xml:space="preserve"> présentation </w:t>
      </w:r>
      <w:proofErr w:type="spellStart"/>
      <w:r w:rsidRPr="00681520">
        <w:rPr>
          <w:rFonts w:ascii="Curlz MT" w:hAnsi="Curlz MT"/>
          <w:sz w:val="24"/>
          <w:szCs w:val="24"/>
        </w:rPr>
        <w:t>graf</w:t>
      </w:r>
      <w:r w:rsidR="00B737C6" w:rsidRPr="00681520">
        <w:rPr>
          <w:rFonts w:ascii="Curlz MT" w:hAnsi="Curlz MT"/>
          <w:sz w:val="24"/>
          <w:szCs w:val="24"/>
        </w:rPr>
        <w:t>ique</w:t>
      </w:r>
      <w:proofErr w:type="spellEnd"/>
      <w:r w:rsidR="00B737C6" w:rsidRPr="00681520">
        <w:rPr>
          <w:rFonts w:ascii="Curlz MT" w:hAnsi="Curlz MT"/>
          <w:sz w:val="24"/>
          <w:szCs w:val="24"/>
        </w:rPr>
        <w:t xml:space="preserve"> du site</w:t>
      </w:r>
    </w:p>
    <w:p w14:paraId="5FD06BAE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proofErr w:type="gramStart"/>
      <w:r w:rsidRPr="00681520">
        <w:rPr>
          <w:rFonts w:ascii="Curlz MT" w:hAnsi="Curlz MT"/>
          <w:sz w:val="24"/>
          <w:szCs w:val="24"/>
        </w:rPr>
        <w:t>l'ergonomie</w:t>
      </w:r>
      <w:proofErr w:type="gramEnd"/>
      <w:r w:rsidRPr="00681520">
        <w:rPr>
          <w:rFonts w:ascii="Curlz MT" w:hAnsi="Curlz MT"/>
          <w:sz w:val="24"/>
          <w:szCs w:val="24"/>
        </w:rPr>
        <w:t xml:space="preserve"> du site</w:t>
      </w:r>
    </w:p>
    <w:p w14:paraId="59BFCFF2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proofErr w:type="gramStart"/>
      <w:r w:rsidRPr="00681520">
        <w:rPr>
          <w:rFonts w:ascii="Curlz MT" w:hAnsi="Curlz MT"/>
          <w:sz w:val="24"/>
          <w:szCs w:val="24"/>
        </w:rPr>
        <w:t>les</w:t>
      </w:r>
      <w:proofErr w:type="gramEnd"/>
      <w:r w:rsidRPr="00681520">
        <w:rPr>
          <w:rFonts w:ascii="Curlz MT" w:hAnsi="Curlz MT"/>
          <w:sz w:val="24"/>
          <w:szCs w:val="24"/>
        </w:rPr>
        <w:t xml:space="preserve"> contenus</w:t>
      </w:r>
    </w:p>
    <w:p w14:paraId="2E9959AC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proofErr w:type="gramStart"/>
      <w:r w:rsidRPr="00681520">
        <w:rPr>
          <w:rFonts w:ascii="Curlz MT" w:hAnsi="Curlz MT"/>
          <w:sz w:val="24"/>
          <w:szCs w:val="24"/>
        </w:rPr>
        <w:t>certaines</w:t>
      </w:r>
      <w:proofErr w:type="gramEnd"/>
      <w:r w:rsidRPr="00681520">
        <w:rPr>
          <w:rFonts w:ascii="Curlz MT" w:hAnsi="Curlz MT"/>
          <w:sz w:val="24"/>
          <w:szCs w:val="24"/>
        </w:rPr>
        <w:t xml:space="preserve"> fonctionnalités</w:t>
      </w:r>
    </w:p>
    <w:p w14:paraId="4C11DE65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Imaginez que vous vouliez faire un site pour votre camping et que votre cible est la clientèle étrangère, il est inimaginable de ne pas faire un site multilingue.</w:t>
      </w:r>
    </w:p>
    <w:p w14:paraId="648DAA65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Indiquez donc dans votre cahier des charges vos différentes cibles et classez-les par ordre de priorité pour votre entreprise. Voici quelques clés de classement :</w:t>
      </w:r>
    </w:p>
    <w:p w14:paraId="29CEDF80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Particuliers / professionnels</w:t>
      </w:r>
    </w:p>
    <w:p w14:paraId="0061002E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Age</w:t>
      </w:r>
    </w:p>
    <w:p w14:paraId="24508D8D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Origine géographique (pays et éventuellement Région ou Département)</w:t>
      </w:r>
    </w:p>
    <w:p w14:paraId="41530D7A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Catégorie Socio-professionnelle</w:t>
      </w:r>
    </w:p>
    <w:p w14:paraId="2A38CC7A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Langue</w:t>
      </w:r>
    </w:p>
    <w:p w14:paraId="60091EEA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Centres d'intérêts</w:t>
      </w:r>
    </w:p>
    <w:p w14:paraId="58F3D27E" w14:textId="77777777" w:rsidR="00B737C6" w:rsidRPr="00681520" w:rsidRDefault="00B74815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Exigences</w:t>
      </w:r>
      <w:r w:rsidR="00B737C6" w:rsidRPr="00681520">
        <w:rPr>
          <w:rFonts w:ascii="Curlz MT" w:hAnsi="Curlz MT"/>
          <w:sz w:val="24"/>
          <w:szCs w:val="24"/>
        </w:rPr>
        <w:t xml:space="preserve"> / contraintes</w:t>
      </w:r>
    </w:p>
    <w:p w14:paraId="1CDF23A9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Dans cette partie, vous indiquerez vos exigences et/o</w:t>
      </w:r>
      <w:r w:rsidR="00B74815" w:rsidRPr="00681520">
        <w:rPr>
          <w:rFonts w:ascii="Curlz MT" w:hAnsi="Curlz MT"/>
          <w:sz w:val="24"/>
          <w:szCs w:val="24"/>
        </w:rPr>
        <w:t>ù</w:t>
      </w:r>
      <w:r w:rsidRPr="00681520">
        <w:rPr>
          <w:rFonts w:ascii="Curlz MT" w:hAnsi="Curlz MT"/>
          <w:sz w:val="24"/>
          <w:szCs w:val="24"/>
        </w:rPr>
        <w:t xml:space="preserve"> contraintes techniques.</w:t>
      </w:r>
    </w:p>
    <w:p w14:paraId="3767D5D9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Quelques exemples :</w:t>
      </w:r>
    </w:p>
    <w:p w14:paraId="2583BC4D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proofErr w:type="gramStart"/>
      <w:r w:rsidRPr="00681520">
        <w:rPr>
          <w:rFonts w:ascii="Curlz MT" w:hAnsi="Curlz MT"/>
          <w:sz w:val="24"/>
          <w:szCs w:val="24"/>
        </w:rPr>
        <w:t>vous</w:t>
      </w:r>
      <w:proofErr w:type="gramEnd"/>
      <w:r w:rsidRPr="00681520">
        <w:rPr>
          <w:rFonts w:ascii="Curlz MT" w:hAnsi="Curlz MT"/>
          <w:sz w:val="24"/>
          <w:szCs w:val="24"/>
        </w:rPr>
        <w:t xml:space="preserve"> êtes déjà formé à l'utilisation d'un logiciel de gestion de site internet et vous souhaitez absolument que le prestataire utilise le même pour ne pas devoir vous reformer.</w:t>
      </w:r>
    </w:p>
    <w:p w14:paraId="49DBA0FA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proofErr w:type="gramStart"/>
      <w:r w:rsidRPr="00681520">
        <w:rPr>
          <w:rFonts w:ascii="Curlz MT" w:hAnsi="Curlz MT"/>
          <w:sz w:val="24"/>
          <w:szCs w:val="24"/>
        </w:rPr>
        <w:t>vous</w:t>
      </w:r>
      <w:proofErr w:type="gramEnd"/>
      <w:r w:rsidRPr="00681520">
        <w:rPr>
          <w:rFonts w:ascii="Curlz MT" w:hAnsi="Curlz MT"/>
          <w:sz w:val="24"/>
          <w:szCs w:val="24"/>
        </w:rPr>
        <w:t xml:space="preserve"> possédez déjà un logo et une charte graphique, vous pouvez préciser ici que le graphisme du site devra être pensé en fonction de ces éléments.</w:t>
      </w:r>
    </w:p>
    <w:p w14:paraId="09BB69D8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proofErr w:type="gramStart"/>
      <w:r w:rsidRPr="00681520">
        <w:rPr>
          <w:rFonts w:ascii="Curlz MT" w:hAnsi="Curlz MT"/>
          <w:sz w:val="24"/>
          <w:szCs w:val="24"/>
        </w:rPr>
        <w:t>vous</w:t>
      </w:r>
      <w:proofErr w:type="gramEnd"/>
      <w:r w:rsidRPr="00681520">
        <w:rPr>
          <w:rFonts w:ascii="Curlz MT" w:hAnsi="Curlz MT"/>
          <w:sz w:val="24"/>
          <w:szCs w:val="24"/>
        </w:rPr>
        <w:t xml:space="preserve"> êtes une administration, vous avez donc obligation légale </w:t>
      </w:r>
      <w:r w:rsidR="003D42BE" w:rsidRPr="00681520">
        <w:rPr>
          <w:rFonts w:ascii="Curlz MT" w:hAnsi="Curlz MT"/>
          <w:sz w:val="24"/>
          <w:szCs w:val="24"/>
        </w:rPr>
        <w:t>de rendre le site accessible au handicapé</w:t>
      </w:r>
      <w:r w:rsidR="00B74815" w:rsidRPr="00681520">
        <w:rPr>
          <w:rFonts w:ascii="Curlz MT" w:hAnsi="Curlz MT"/>
          <w:sz w:val="24"/>
          <w:szCs w:val="24"/>
        </w:rPr>
        <w:t>s</w:t>
      </w:r>
      <w:r w:rsidRPr="00681520">
        <w:rPr>
          <w:rFonts w:ascii="Curlz MT" w:hAnsi="Curlz MT"/>
          <w:sz w:val="24"/>
          <w:szCs w:val="24"/>
        </w:rPr>
        <w:t>.</w:t>
      </w:r>
    </w:p>
    <w:p w14:paraId="75D840D5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lastRenderedPageBreak/>
        <w:t>Description du site</w:t>
      </w:r>
    </w:p>
    <w:p w14:paraId="043C2285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 xml:space="preserve">Cette partie contient la liste des pages contenues sur le site et leur organisation les unes par rapport aux autres par exemple </w:t>
      </w:r>
      <w:r w:rsidR="00B74815" w:rsidRPr="00681520">
        <w:rPr>
          <w:rFonts w:ascii="Curlz MT" w:hAnsi="Curlz MT"/>
          <w:sz w:val="24"/>
          <w:szCs w:val="24"/>
        </w:rPr>
        <w:t>sous forme de schéma, c'est-à-</w:t>
      </w:r>
      <w:r w:rsidRPr="00681520">
        <w:rPr>
          <w:rFonts w:ascii="Curlz MT" w:hAnsi="Curlz MT"/>
          <w:sz w:val="24"/>
          <w:szCs w:val="24"/>
        </w:rPr>
        <w:t>dire l'arborescence du site.</w:t>
      </w:r>
    </w:p>
    <w:p w14:paraId="1204F49A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Fonctionnalités</w:t>
      </w:r>
    </w:p>
    <w:p w14:paraId="632878D5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Vous décrirez ici une à une toutes les fonctionnalités que vous souhaitez mettre en place sur le site.</w:t>
      </w:r>
    </w:p>
    <w:p w14:paraId="22B068C2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Éléments fournis</w:t>
      </w:r>
    </w:p>
    <w:p w14:paraId="64AFAB19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Vous préciserez ici quels éléments vous fournissez au prestataire et quels sont les éléments à la charge du prestataire. Par exemple</w:t>
      </w:r>
      <w:r w:rsidR="00681520" w:rsidRPr="00681520">
        <w:rPr>
          <w:rFonts w:ascii="Curlz MT" w:hAnsi="Curlz MT"/>
          <w:sz w:val="24"/>
          <w:szCs w:val="24"/>
        </w:rPr>
        <w:t>,</w:t>
      </w:r>
      <w:r w:rsidRPr="00681520">
        <w:rPr>
          <w:rFonts w:ascii="Curlz MT" w:hAnsi="Curlz MT"/>
          <w:sz w:val="24"/>
          <w:szCs w:val="24"/>
        </w:rPr>
        <w:t xml:space="preserve"> vous fournissez : le logo et la charte graphique de l'entreprise, les contenus du site si vous souhaitez les rédiger vou</w:t>
      </w:r>
      <w:r w:rsidR="00681520" w:rsidRPr="00681520">
        <w:rPr>
          <w:rFonts w:ascii="Curlz MT" w:hAnsi="Curlz MT"/>
          <w:sz w:val="24"/>
          <w:szCs w:val="24"/>
        </w:rPr>
        <w:t>s-même etc. L</w:t>
      </w:r>
      <w:r w:rsidRPr="00681520">
        <w:rPr>
          <w:rFonts w:ascii="Curlz MT" w:hAnsi="Curlz MT"/>
          <w:sz w:val="24"/>
          <w:szCs w:val="24"/>
        </w:rPr>
        <w:t>e prestataire doit fournir : les traductions des contenus textuels, les images etc.</w:t>
      </w:r>
    </w:p>
    <w:p w14:paraId="4243C901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Livrables</w:t>
      </w:r>
    </w:p>
    <w:p w14:paraId="3D830CEC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Une fois le site réalisé, quels sont les éléments que le</w:t>
      </w:r>
      <w:r w:rsidR="00681520" w:rsidRPr="00681520">
        <w:rPr>
          <w:rFonts w:ascii="Curlz MT" w:hAnsi="Curlz MT"/>
          <w:sz w:val="24"/>
          <w:szCs w:val="24"/>
        </w:rPr>
        <w:t xml:space="preserve"> prestataire doit vous remettre ?</w:t>
      </w:r>
      <w:r w:rsidRPr="00681520">
        <w:rPr>
          <w:rFonts w:ascii="Curlz MT" w:hAnsi="Curlz MT"/>
          <w:sz w:val="24"/>
          <w:szCs w:val="24"/>
        </w:rPr>
        <w:t xml:space="preserve"> En général : les sources graphiques, les accès à la partie administratio</w:t>
      </w:r>
      <w:r w:rsidR="00734F18" w:rsidRPr="00681520">
        <w:rPr>
          <w:rFonts w:ascii="Curlz MT" w:hAnsi="Curlz MT"/>
          <w:sz w:val="24"/>
          <w:szCs w:val="24"/>
        </w:rPr>
        <w:t>n, les accès à l'hébergement etc.</w:t>
      </w:r>
    </w:p>
    <w:p w14:paraId="6793803D" w14:textId="77777777" w:rsidR="00B737C6" w:rsidRPr="00681520" w:rsidRDefault="00B737C6" w:rsidP="00B737C6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Planning</w:t>
      </w:r>
    </w:p>
    <w:p w14:paraId="34843C26" w14:textId="52FED646" w:rsidR="002060D3" w:rsidRPr="004105BD" w:rsidRDefault="00B737C6" w:rsidP="004105BD">
      <w:pPr>
        <w:spacing w:after="0" w:line="240" w:lineRule="auto"/>
        <w:rPr>
          <w:rFonts w:ascii="Curlz MT" w:hAnsi="Curlz MT"/>
          <w:sz w:val="24"/>
          <w:szCs w:val="24"/>
        </w:rPr>
      </w:pPr>
      <w:r w:rsidRPr="00681520">
        <w:rPr>
          <w:rFonts w:ascii="Curlz MT" w:hAnsi="Curlz MT"/>
          <w:sz w:val="24"/>
          <w:szCs w:val="24"/>
        </w:rPr>
        <w:t>Vous pouvez fixer des dates butoirs pour la réception des propositions de prix, pour la livraison des maquettes graphiques, pour la mise en ligne du site etc.</w:t>
      </w:r>
    </w:p>
    <w:sectPr w:rsidR="002060D3" w:rsidRPr="004105BD" w:rsidSect="00206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F14A4" w14:textId="77777777" w:rsidR="0083617E" w:rsidRDefault="0083617E" w:rsidP="00734F18">
      <w:pPr>
        <w:spacing w:after="0" w:line="240" w:lineRule="auto"/>
      </w:pPr>
      <w:r>
        <w:separator/>
      </w:r>
    </w:p>
  </w:endnote>
  <w:endnote w:type="continuationSeparator" w:id="0">
    <w:p w14:paraId="5D9732FB" w14:textId="77777777" w:rsidR="0083617E" w:rsidRDefault="0083617E" w:rsidP="0073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urlz MT">
    <w:panose1 w:val="04040404050702020202"/>
    <w:charset w:val="4D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25EAD" w14:textId="77777777" w:rsidR="0083617E" w:rsidRDefault="0083617E" w:rsidP="00734F18">
      <w:pPr>
        <w:spacing w:after="0" w:line="240" w:lineRule="auto"/>
      </w:pPr>
      <w:r>
        <w:separator/>
      </w:r>
    </w:p>
  </w:footnote>
  <w:footnote w:type="continuationSeparator" w:id="0">
    <w:p w14:paraId="56265EAA" w14:textId="77777777" w:rsidR="0083617E" w:rsidRDefault="0083617E" w:rsidP="00734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3AE"/>
    <w:multiLevelType w:val="multilevel"/>
    <w:tmpl w:val="C73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433C"/>
    <w:multiLevelType w:val="multilevel"/>
    <w:tmpl w:val="107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2902"/>
    <w:multiLevelType w:val="hybridMultilevel"/>
    <w:tmpl w:val="A5A06F66"/>
    <w:lvl w:ilvl="0" w:tplc="9B56BED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214E"/>
    <w:multiLevelType w:val="multilevel"/>
    <w:tmpl w:val="DD6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13B29"/>
    <w:multiLevelType w:val="multilevel"/>
    <w:tmpl w:val="CA1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20BD8"/>
    <w:multiLevelType w:val="multilevel"/>
    <w:tmpl w:val="0C0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105EB"/>
    <w:multiLevelType w:val="hybridMultilevel"/>
    <w:tmpl w:val="A43E74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5EBD"/>
    <w:multiLevelType w:val="multilevel"/>
    <w:tmpl w:val="9786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73466"/>
    <w:multiLevelType w:val="hybridMultilevel"/>
    <w:tmpl w:val="6464BF98"/>
    <w:lvl w:ilvl="0" w:tplc="6A4C4242">
      <w:start w:val="9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6DDB469B"/>
    <w:multiLevelType w:val="multilevel"/>
    <w:tmpl w:val="C15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11925"/>
    <w:multiLevelType w:val="multilevel"/>
    <w:tmpl w:val="95C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34686"/>
    <w:multiLevelType w:val="multilevel"/>
    <w:tmpl w:val="A14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C6"/>
    <w:rsid w:val="00081CCA"/>
    <w:rsid w:val="00172CB6"/>
    <w:rsid w:val="002060D3"/>
    <w:rsid w:val="00250DDD"/>
    <w:rsid w:val="002552AF"/>
    <w:rsid w:val="002E4172"/>
    <w:rsid w:val="00335F65"/>
    <w:rsid w:val="0035482C"/>
    <w:rsid w:val="003D07F0"/>
    <w:rsid w:val="003D42BE"/>
    <w:rsid w:val="004105BD"/>
    <w:rsid w:val="00487A7B"/>
    <w:rsid w:val="00544DBB"/>
    <w:rsid w:val="006774FE"/>
    <w:rsid w:val="00681520"/>
    <w:rsid w:val="00734F18"/>
    <w:rsid w:val="0083297F"/>
    <w:rsid w:val="0083617E"/>
    <w:rsid w:val="00907B20"/>
    <w:rsid w:val="00A83B60"/>
    <w:rsid w:val="00AC6DB1"/>
    <w:rsid w:val="00B737C6"/>
    <w:rsid w:val="00B74815"/>
    <w:rsid w:val="00D465EE"/>
    <w:rsid w:val="00DB23C7"/>
    <w:rsid w:val="00E55117"/>
    <w:rsid w:val="00E75C4A"/>
    <w:rsid w:val="00F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45E28"/>
  <w15:docId w15:val="{11918758-5A43-3B46-A930-8F36DCD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737C6"/>
    <w:pPr>
      <w:spacing w:after="0" w:line="240" w:lineRule="auto"/>
      <w:outlineLvl w:val="2"/>
    </w:pPr>
    <w:rPr>
      <w:rFonts w:ascii="Helvetica" w:eastAsia="Times New Roman" w:hAnsi="Helvetica" w:cs="Times New Roman"/>
      <w:sz w:val="34"/>
      <w:szCs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737C6"/>
    <w:rPr>
      <w:rFonts w:ascii="Helvetica" w:eastAsia="Times New Roman" w:hAnsi="Helvetica" w:cs="Times New Roman"/>
      <w:sz w:val="34"/>
      <w:szCs w:val="34"/>
      <w:lang w:eastAsia="fr-FR"/>
    </w:rPr>
  </w:style>
  <w:style w:type="character" w:styleId="lev">
    <w:name w:val="Strong"/>
    <w:basedOn w:val="Policepardfaut"/>
    <w:uiPriority w:val="22"/>
    <w:qFormat/>
    <w:rsid w:val="00B737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7C6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nthtml1">
    <w:name w:val="print_html1"/>
    <w:basedOn w:val="Policepardfaut"/>
    <w:rsid w:val="00B737C6"/>
  </w:style>
  <w:style w:type="character" w:customStyle="1" w:styleId="printmail1">
    <w:name w:val="print_mail1"/>
    <w:basedOn w:val="Policepardfaut"/>
    <w:rsid w:val="00B737C6"/>
  </w:style>
  <w:style w:type="character" w:customStyle="1" w:styleId="printpdf1">
    <w:name w:val="print_pdf1"/>
    <w:basedOn w:val="Policepardfaut"/>
    <w:rsid w:val="00B737C6"/>
  </w:style>
  <w:style w:type="paragraph" w:styleId="Textedebulles">
    <w:name w:val="Balloon Text"/>
    <w:basedOn w:val="Normal"/>
    <w:link w:val="TextedebullesCar"/>
    <w:uiPriority w:val="99"/>
    <w:semiHidden/>
    <w:unhideWhenUsed/>
    <w:rsid w:val="00B7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37C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37C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7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FD44D1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335F65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73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34F18"/>
  </w:style>
  <w:style w:type="paragraph" w:styleId="Pieddepage">
    <w:name w:val="footer"/>
    <w:basedOn w:val="Normal"/>
    <w:link w:val="PieddepageCar"/>
    <w:uiPriority w:val="99"/>
    <w:semiHidden/>
    <w:unhideWhenUsed/>
    <w:rsid w:val="0073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3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39800">
      <w:bodyDiv w:val="1"/>
      <w:marLeft w:val="0"/>
      <w:marRight w:val="0"/>
      <w:marTop w:val="0"/>
      <w:marBottom w:val="18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2907">
                          <w:marLeft w:val="0"/>
                          <w:marRight w:val="0"/>
                          <w:marTop w:val="0"/>
                          <w:marBottom w:val="37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7068">
                              <w:marLeft w:val="0"/>
                              <w:marRight w:val="0"/>
                              <w:marTop w:val="0"/>
                              <w:marBottom w:val="18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0118">
                                              <w:marLeft w:val="0"/>
                                              <w:marRight w:val="0"/>
                                              <w:marTop w:val="187"/>
                                              <w:marBottom w:val="37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64336">
                                                  <w:marLeft w:val="0"/>
                                                  <w:marRight w:val="0"/>
                                                  <w:marTop w:val="18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635">
                              <w:marLeft w:val="-486"/>
                              <w:marRight w:val="-486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3329">
                                  <w:marLeft w:val="0"/>
                                  <w:marRight w:val="0"/>
                                  <w:marTop w:val="144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00765">
                              <w:marLeft w:val="-390"/>
                              <w:marRight w:val="-39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7483">
                                  <w:marLeft w:val="0"/>
                                  <w:marRight w:val="0"/>
                                  <w:marTop w:val="144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EE4B6-A445-FC42-9AD3-3FBAB818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TEX1 : le rapport de compréhension – H. Tuffigo – sept. 2012</vt:lpstr>
    </vt:vector>
  </TitlesOfParts>
  <Company>Université de Bretagne-Sud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TEX1 : le rapport de compréhension – H. Tuffigo – sept. 2012</dc:title>
  <dc:creator>Tuffigo Hélène</dc:creator>
  <cp:lastModifiedBy>Pofficex3qh</cp:lastModifiedBy>
  <cp:revision>2</cp:revision>
  <cp:lastPrinted>2012-09-24T09:08:00Z</cp:lastPrinted>
  <dcterms:created xsi:type="dcterms:W3CDTF">2021-09-08T16:47:00Z</dcterms:created>
  <dcterms:modified xsi:type="dcterms:W3CDTF">2021-09-08T16:47:00Z</dcterms:modified>
</cp:coreProperties>
</file>