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C70" w:rsidRPr="009A1CF4" w:rsidRDefault="006513FB" w:rsidP="00962C70">
      <w:pPr>
        <w:pStyle w:val="LabTitle"/>
      </w:pPr>
      <w:bookmarkStart w:id="0" w:name="_GoBack"/>
      <w:bookmarkEnd w:id="0"/>
      <w:proofErr w:type="spellStart"/>
      <w:r>
        <w:t>Packet</w:t>
      </w:r>
      <w:proofErr w:type="spellEnd"/>
      <w:r>
        <w:t xml:space="preserve"> Tracer – Utilisation des commandes show de Cisco IOS </w:t>
      </w:r>
    </w:p>
    <w:p w:rsidR="00D778DF" w:rsidRDefault="00D778DF" w:rsidP="00D778DF">
      <w:pPr>
        <w:pStyle w:val="LabSection"/>
        <w:widowControl/>
        <w:outlineLvl w:val="9"/>
      </w:pPr>
      <w:r>
        <w:t>Topologie</w:t>
      </w:r>
    </w:p>
    <w:p w:rsidR="00D778DF" w:rsidRDefault="00BA7776" w:rsidP="00D778DF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547688E2" wp14:editId="1D4DD9C4">
            <wp:extent cx="2466975" cy="20261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02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DF" w:rsidRPr="00BB73FF" w:rsidRDefault="00D778DF" w:rsidP="00D778DF">
      <w:pPr>
        <w:pStyle w:val="LabSection"/>
        <w:widowControl/>
        <w:outlineLvl w:val="9"/>
      </w:pPr>
      <w:r>
        <w:t>Objectifs</w:t>
      </w:r>
    </w:p>
    <w:p w:rsidR="00C15595" w:rsidRPr="00A34D9A" w:rsidRDefault="00C15595" w:rsidP="00C15595">
      <w:pPr>
        <w:pStyle w:val="Bulletlevel1"/>
      </w:pPr>
      <w:r>
        <w:t xml:space="preserve">Utiliser les commandes </w:t>
      </w:r>
      <w:r>
        <w:rPr>
          <w:b/>
        </w:rPr>
        <w:t>show</w:t>
      </w:r>
      <w:r>
        <w:t xml:space="preserve"> de Cisco IOS</w:t>
      </w:r>
      <w:r w:rsidR="00A35A49">
        <w:t>.</w:t>
      </w:r>
    </w:p>
    <w:p w:rsidR="00D778DF" w:rsidRPr="00C07FD9" w:rsidRDefault="00D778DF" w:rsidP="00D4465A">
      <w:pPr>
        <w:pStyle w:val="LabSection"/>
      </w:pPr>
      <w:r>
        <w:t>Contexte/scénario</w:t>
      </w:r>
    </w:p>
    <w:p w:rsidR="00D267B8" w:rsidRDefault="00D267B8" w:rsidP="00D267B8">
      <w:pPr>
        <w:pStyle w:val="BodyTextL25"/>
      </w:pPr>
      <w:r>
        <w:t xml:space="preserve">Les commandes </w:t>
      </w:r>
      <w:r>
        <w:rPr>
          <w:b/>
        </w:rPr>
        <w:t>show</w:t>
      </w:r>
      <w:r>
        <w:t xml:space="preserve"> de Cisco IOS sont très souvent utilisées lorsque vous travaillez avec des équipements Cisco. Au cours de ces travaux pratiques, vous utiliserez les commandes </w:t>
      </w:r>
      <w:r>
        <w:rPr>
          <w:b/>
        </w:rPr>
        <w:t>show</w:t>
      </w:r>
      <w:r>
        <w:t xml:space="preserve"> sur un routeur se trouvant chez un fournisseur d'accès à Internet (FAI).</w:t>
      </w:r>
    </w:p>
    <w:p w:rsidR="00C15595" w:rsidRPr="00C15595" w:rsidRDefault="00C15595" w:rsidP="0069469A">
      <w:pPr>
        <w:pStyle w:val="StepHead"/>
      </w:pPr>
      <w:r>
        <w:t>Connectez-vous au routeur Cisco 1941 du FAI.</w:t>
      </w:r>
    </w:p>
    <w:p w:rsidR="00BC278B" w:rsidRDefault="00BC278B" w:rsidP="00A34D9A">
      <w:pPr>
        <w:pStyle w:val="BodyTextL25"/>
      </w:pPr>
      <w:r>
        <w:t>Lors de cette étape, vous utiliserez le logiciel d'émulation du terminal sur l'ordinateur du FAI pour vous connecter au routeur Cisco 1941.</w:t>
      </w:r>
    </w:p>
    <w:p w:rsidR="00BC278B" w:rsidRDefault="00BC278B" w:rsidP="001E56FE">
      <w:pPr>
        <w:pStyle w:val="SubStepAlpha"/>
      </w:pPr>
      <w:r>
        <w:t xml:space="preserve">Cliquez sur </w:t>
      </w:r>
      <w:r>
        <w:rPr>
          <w:b/>
        </w:rPr>
        <w:t>ISP PC</w:t>
      </w:r>
      <w:r>
        <w:t>.</w:t>
      </w:r>
    </w:p>
    <w:p w:rsidR="00BC278B" w:rsidRDefault="00BC278B" w:rsidP="001E56FE">
      <w:pPr>
        <w:pStyle w:val="SubStepAlpha"/>
      </w:pPr>
      <w:r>
        <w:t xml:space="preserve">Cliquez sur l'onglet </w:t>
      </w:r>
      <w:r>
        <w:rPr>
          <w:b/>
        </w:rPr>
        <w:t>Bureau</w:t>
      </w:r>
      <w:r>
        <w:t xml:space="preserve">. Sélectionnez </w:t>
      </w:r>
      <w:r>
        <w:rPr>
          <w:b/>
        </w:rPr>
        <w:t>Terminal</w:t>
      </w:r>
      <w:r>
        <w:t xml:space="preserve">. Vérifiez la configuration du terminal, puis cliquez sur </w:t>
      </w:r>
      <w:r>
        <w:rPr>
          <w:b/>
        </w:rPr>
        <w:t>OK</w:t>
      </w:r>
      <w:r>
        <w:t xml:space="preserve"> pour continuer.</w:t>
      </w:r>
    </w:p>
    <w:p w:rsidR="00372A71" w:rsidRDefault="00C15595" w:rsidP="001E56FE">
      <w:pPr>
        <w:pStyle w:val="SubStepAlpha"/>
      </w:pPr>
      <w:r>
        <w:t xml:space="preserve">L'invite </w:t>
      </w:r>
      <w:proofErr w:type="spellStart"/>
      <w:r>
        <w:rPr>
          <w:b/>
        </w:rPr>
        <w:t>ISPRouter</w:t>
      </w:r>
      <w:proofErr w:type="spellEnd"/>
      <w:r>
        <w:rPr>
          <w:b/>
        </w:rPr>
        <w:t>&gt;</w:t>
      </w:r>
      <w:r>
        <w:t xml:space="preserve"> indique que vous êtes en mode d'exécution utilisateur. Appuyez sur Entrée si l'invite ne s'affiche pas.</w:t>
      </w:r>
    </w:p>
    <w:p w:rsidR="00C15595" w:rsidRPr="00C15595" w:rsidRDefault="00C15595" w:rsidP="00A34D9A">
      <w:pPr>
        <w:pStyle w:val="StepHead"/>
      </w:pPr>
      <w:r>
        <w:t>Explorez les commandes show.</w:t>
      </w:r>
    </w:p>
    <w:p w:rsidR="00C15595" w:rsidRPr="00C15595" w:rsidRDefault="00C15595" w:rsidP="00A34D9A">
      <w:pPr>
        <w:pStyle w:val="BodyTextL25"/>
      </w:pPr>
      <w:r>
        <w:t xml:space="preserve">Utilisez les informations affichées en réponse aux commandes </w:t>
      </w:r>
      <w:r>
        <w:rPr>
          <w:b/>
        </w:rPr>
        <w:t>show</w:t>
      </w:r>
      <w:r>
        <w:t xml:space="preserve"> suivantes pour répondre aux questions.</w:t>
      </w:r>
    </w:p>
    <w:p w:rsidR="00305E6B" w:rsidRPr="001E56FE" w:rsidRDefault="00C15595" w:rsidP="001E56FE">
      <w:pPr>
        <w:pStyle w:val="SubStepAlpha"/>
        <w:tabs>
          <w:tab w:val="left" w:leader="underscore" w:pos="10080"/>
        </w:tabs>
      </w:pPr>
      <w:r>
        <w:t xml:space="preserve">Saisissez </w:t>
      </w:r>
      <w:r>
        <w:rPr>
          <w:b/>
        </w:rPr>
        <w:t xml:space="preserve">show </w:t>
      </w:r>
      <w:proofErr w:type="spellStart"/>
      <w:r>
        <w:rPr>
          <w:b/>
        </w:rPr>
        <w:t>arp</w:t>
      </w:r>
      <w:proofErr w:type="spellEnd"/>
      <w:r>
        <w:t xml:space="preserve"> à l'invite.</w:t>
      </w:r>
    </w:p>
    <w:p w:rsidR="00E25BF1" w:rsidRDefault="00CB26F2" w:rsidP="00962C70">
      <w:pPr>
        <w:pStyle w:val="BodyTextL50"/>
        <w:tabs>
          <w:tab w:val="left" w:leader="underscore" w:pos="10080"/>
        </w:tabs>
      </w:pPr>
      <w:r>
        <w:t xml:space="preserve">Notez les adresses MAC et IP indiquées. </w:t>
      </w:r>
      <w:r>
        <w:tab/>
        <w:t xml:space="preserve"> </w:t>
      </w:r>
      <w:r w:rsidR="007278C2">
        <w:rPr>
          <w:rFonts w:hint="eastAsia"/>
          <w:lang w:eastAsia="zh-CN"/>
        </w:rPr>
        <w:br/>
      </w:r>
      <w:r>
        <w:t xml:space="preserve">Saisissez </w:t>
      </w:r>
      <w:r>
        <w:rPr>
          <w:b/>
        </w:rPr>
        <w:t>show flash</w:t>
      </w:r>
      <w:r>
        <w:t xml:space="preserve"> à l'invite.</w:t>
      </w:r>
    </w:p>
    <w:p w:rsidR="00573520" w:rsidRDefault="00E25BF1" w:rsidP="00962C70">
      <w:pPr>
        <w:pStyle w:val="BodyTextL50"/>
        <w:tabs>
          <w:tab w:val="left" w:leader="underscore" w:pos="10080"/>
        </w:tabs>
      </w:pPr>
      <w:r>
        <w:t xml:space="preserve">Notez l'image IOS indiquée : </w:t>
      </w:r>
      <w:r>
        <w:tab/>
        <w:t xml:space="preserve"> </w:t>
      </w:r>
      <w:r w:rsidR="007278C2">
        <w:rPr>
          <w:rFonts w:hint="eastAsia"/>
          <w:lang w:eastAsia="zh-CN"/>
        </w:rPr>
        <w:br/>
      </w:r>
      <w:r>
        <w:t xml:space="preserve">Saisissez </w:t>
      </w:r>
      <w:r>
        <w:rPr>
          <w:b/>
        </w:rPr>
        <w:t>show</w:t>
      </w:r>
      <w: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route</w:t>
      </w:r>
      <w:r>
        <w:t xml:space="preserve"> à</w:t>
      </w:r>
      <w:r w:rsidR="00A35A49">
        <w:t xml:space="preserve"> </w:t>
      </w:r>
      <w:r w:rsidR="00A35A49" w:rsidRPr="00A35A49">
        <w:t>l'invite.</w:t>
      </w:r>
    </w:p>
    <w:p w:rsidR="000F21CF" w:rsidRPr="001E56FE" w:rsidRDefault="00573520" w:rsidP="00962C70">
      <w:pPr>
        <w:pStyle w:val="BodyTextL50"/>
        <w:tabs>
          <w:tab w:val="left" w:leader="underscore" w:pos="10080"/>
        </w:tabs>
      </w:pPr>
      <w:r>
        <w:t xml:space="preserve">Combien de routes figurent dans la table ? </w:t>
      </w:r>
      <w:r>
        <w:tab/>
        <w:t xml:space="preserve"> </w:t>
      </w:r>
      <w:r w:rsidR="007278C2">
        <w:rPr>
          <w:rFonts w:hint="eastAsia"/>
          <w:lang w:eastAsia="zh-CN"/>
        </w:rPr>
        <w:br/>
      </w:r>
      <w:r>
        <w:t xml:space="preserve">Saisissez </w:t>
      </w:r>
      <w:r>
        <w:rPr>
          <w:b/>
        </w:rPr>
        <w:t>show interfaces</w:t>
      </w:r>
      <w:r>
        <w:t xml:space="preserve"> à l'invite.</w:t>
      </w:r>
    </w:p>
    <w:p w:rsidR="000F21CF" w:rsidRDefault="000F21CF" w:rsidP="001E56FE">
      <w:pPr>
        <w:pStyle w:val="BodyTextL50"/>
        <w:tabs>
          <w:tab w:val="left" w:leader="underscore" w:pos="10080"/>
        </w:tabs>
      </w:pPr>
      <w:r>
        <w:t>Quelle interface fonctionne correctement ?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2374"/>
        <w:gridCol w:w="1758"/>
        <w:gridCol w:w="1620"/>
      </w:tblGrid>
      <w:tr w:rsidR="000F21CF" w:rsidTr="00727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2374" w:type="dxa"/>
          </w:tcPr>
          <w:p w:rsidR="000F21CF" w:rsidRDefault="000F21CF" w:rsidP="001E56FE">
            <w:pPr>
              <w:pStyle w:val="TableHeading"/>
              <w:tabs>
                <w:tab w:val="left" w:leader="underscore" w:pos="10080"/>
              </w:tabs>
            </w:pPr>
            <w:r>
              <w:lastRenderedPageBreak/>
              <w:t>Interface</w:t>
            </w:r>
          </w:p>
        </w:tc>
        <w:tc>
          <w:tcPr>
            <w:tcW w:w="1758" w:type="dxa"/>
          </w:tcPr>
          <w:p w:rsidR="000F21CF" w:rsidRDefault="000F21CF" w:rsidP="001E56FE">
            <w:pPr>
              <w:pStyle w:val="TableHeading"/>
              <w:tabs>
                <w:tab w:val="left" w:leader="underscore" w:pos="10080"/>
              </w:tabs>
            </w:pPr>
            <w:r>
              <w:t>État</w:t>
            </w:r>
          </w:p>
        </w:tc>
        <w:tc>
          <w:tcPr>
            <w:tcW w:w="1620" w:type="dxa"/>
          </w:tcPr>
          <w:p w:rsidR="000F21CF" w:rsidRDefault="000F21CF" w:rsidP="001E56FE">
            <w:pPr>
              <w:pStyle w:val="TableHeading"/>
              <w:tabs>
                <w:tab w:val="left" w:leader="underscore" w:pos="10080"/>
              </w:tabs>
            </w:pPr>
            <w:r>
              <w:t>Protocole</w:t>
            </w:r>
          </w:p>
        </w:tc>
      </w:tr>
      <w:tr w:rsidR="000F21CF" w:rsidTr="007278C2">
        <w:trPr>
          <w:trHeight w:val="20"/>
        </w:trPr>
        <w:tc>
          <w:tcPr>
            <w:tcW w:w="2374" w:type="dxa"/>
          </w:tcPr>
          <w:p w:rsidR="000F21CF" w:rsidRDefault="000F21CF" w:rsidP="001E56FE">
            <w:pPr>
              <w:pStyle w:val="TableText"/>
              <w:tabs>
                <w:tab w:val="left" w:leader="underscore" w:pos="10080"/>
              </w:tabs>
            </w:pPr>
            <w:proofErr w:type="spellStart"/>
            <w:r>
              <w:t>GigabitEthernet</w:t>
            </w:r>
            <w:proofErr w:type="spellEnd"/>
            <w:r>
              <w:t xml:space="preserve"> 0/0</w:t>
            </w:r>
          </w:p>
        </w:tc>
        <w:tc>
          <w:tcPr>
            <w:tcW w:w="1758" w:type="dxa"/>
          </w:tcPr>
          <w:p w:rsidR="000F21CF" w:rsidRDefault="000F21CF" w:rsidP="001E56FE">
            <w:pPr>
              <w:pStyle w:val="TableText"/>
              <w:tabs>
                <w:tab w:val="left" w:leader="underscore" w:pos="10080"/>
              </w:tabs>
            </w:pPr>
            <w:r>
              <w:t>Activé</w:t>
            </w:r>
          </w:p>
        </w:tc>
        <w:tc>
          <w:tcPr>
            <w:tcW w:w="1620" w:type="dxa"/>
          </w:tcPr>
          <w:p w:rsidR="000F21CF" w:rsidRPr="001E56FE" w:rsidRDefault="000F21CF" w:rsidP="001E56FE">
            <w:pPr>
              <w:pStyle w:val="TableText"/>
              <w:tabs>
                <w:tab w:val="left" w:leader="underscore" w:pos="10080"/>
              </w:tabs>
              <w:rPr>
                <w:rStyle w:val="AnswerGray"/>
              </w:rPr>
            </w:pPr>
          </w:p>
        </w:tc>
      </w:tr>
      <w:tr w:rsidR="000F21CF" w:rsidTr="007278C2">
        <w:trPr>
          <w:trHeight w:val="20"/>
        </w:trPr>
        <w:tc>
          <w:tcPr>
            <w:tcW w:w="2374" w:type="dxa"/>
          </w:tcPr>
          <w:p w:rsidR="000F21CF" w:rsidRDefault="000F21CF" w:rsidP="001E56FE">
            <w:pPr>
              <w:pStyle w:val="TableText"/>
              <w:tabs>
                <w:tab w:val="left" w:leader="underscore" w:pos="10080"/>
              </w:tabs>
            </w:pPr>
            <w:proofErr w:type="spellStart"/>
            <w:r>
              <w:t>GigabitEthernet</w:t>
            </w:r>
            <w:proofErr w:type="spellEnd"/>
            <w:r>
              <w:t xml:space="preserve"> 0/1</w:t>
            </w:r>
          </w:p>
        </w:tc>
        <w:tc>
          <w:tcPr>
            <w:tcW w:w="1758" w:type="dxa"/>
          </w:tcPr>
          <w:p w:rsidR="000F21CF" w:rsidRPr="001E56FE" w:rsidRDefault="000F21CF" w:rsidP="001E56FE">
            <w:pPr>
              <w:pStyle w:val="TableText"/>
              <w:tabs>
                <w:tab w:val="left" w:leader="underscore" w:pos="10080"/>
              </w:tabs>
              <w:rPr>
                <w:rStyle w:val="AnswerGray"/>
              </w:rPr>
            </w:pPr>
          </w:p>
        </w:tc>
        <w:tc>
          <w:tcPr>
            <w:tcW w:w="1620" w:type="dxa"/>
          </w:tcPr>
          <w:p w:rsidR="000F21CF" w:rsidRDefault="000F21CF" w:rsidP="001E56FE">
            <w:pPr>
              <w:pStyle w:val="TableText"/>
              <w:tabs>
                <w:tab w:val="left" w:leader="underscore" w:pos="10080"/>
              </w:tabs>
            </w:pPr>
            <w:r>
              <w:t>Hors service</w:t>
            </w:r>
          </w:p>
        </w:tc>
      </w:tr>
      <w:tr w:rsidR="000F21CF" w:rsidTr="007278C2">
        <w:trPr>
          <w:trHeight w:val="20"/>
        </w:trPr>
        <w:tc>
          <w:tcPr>
            <w:tcW w:w="2374" w:type="dxa"/>
          </w:tcPr>
          <w:p w:rsidR="000F21CF" w:rsidRDefault="000F21CF" w:rsidP="001E56FE">
            <w:pPr>
              <w:pStyle w:val="TableText"/>
              <w:tabs>
                <w:tab w:val="left" w:leader="underscore" w:pos="10080"/>
              </w:tabs>
            </w:pPr>
            <w:r>
              <w:t>Serial0/1/0</w:t>
            </w:r>
          </w:p>
        </w:tc>
        <w:tc>
          <w:tcPr>
            <w:tcW w:w="1758" w:type="dxa"/>
          </w:tcPr>
          <w:p w:rsidR="000F21CF" w:rsidRPr="001E56FE" w:rsidRDefault="000F21CF" w:rsidP="001E56FE">
            <w:pPr>
              <w:pStyle w:val="TableText"/>
              <w:tabs>
                <w:tab w:val="left" w:leader="underscore" w:pos="10080"/>
              </w:tabs>
              <w:rPr>
                <w:rStyle w:val="AnswerGray"/>
              </w:rPr>
            </w:pPr>
          </w:p>
        </w:tc>
        <w:tc>
          <w:tcPr>
            <w:tcW w:w="1620" w:type="dxa"/>
          </w:tcPr>
          <w:p w:rsidR="000F21CF" w:rsidRPr="001E56FE" w:rsidRDefault="000F21CF" w:rsidP="001E56FE">
            <w:pPr>
              <w:pStyle w:val="TableText"/>
              <w:tabs>
                <w:tab w:val="left" w:leader="underscore" w:pos="10080"/>
              </w:tabs>
              <w:rPr>
                <w:rStyle w:val="AnswerGray"/>
              </w:rPr>
            </w:pPr>
          </w:p>
        </w:tc>
      </w:tr>
      <w:tr w:rsidR="000F21CF" w:rsidTr="007278C2">
        <w:trPr>
          <w:trHeight w:val="20"/>
        </w:trPr>
        <w:tc>
          <w:tcPr>
            <w:tcW w:w="2374" w:type="dxa"/>
          </w:tcPr>
          <w:p w:rsidR="000F21CF" w:rsidRDefault="000F21CF" w:rsidP="001E56FE">
            <w:pPr>
              <w:pStyle w:val="TableText"/>
              <w:tabs>
                <w:tab w:val="left" w:leader="underscore" w:pos="10080"/>
              </w:tabs>
            </w:pPr>
            <w:r>
              <w:t>Serial0/1/1</w:t>
            </w:r>
          </w:p>
        </w:tc>
        <w:tc>
          <w:tcPr>
            <w:tcW w:w="1758" w:type="dxa"/>
          </w:tcPr>
          <w:p w:rsidR="000F21CF" w:rsidRDefault="000F21CF" w:rsidP="001E56FE">
            <w:pPr>
              <w:pStyle w:val="TableText"/>
              <w:tabs>
                <w:tab w:val="left" w:leader="underscore" w:pos="10080"/>
              </w:tabs>
            </w:pPr>
            <w:r>
              <w:t>Hors service</w:t>
            </w:r>
          </w:p>
        </w:tc>
        <w:tc>
          <w:tcPr>
            <w:tcW w:w="1620" w:type="dxa"/>
          </w:tcPr>
          <w:p w:rsidR="000F21CF" w:rsidRPr="001E56FE" w:rsidRDefault="000F21CF" w:rsidP="001E56FE">
            <w:pPr>
              <w:pStyle w:val="TableText"/>
              <w:tabs>
                <w:tab w:val="left" w:leader="underscore" w:pos="10080"/>
              </w:tabs>
              <w:rPr>
                <w:rStyle w:val="AnswerGray"/>
              </w:rPr>
            </w:pPr>
          </w:p>
        </w:tc>
      </w:tr>
    </w:tbl>
    <w:p w:rsidR="000F21CF" w:rsidRDefault="000A518D" w:rsidP="001E56FE">
      <w:pPr>
        <w:pStyle w:val="SubStepAlpha"/>
        <w:tabs>
          <w:tab w:val="left" w:leader="underscore" w:pos="10080"/>
        </w:tabs>
      </w:pPr>
      <w:r>
        <w:t xml:space="preserve"> Saisissez </w:t>
      </w:r>
      <w:r>
        <w:rPr>
          <w:b/>
        </w:rPr>
        <w:t>show version</w:t>
      </w:r>
      <w:r>
        <w:t xml:space="preserve"> à l'invite.</w:t>
      </w:r>
    </w:p>
    <w:p w:rsidR="00F504A3" w:rsidRDefault="000A518D" w:rsidP="00962C70">
      <w:pPr>
        <w:pStyle w:val="BodyTextL50"/>
        <w:tabs>
          <w:tab w:val="left" w:leader="underscore" w:pos="10080"/>
        </w:tabs>
      </w:pPr>
      <w:r>
        <w:t xml:space="preserve">Quelles sont les versions des composants technologiques activés sur le routeur ? </w:t>
      </w:r>
      <w:r>
        <w:tab/>
        <w:t xml:space="preserve"> </w:t>
      </w:r>
      <w:r w:rsidR="00FA6A48">
        <w:rPr>
          <w:rFonts w:hint="eastAsia"/>
          <w:lang w:eastAsia="zh-CN"/>
        </w:rPr>
        <w:br/>
      </w:r>
      <w:r>
        <w:t xml:space="preserve">Saisissez </w:t>
      </w:r>
      <w:r>
        <w:rPr>
          <w:b/>
        </w:rPr>
        <w:t>show ?</w:t>
      </w:r>
      <w:r>
        <w:t xml:space="preserve"> à l'invite. Citez quelques commandes </w:t>
      </w:r>
      <w:r>
        <w:rPr>
          <w:b/>
        </w:rPr>
        <w:t>show</w:t>
      </w:r>
      <w:r>
        <w:t xml:space="preserve"> supplémentaires parmi celles qui sont disponibles en mode d'exécution utilisateur.</w:t>
      </w:r>
    </w:p>
    <w:p w:rsidR="00F504A3" w:rsidRDefault="00F504A3" w:rsidP="001E56FE">
      <w:pPr>
        <w:pStyle w:val="BodyTextL50"/>
      </w:pPr>
      <w:r>
        <w:t>____________________________________________________________________________________</w:t>
      </w:r>
    </w:p>
    <w:p w:rsidR="00F504A3" w:rsidRDefault="00F504A3" w:rsidP="001E56FE">
      <w:pPr>
        <w:pStyle w:val="BodyTextL50"/>
      </w:pPr>
      <w:r>
        <w:t>____________________________________________________________________________________</w:t>
      </w:r>
    </w:p>
    <w:p w:rsidR="001C6ED8" w:rsidRDefault="00373A7A">
      <w:pPr>
        <w:pStyle w:val="SubStepAlpha"/>
      </w:pPr>
      <w:r>
        <w:t xml:space="preserve">Saisissez </w:t>
      </w:r>
      <w:proofErr w:type="spellStart"/>
      <w:r>
        <w:rPr>
          <w:b/>
        </w:rPr>
        <w:t>enable</w:t>
      </w:r>
      <w:proofErr w:type="spellEnd"/>
      <w:r>
        <w:t xml:space="preserve"> à l'invite pour passer en mode d'exécution privilégié. Citez quelques commandes </w:t>
      </w:r>
      <w:r>
        <w:rPr>
          <w:b/>
        </w:rPr>
        <w:t>show</w:t>
      </w:r>
      <w:r>
        <w:t xml:space="preserve"> supplémentaires disponibles dans ce mode.</w:t>
      </w:r>
    </w:p>
    <w:p w:rsidR="00373A7A" w:rsidRDefault="00373A7A" w:rsidP="00373A7A">
      <w:pPr>
        <w:pStyle w:val="BodyTextL50"/>
      </w:pPr>
      <w:r>
        <w:t>____________________________________________________________________________________</w:t>
      </w:r>
    </w:p>
    <w:p w:rsidR="00373A7A" w:rsidRDefault="00373A7A" w:rsidP="00373A7A">
      <w:pPr>
        <w:pStyle w:val="BodyTextL50"/>
      </w:pPr>
      <w:r>
        <w:t>____________________________________________________________________________________</w:t>
      </w:r>
    </w:p>
    <w:sectPr w:rsidR="00373A7A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7F6" w:rsidRDefault="002507F6" w:rsidP="0090659A">
      <w:pPr>
        <w:spacing w:after="0" w:line="240" w:lineRule="auto"/>
      </w:pPr>
      <w:r>
        <w:separator/>
      </w:r>
    </w:p>
    <w:p w:rsidR="002507F6" w:rsidRDefault="002507F6"/>
    <w:p w:rsidR="002507F6" w:rsidRDefault="002507F6"/>
    <w:p w:rsidR="002507F6" w:rsidRDefault="002507F6"/>
    <w:p w:rsidR="002507F6" w:rsidRDefault="002507F6"/>
    <w:p w:rsidR="002507F6" w:rsidRDefault="002507F6"/>
  </w:endnote>
  <w:endnote w:type="continuationSeparator" w:id="0">
    <w:p w:rsidR="002507F6" w:rsidRDefault="002507F6" w:rsidP="0090659A">
      <w:pPr>
        <w:spacing w:after="0" w:line="240" w:lineRule="auto"/>
      </w:pPr>
      <w:r>
        <w:continuationSeparator/>
      </w:r>
    </w:p>
    <w:p w:rsidR="002507F6" w:rsidRDefault="002507F6"/>
    <w:p w:rsidR="002507F6" w:rsidRDefault="002507F6"/>
    <w:p w:rsidR="002507F6" w:rsidRDefault="002507F6"/>
    <w:p w:rsidR="002507F6" w:rsidRDefault="002507F6"/>
    <w:p w:rsidR="002507F6" w:rsidRDefault="002507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Pr="00231DCA" w:rsidRDefault="00926CB2" w:rsidP="00231DCA">
    <w:pPr>
      <w:pStyle w:val="Footer"/>
      <w:rPr>
        <w:szCs w:val="16"/>
      </w:rPr>
    </w:pPr>
    <w:r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A35A49">
      <w:rPr>
        <w:noProof/>
      </w:rPr>
      <w:t>2017</w:t>
    </w:r>
    <w:r w:rsidR="00603C52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A35A49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  <w:r>
      <w:t xml:space="preserve"> sur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A35A49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Pr="008402F2" w:rsidRDefault="00926CB2" w:rsidP="008402F2">
    <w:pPr>
      <w:pStyle w:val="Footer"/>
      <w:rPr>
        <w:szCs w:val="16"/>
      </w:rPr>
    </w:pPr>
    <w:r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A35A49">
      <w:rPr>
        <w:noProof/>
      </w:rPr>
      <w:t>2017</w:t>
    </w:r>
    <w:r w:rsidR="00603C52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A35A49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>
      <w:t xml:space="preserve"> sur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A35A49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7F6" w:rsidRDefault="002507F6" w:rsidP="0090659A">
      <w:pPr>
        <w:spacing w:after="0" w:line="240" w:lineRule="auto"/>
      </w:pPr>
      <w:r>
        <w:separator/>
      </w:r>
    </w:p>
    <w:p w:rsidR="002507F6" w:rsidRDefault="002507F6"/>
    <w:p w:rsidR="002507F6" w:rsidRDefault="002507F6"/>
    <w:p w:rsidR="002507F6" w:rsidRDefault="002507F6"/>
    <w:p w:rsidR="002507F6" w:rsidRDefault="002507F6"/>
    <w:p w:rsidR="002507F6" w:rsidRDefault="002507F6"/>
  </w:footnote>
  <w:footnote w:type="continuationSeparator" w:id="0">
    <w:p w:rsidR="002507F6" w:rsidRDefault="002507F6" w:rsidP="0090659A">
      <w:pPr>
        <w:spacing w:after="0" w:line="240" w:lineRule="auto"/>
      </w:pPr>
      <w:r>
        <w:continuationSeparator/>
      </w:r>
    </w:p>
    <w:p w:rsidR="002507F6" w:rsidRDefault="002507F6"/>
    <w:p w:rsidR="002507F6" w:rsidRDefault="002507F6"/>
    <w:p w:rsidR="002507F6" w:rsidRDefault="002507F6"/>
    <w:p w:rsidR="002507F6" w:rsidRDefault="002507F6"/>
    <w:p w:rsidR="002507F6" w:rsidRDefault="002507F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Default="00A34D9A" w:rsidP="008402F2">
    <w:pPr>
      <w:pStyle w:val="PageHead"/>
    </w:pPr>
    <w:proofErr w:type="spellStart"/>
    <w:r>
      <w:t>Packet</w:t>
    </w:r>
    <w:proofErr w:type="spellEnd"/>
    <w:r>
      <w:t xml:space="preserve"> Tracer – Utilisation des commandes show de Cisco IOS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Default="00603C52"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26CB2" w:rsidRDefault="00926CB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9C83841"/>
    <w:multiLevelType w:val="multilevel"/>
    <w:tmpl w:val="A0D6A8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796360"/>
    <w:multiLevelType w:val="multilevel"/>
    <w:tmpl w:val="D51878B0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2C2A1145"/>
    <w:multiLevelType w:val="multilevel"/>
    <w:tmpl w:val="50A66C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71D01000"/>
    <w:multiLevelType w:val="multilevel"/>
    <w:tmpl w:val="0FF2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2213D1"/>
    <w:multiLevelType w:val="multilevel"/>
    <w:tmpl w:val="B9626B6C"/>
    <w:lvl w:ilvl="0">
      <w:start w:val="1"/>
      <w:numFmt w:val="decimal"/>
      <w:lvlRestart w:val="0"/>
      <w:pStyle w:val="PartHead"/>
      <w:suff w:val="space"/>
      <w:lvlText w:val="Part %1:"/>
      <w:lvlJc w:val="left"/>
      <w:pPr>
        <w:ind w:left="0" w:firstLine="0"/>
      </w:pPr>
      <w:rPr>
        <w:rFonts w:ascii="Arial" w:hAnsi="Arial" w:cs="Arial"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lvlText w:val="Étape %3 :"/>
      <w:lvlJc w:val="left"/>
      <w:pPr>
        <w:ind w:left="1134" w:hanging="1134"/>
      </w:pPr>
      <w:rPr>
        <w:rFonts w:ascii="Arial" w:hAnsi="Arial" w:cs="Arial"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3"/>
      </w:pPr>
      <w:rPr>
        <w:rFonts w:hint="default"/>
        <w:b w:val="0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37" w:hanging="357"/>
      </w:pPr>
      <w:rPr>
        <w:rFonts w:hint="default"/>
      </w:rPr>
    </w:lvl>
  </w:abstractNum>
  <w:num w:numId="1">
    <w:abstractNumId w:val="7"/>
  </w:num>
  <w:num w:numId="2">
    <w:abstractNumId w:val="4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8"/>
  </w:num>
  <w:num w:numId="11">
    <w:abstractNumId w:val="3"/>
  </w:num>
  <w:num w:numId="12">
    <w:abstractNumId w:val="6"/>
  </w:num>
  <w:num w:numId="13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595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A518D"/>
    <w:rsid w:val="000B2344"/>
    <w:rsid w:val="000B7DE5"/>
    <w:rsid w:val="000C2118"/>
    <w:rsid w:val="000C6E6E"/>
    <w:rsid w:val="000D55B4"/>
    <w:rsid w:val="000E65F0"/>
    <w:rsid w:val="000F072C"/>
    <w:rsid w:val="000F21CF"/>
    <w:rsid w:val="000F6743"/>
    <w:rsid w:val="001003A5"/>
    <w:rsid w:val="001006C2"/>
    <w:rsid w:val="00101BE8"/>
    <w:rsid w:val="00103401"/>
    <w:rsid w:val="00103D36"/>
    <w:rsid w:val="00107B2B"/>
    <w:rsid w:val="00112AC5"/>
    <w:rsid w:val="001133DD"/>
    <w:rsid w:val="00116770"/>
    <w:rsid w:val="00120CBE"/>
    <w:rsid w:val="00121BAE"/>
    <w:rsid w:val="001261C4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6ED8"/>
    <w:rsid w:val="001C7C3B"/>
    <w:rsid w:val="001D5B6F"/>
    <w:rsid w:val="001E0AB8"/>
    <w:rsid w:val="001E38E0"/>
    <w:rsid w:val="001E4E72"/>
    <w:rsid w:val="001E56FE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506CF"/>
    <w:rsid w:val="002507F6"/>
    <w:rsid w:val="0025107F"/>
    <w:rsid w:val="00260CD4"/>
    <w:rsid w:val="002639D8"/>
    <w:rsid w:val="00265F77"/>
    <w:rsid w:val="00266C83"/>
    <w:rsid w:val="002768DC"/>
    <w:rsid w:val="00294C8F"/>
    <w:rsid w:val="002A6C56"/>
    <w:rsid w:val="002B38FE"/>
    <w:rsid w:val="002C090C"/>
    <w:rsid w:val="002C1243"/>
    <w:rsid w:val="002C1815"/>
    <w:rsid w:val="002C475E"/>
    <w:rsid w:val="002C6AD6"/>
    <w:rsid w:val="002D04E8"/>
    <w:rsid w:val="002D6C2A"/>
    <w:rsid w:val="002D7A86"/>
    <w:rsid w:val="002F45FF"/>
    <w:rsid w:val="002F66D3"/>
    <w:rsid w:val="002F6D17"/>
    <w:rsid w:val="00302887"/>
    <w:rsid w:val="003056EB"/>
    <w:rsid w:val="00305E6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72A71"/>
    <w:rsid w:val="00373A7A"/>
    <w:rsid w:val="00390C38"/>
    <w:rsid w:val="00392748"/>
    <w:rsid w:val="00392C65"/>
    <w:rsid w:val="00392ED5"/>
    <w:rsid w:val="003A19DC"/>
    <w:rsid w:val="003A1B45"/>
    <w:rsid w:val="003A220C"/>
    <w:rsid w:val="003B46FC"/>
    <w:rsid w:val="003B4C1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AE7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3F29"/>
    <w:rsid w:val="004E6152"/>
    <w:rsid w:val="004F344A"/>
    <w:rsid w:val="004F4B27"/>
    <w:rsid w:val="00504ED4"/>
    <w:rsid w:val="00510639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3520"/>
    <w:rsid w:val="005762B1"/>
    <w:rsid w:val="00580456"/>
    <w:rsid w:val="00580E73"/>
    <w:rsid w:val="00593386"/>
    <w:rsid w:val="00596998"/>
    <w:rsid w:val="00597CD9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3C52"/>
    <w:rsid w:val="006131CE"/>
    <w:rsid w:val="0061336B"/>
    <w:rsid w:val="00617D6E"/>
    <w:rsid w:val="00622D61"/>
    <w:rsid w:val="00624198"/>
    <w:rsid w:val="00636C28"/>
    <w:rsid w:val="006428E5"/>
    <w:rsid w:val="00644958"/>
    <w:rsid w:val="006513FB"/>
    <w:rsid w:val="00667961"/>
    <w:rsid w:val="00672919"/>
    <w:rsid w:val="00686587"/>
    <w:rsid w:val="006904CF"/>
    <w:rsid w:val="0069469A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161EC"/>
    <w:rsid w:val="00721E01"/>
    <w:rsid w:val="007222AD"/>
    <w:rsid w:val="007267CF"/>
    <w:rsid w:val="007278C2"/>
    <w:rsid w:val="00731F3F"/>
    <w:rsid w:val="00733BAB"/>
    <w:rsid w:val="007436BF"/>
    <w:rsid w:val="007443E9"/>
    <w:rsid w:val="00744BA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275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FFA"/>
    <w:rsid w:val="00810E4B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74AA1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19A"/>
    <w:rsid w:val="008C4307"/>
    <w:rsid w:val="008D23DF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3548A"/>
    <w:rsid w:val="009401DA"/>
    <w:rsid w:val="0094427D"/>
    <w:rsid w:val="009476C0"/>
    <w:rsid w:val="00962C7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E4E17"/>
    <w:rsid w:val="009F4C2E"/>
    <w:rsid w:val="00A014A3"/>
    <w:rsid w:val="00A027CC"/>
    <w:rsid w:val="00A0412D"/>
    <w:rsid w:val="00A21211"/>
    <w:rsid w:val="00A30F8A"/>
    <w:rsid w:val="00A34D9A"/>
    <w:rsid w:val="00A34E7F"/>
    <w:rsid w:val="00A35A49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2004"/>
    <w:rsid w:val="00B00914"/>
    <w:rsid w:val="00B02A8E"/>
    <w:rsid w:val="00B052EE"/>
    <w:rsid w:val="00B1081F"/>
    <w:rsid w:val="00B221F3"/>
    <w:rsid w:val="00B2496B"/>
    <w:rsid w:val="00B27499"/>
    <w:rsid w:val="00B3010D"/>
    <w:rsid w:val="00B35151"/>
    <w:rsid w:val="00B4324C"/>
    <w:rsid w:val="00B433F2"/>
    <w:rsid w:val="00B458E8"/>
    <w:rsid w:val="00B47C60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6972"/>
    <w:rsid w:val="00BA7776"/>
    <w:rsid w:val="00BB1E0D"/>
    <w:rsid w:val="00BB26C8"/>
    <w:rsid w:val="00BB4D9B"/>
    <w:rsid w:val="00BB6B19"/>
    <w:rsid w:val="00BB73FF"/>
    <w:rsid w:val="00BB7688"/>
    <w:rsid w:val="00BC278B"/>
    <w:rsid w:val="00BC7423"/>
    <w:rsid w:val="00BC7CAC"/>
    <w:rsid w:val="00BD6D76"/>
    <w:rsid w:val="00BD720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5595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A73D5"/>
    <w:rsid w:val="00CB26F2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67B8"/>
    <w:rsid w:val="00D2758C"/>
    <w:rsid w:val="00D275CA"/>
    <w:rsid w:val="00D2789B"/>
    <w:rsid w:val="00D345AB"/>
    <w:rsid w:val="00D41566"/>
    <w:rsid w:val="00D4465A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5BF1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504A3"/>
    <w:rsid w:val="00F60BE0"/>
    <w:rsid w:val="00F6280E"/>
    <w:rsid w:val="00F7050A"/>
    <w:rsid w:val="00F75533"/>
    <w:rsid w:val="00F8036D"/>
    <w:rsid w:val="00F809DC"/>
    <w:rsid w:val="00F80B00"/>
    <w:rsid w:val="00F86EB0"/>
    <w:rsid w:val="00FA3811"/>
    <w:rsid w:val="00FA3B9F"/>
    <w:rsid w:val="00FA3F06"/>
    <w:rsid w:val="00FA4A26"/>
    <w:rsid w:val="00FA6A48"/>
    <w:rsid w:val="00FA7084"/>
    <w:rsid w:val="00FA7BEF"/>
    <w:rsid w:val="00FB1105"/>
    <w:rsid w:val="00FB1929"/>
    <w:rsid w:val="00FB5FD9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宋体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D4465A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D4465A"/>
    <w:pPr>
      <w:numPr>
        <w:ilvl w:val="2"/>
        <w:numId w:val="13"/>
      </w:numPr>
      <w:spacing w:before="240" w:after="120"/>
      <w:outlineLvl w:val="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13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13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uiPriority w:val="9"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fr-FR" w:eastAsia="fr-FR" w:bidi="fr-FR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NormalWeb">
    <w:name w:val="Normal (Web)"/>
    <w:basedOn w:val="Normal"/>
    <w:uiPriority w:val="99"/>
    <w:semiHidden/>
    <w:unhideWhenUsed/>
    <w:rsid w:val="00C1559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宋体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D4465A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D4465A"/>
    <w:pPr>
      <w:numPr>
        <w:ilvl w:val="2"/>
        <w:numId w:val="13"/>
      </w:numPr>
      <w:spacing w:before="240" w:after="120"/>
      <w:outlineLvl w:val="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13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13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uiPriority w:val="9"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fr-FR" w:eastAsia="fr-FR" w:bidi="fr-FR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NormalWeb">
    <w:name w:val="Normal (Web)"/>
    <w:basedOn w:val="Normal"/>
    <w:uiPriority w:val="99"/>
    <w:semiHidden/>
    <w:unhideWhenUsed/>
    <w:rsid w:val="00C1559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8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Template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888DBE-0FE0-45AD-A854-2F12E6ED5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ILM.dotx</Template>
  <TotalTime>2</TotalTime>
  <Pages>2</Pages>
  <Words>334</Words>
  <Characters>1834</Characters>
  <Application>Microsoft Office Word</Application>
  <DocSecurity>0</DocSecurity>
  <Lines>65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SDWM</cp:lastModifiedBy>
  <cp:revision>12</cp:revision>
  <dcterms:created xsi:type="dcterms:W3CDTF">2016-10-10T23:00:00Z</dcterms:created>
  <dcterms:modified xsi:type="dcterms:W3CDTF">2017-04-19T07:20:00Z</dcterms:modified>
</cp:coreProperties>
</file>