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7300" w14:textId="77777777" w:rsidR="00CA48F7" w:rsidRPr="00CA48F7" w:rsidRDefault="00CA48F7" w:rsidP="00CA48F7">
      <w:pPr>
        <w:rPr>
          <w:b/>
          <w:bCs/>
        </w:rPr>
      </w:pPr>
      <w:r w:rsidRPr="00CA48F7">
        <w:rPr>
          <w:rFonts w:ascii="Segoe UI Emoji" w:hAnsi="Segoe UI Emoji" w:cs="Segoe UI Emoji"/>
          <w:b/>
          <w:bCs/>
        </w:rPr>
        <w:t>❄️</w:t>
      </w:r>
      <w:r w:rsidRPr="00CA48F7">
        <w:rPr>
          <w:b/>
          <w:bCs/>
        </w:rPr>
        <w:t xml:space="preserve"> DÍA 2: PROPIEDADES DE FLEXBOX AVANZADAS</w:t>
      </w:r>
    </w:p>
    <w:p w14:paraId="0DB38711" w14:textId="77777777" w:rsidR="00CA48F7" w:rsidRPr="00CA48F7" w:rsidRDefault="00CA48F7" w:rsidP="00CA48F7">
      <w:pPr>
        <w:rPr>
          <w:b/>
          <w:bCs/>
        </w:rPr>
      </w:pPr>
      <w:r w:rsidRPr="00CA48F7">
        <w:rPr>
          <w:rFonts w:ascii="Segoe UI Emoji" w:hAnsi="Segoe UI Emoji" w:cs="Segoe UI Emoji"/>
          <w:b/>
          <w:bCs/>
        </w:rPr>
        <w:t>🎯</w:t>
      </w:r>
      <w:r w:rsidRPr="00CA48F7">
        <w:rPr>
          <w:b/>
          <w:bCs/>
        </w:rPr>
        <w:t xml:space="preserve"> Concepto Clave a Entender (20 min)</w:t>
      </w:r>
    </w:p>
    <w:p w14:paraId="3B515644" w14:textId="77777777" w:rsidR="00CA48F7" w:rsidRPr="00CA48F7" w:rsidRDefault="00CA48F7" w:rsidP="00CA48F7">
      <w:r w:rsidRPr="00CA48F7">
        <w:t xml:space="preserve">El foco de hoy está en cómo los ítems flexibles </w:t>
      </w:r>
      <w:r w:rsidRPr="00CA48F7">
        <w:rPr>
          <w:b/>
          <w:bCs/>
        </w:rPr>
        <w:t>consumen el espacio disponible</w:t>
      </w:r>
      <w:r w:rsidRPr="00CA48F7">
        <w:t xml:space="preserve"> dentro de su contenedor. Las tres propiedades clave son las que se combinan en el </w:t>
      </w:r>
      <w:proofErr w:type="spellStart"/>
      <w:r w:rsidRPr="00CA48F7">
        <w:rPr>
          <w:i/>
          <w:iCs/>
        </w:rPr>
        <w:t>shorthand</w:t>
      </w:r>
      <w:proofErr w:type="spellEnd"/>
      <w:r w:rsidRPr="00CA48F7">
        <w:t xml:space="preserve"> </w:t>
      </w:r>
      <w:proofErr w:type="spellStart"/>
      <w:r w:rsidRPr="00CA48F7">
        <w:t>flex</w:t>
      </w:r>
      <w:proofErr w:type="spellEnd"/>
      <w:r w:rsidRPr="00CA48F7">
        <w:t>:</w:t>
      </w:r>
    </w:p>
    <w:p w14:paraId="3A67464C" w14:textId="77777777" w:rsidR="00CA48F7" w:rsidRPr="00CA48F7" w:rsidRDefault="00CA48F7" w:rsidP="00CA48F7">
      <w:pPr>
        <w:numPr>
          <w:ilvl w:val="0"/>
          <w:numId w:val="1"/>
        </w:numPr>
      </w:pPr>
      <w:proofErr w:type="spellStart"/>
      <w:r w:rsidRPr="00CA48F7">
        <w:rPr>
          <w:b/>
          <w:bCs/>
        </w:rPr>
        <w:t>flex-grow</w:t>
      </w:r>
      <w:proofErr w:type="spellEnd"/>
      <w:r w:rsidRPr="00CA48F7">
        <w:rPr>
          <w:b/>
          <w:bCs/>
        </w:rPr>
        <w:t xml:space="preserve"> (Crecer):</w:t>
      </w:r>
    </w:p>
    <w:p w14:paraId="2700920D" w14:textId="77777777" w:rsidR="00CA48F7" w:rsidRPr="00CA48F7" w:rsidRDefault="00CA48F7" w:rsidP="00CA48F7">
      <w:pPr>
        <w:numPr>
          <w:ilvl w:val="1"/>
          <w:numId w:val="1"/>
        </w:numPr>
      </w:pPr>
      <w:r w:rsidRPr="00CA48F7">
        <w:rPr>
          <w:b/>
          <w:bCs/>
        </w:rPr>
        <w:t>Función:</w:t>
      </w:r>
      <w:r w:rsidRPr="00CA48F7">
        <w:t xml:space="preserve"> Especifica cuánto </w:t>
      </w:r>
      <w:r w:rsidRPr="00CA48F7">
        <w:rPr>
          <w:b/>
          <w:bCs/>
        </w:rPr>
        <w:t>espacio extra disponible</w:t>
      </w:r>
      <w:r w:rsidRPr="00CA48F7">
        <w:t xml:space="preserve"> debe ocupar un ítem flexible, en relación con el resto de los ítems del mismo contenedor.</w:t>
      </w:r>
    </w:p>
    <w:p w14:paraId="5BEFB84A" w14:textId="77777777" w:rsidR="00CA48F7" w:rsidRPr="00CA48F7" w:rsidRDefault="00CA48F7" w:rsidP="00CA48F7">
      <w:pPr>
        <w:numPr>
          <w:ilvl w:val="1"/>
          <w:numId w:val="1"/>
        </w:numPr>
      </w:pPr>
      <w:r w:rsidRPr="00CA48F7">
        <w:rPr>
          <w:b/>
          <w:bCs/>
        </w:rPr>
        <w:t>Valor:</w:t>
      </w:r>
      <w:r w:rsidRPr="00CA48F7">
        <w:t xml:space="preserve"> Es un número (proporción, no píxeles). </w:t>
      </w:r>
      <w:proofErr w:type="spellStart"/>
      <w:r w:rsidRPr="00CA48F7">
        <w:t>flex-grow</w:t>
      </w:r>
      <w:proofErr w:type="spellEnd"/>
      <w:r w:rsidRPr="00CA48F7">
        <w:t xml:space="preserve">: 1; significa que el ítem toma 1 parte del espacio sobrante. Si todos tienen </w:t>
      </w:r>
      <w:proofErr w:type="spellStart"/>
      <w:r w:rsidRPr="00CA48F7">
        <w:t>flex-grow</w:t>
      </w:r>
      <w:proofErr w:type="spellEnd"/>
      <w:r w:rsidRPr="00CA48F7">
        <w:t xml:space="preserve">: </w:t>
      </w:r>
      <w:proofErr w:type="gramStart"/>
      <w:r w:rsidRPr="00CA48F7">
        <w:t>1;,</w:t>
      </w:r>
      <w:proofErr w:type="gramEnd"/>
      <w:r w:rsidRPr="00CA48F7">
        <w:t xml:space="preserve"> se reparten el espacio sobrante por igual.</w:t>
      </w:r>
    </w:p>
    <w:p w14:paraId="167DD83C" w14:textId="77777777" w:rsidR="00CA48F7" w:rsidRPr="00CA48F7" w:rsidRDefault="00CA48F7" w:rsidP="00CA48F7">
      <w:pPr>
        <w:numPr>
          <w:ilvl w:val="0"/>
          <w:numId w:val="1"/>
        </w:numPr>
      </w:pPr>
      <w:proofErr w:type="spellStart"/>
      <w:r w:rsidRPr="00CA48F7">
        <w:rPr>
          <w:b/>
          <w:bCs/>
        </w:rPr>
        <w:t>flex-shrink</w:t>
      </w:r>
      <w:proofErr w:type="spellEnd"/>
      <w:r w:rsidRPr="00CA48F7">
        <w:rPr>
          <w:b/>
          <w:bCs/>
        </w:rPr>
        <w:t xml:space="preserve"> (Encoger):</w:t>
      </w:r>
    </w:p>
    <w:p w14:paraId="74DD381B" w14:textId="77777777" w:rsidR="00CA48F7" w:rsidRPr="00CA48F7" w:rsidRDefault="00CA48F7" w:rsidP="00CA48F7">
      <w:pPr>
        <w:numPr>
          <w:ilvl w:val="1"/>
          <w:numId w:val="1"/>
        </w:numPr>
      </w:pPr>
      <w:r w:rsidRPr="00CA48F7">
        <w:rPr>
          <w:b/>
          <w:bCs/>
        </w:rPr>
        <w:t>Función:</w:t>
      </w:r>
      <w:r w:rsidRPr="00CA48F7">
        <w:t xml:space="preserve"> Especifica la capacidad de un ítem para </w:t>
      </w:r>
      <w:r w:rsidRPr="00CA48F7">
        <w:rPr>
          <w:b/>
          <w:bCs/>
        </w:rPr>
        <w:t>encogerse</w:t>
      </w:r>
      <w:r w:rsidRPr="00CA48F7">
        <w:t xml:space="preserve"> cuando el espacio dentro del contenedor es insuficiente.</w:t>
      </w:r>
    </w:p>
    <w:p w14:paraId="65BE5A7E" w14:textId="77777777" w:rsidR="00CA48F7" w:rsidRPr="00CA48F7" w:rsidRDefault="00CA48F7" w:rsidP="00CA48F7">
      <w:pPr>
        <w:numPr>
          <w:ilvl w:val="1"/>
          <w:numId w:val="1"/>
        </w:numPr>
      </w:pPr>
      <w:r w:rsidRPr="00CA48F7">
        <w:rPr>
          <w:b/>
          <w:bCs/>
        </w:rPr>
        <w:t>Valor:</w:t>
      </w:r>
      <w:r w:rsidRPr="00CA48F7">
        <w:t xml:space="preserve"> Es un número (proporción). Por defecto es 1. Un ítem con </w:t>
      </w:r>
      <w:proofErr w:type="spellStart"/>
      <w:r w:rsidRPr="00CA48F7">
        <w:t>flex-shrink</w:t>
      </w:r>
      <w:proofErr w:type="spellEnd"/>
      <w:r w:rsidRPr="00CA48F7">
        <w:t>: 0; nunca se encogerá, manteniendo su tamaño original.</w:t>
      </w:r>
    </w:p>
    <w:p w14:paraId="52A2892F" w14:textId="77777777" w:rsidR="00CA48F7" w:rsidRPr="00CA48F7" w:rsidRDefault="00CA48F7" w:rsidP="00CA48F7">
      <w:pPr>
        <w:numPr>
          <w:ilvl w:val="0"/>
          <w:numId w:val="1"/>
        </w:numPr>
      </w:pPr>
      <w:proofErr w:type="spellStart"/>
      <w:r w:rsidRPr="00CA48F7">
        <w:rPr>
          <w:b/>
          <w:bCs/>
        </w:rPr>
        <w:t>flex</w:t>
      </w:r>
      <w:proofErr w:type="spellEnd"/>
      <w:r w:rsidRPr="00CA48F7">
        <w:rPr>
          <w:b/>
          <w:bCs/>
        </w:rPr>
        <w:t>-basis (Tamaño Base):</w:t>
      </w:r>
    </w:p>
    <w:p w14:paraId="4075C21E" w14:textId="77777777" w:rsidR="00CA48F7" w:rsidRPr="00CA48F7" w:rsidRDefault="00CA48F7" w:rsidP="00CA48F7">
      <w:pPr>
        <w:numPr>
          <w:ilvl w:val="1"/>
          <w:numId w:val="1"/>
        </w:numPr>
      </w:pPr>
      <w:r w:rsidRPr="00CA48F7">
        <w:rPr>
          <w:b/>
          <w:bCs/>
        </w:rPr>
        <w:t>Función:</w:t>
      </w:r>
      <w:r w:rsidRPr="00CA48F7">
        <w:t xml:space="preserve"> Define el </w:t>
      </w:r>
      <w:r w:rsidRPr="00CA48F7">
        <w:rPr>
          <w:b/>
          <w:bCs/>
        </w:rPr>
        <w:t>tamaño inicial</w:t>
      </w:r>
      <w:r w:rsidRPr="00CA48F7">
        <w:t xml:space="preserve"> de un ítem flexible antes de que se distribuya el espacio sobrante (crecimiento) o faltante (encogimiento).</w:t>
      </w:r>
    </w:p>
    <w:p w14:paraId="00A4BDE9" w14:textId="77777777" w:rsidR="00CA48F7" w:rsidRPr="00CA48F7" w:rsidRDefault="00CA48F7" w:rsidP="00CA48F7">
      <w:pPr>
        <w:numPr>
          <w:ilvl w:val="1"/>
          <w:numId w:val="1"/>
        </w:numPr>
      </w:pPr>
      <w:r w:rsidRPr="00CA48F7">
        <w:rPr>
          <w:b/>
          <w:bCs/>
        </w:rPr>
        <w:t>Valor:</w:t>
      </w:r>
      <w:r w:rsidRPr="00CA48F7">
        <w:t xml:space="preserve"> Puede ser un valor de ancho (ej. 100px, 50%) o la palabra clave auto (que usa el ancho predeterminado del contenido).</w:t>
      </w:r>
    </w:p>
    <w:p w14:paraId="4B165249" w14:textId="77777777" w:rsidR="00CA48F7" w:rsidRPr="00CA48F7" w:rsidRDefault="00CA48F7" w:rsidP="00CA48F7">
      <w:pPr>
        <w:rPr>
          <w:b/>
          <w:bCs/>
        </w:rPr>
      </w:pPr>
      <w:r w:rsidRPr="00CA48F7">
        <w:rPr>
          <w:b/>
          <w:bCs/>
        </w:rPr>
        <w:t xml:space="preserve">La Propiedad </w:t>
      </w:r>
      <w:proofErr w:type="spellStart"/>
      <w:r w:rsidRPr="00CA48F7">
        <w:rPr>
          <w:b/>
          <w:bCs/>
        </w:rPr>
        <w:t>Shorthand</w:t>
      </w:r>
      <w:proofErr w:type="spellEnd"/>
      <w:r w:rsidRPr="00CA48F7">
        <w:rPr>
          <w:b/>
          <w:bCs/>
        </w:rPr>
        <w:t xml:space="preserve"> </w:t>
      </w:r>
      <w:proofErr w:type="spellStart"/>
      <w:r w:rsidRPr="00CA48F7">
        <w:rPr>
          <w:b/>
          <w:bCs/>
        </w:rPr>
        <w:t>flex</w:t>
      </w:r>
      <w:proofErr w:type="spellEnd"/>
    </w:p>
    <w:p w14:paraId="325F8EAB" w14:textId="77777777" w:rsidR="00CA48F7" w:rsidRPr="00CA48F7" w:rsidRDefault="00CA48F7" w:rsidP="00CA48F7">
      <w:r w:rsidRPr="00CA48F7">
        <w:t>Estas tres propiedades se suelen combinar en la propiedad atajo:</w:t>
      </w:r>
    </w:p>
    <w:p w14:paraId="16F0F464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>CSS</w:t>
      </w:r>
    </w:p>
    <w:p w14:paraId="34DC51A2" w14:textId="77777777" w:rsidR="00CA48F7" w:rsidRPr="00CA48F7" w:rsidRDefault="00CA48F7" w:rsidP="00CA48F7">
      <w:pPr>
        <w:rPr>
          <w:lang w:val="en-US"/>
        </w:rPr>
      </w:pPr>
      <w:proofErr w:type="gramStart"/>
      <w:r w:rsidRPr="00CA48F7">
        <w:rPr>
          <w:lang w:val="en-US"/>
        </w:rPr>
        <w:t>.item</w:t>
      </w:r>
      <w:proofErr w:type="gramEnd"/>
      <w:r w:rsidRPr="00CA48F7">
        <w:rPr>
          <w:lang w:val="en-US"/>
        </w:rPr>
        <w:t xml:space="preserve"> {</w:t>
      </w:r>
    </w:p>
    <w:p w14:paraId="03347B43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flex: &lt;flex-grow&gt; &lt;flex-shrink&gt; &lt;flex-basis&gt;;</w:t>
      </w:r>
    </w:p>
    <w:p w14:paraId="0F6970CA" w14:textId="77777777" w:rsidR="00CA48F7" w:rsidRPr="00CA48F7" w:rsidRDefault="00CA48F7" w:rsidP="00CA48F7">
      <w:r w:rsidRPr="00CA48F7">
        <w:t>}</w:t>
      </w:r>
    </w:p>
    <w:p w14:paraId="5B18B8BF" w14:textId="77777777" w:rsidR="00CA48F7" w:rsidRPr="00CA48F7" w:rsidRDefault="00CA48F7" w:rsidP="00CA48F7">
      <w:r w:rsidRPr="00CA48F7">
        <w:t xml:space="preserve">/* </w:t>
      </w:r>
      <w:proofErr w:type="spellStart"/>
      <w:r w:rsidRPr="00CA48F7">
        <w:t>Ej</w:t>
      </w:r>
      <w:proofErr w:type="spellEnd"/>
      <w:r w:rsidRPr="00CA48F7">
        <w:t xml:space="preserve">: </w:t>
      </w:r>
      <w:proofErr w:type="spellStart"/>
      <w:r w:rsidRPr="00CA48F7">
        <w:t>flex</w:t>
      </w:r>
      <w:proofErr w:type="spellEnd"/>
      <w:r w:rsidRPr="00CA48F7">
        <w:t>: 1 1 auto; */</w:t>
      </w:r>
    </w:p>
    <w:p w14:paraId="5E744D2E" w14:textId="77777777" w:rsidR="00CA48F7" w:rsidRPr="00CA48F7" w:rsidRDefault="00CA48F7" w:rsidP="00CA48F7">
      <w:r w:rsidRPr="00CA48F7">
        <w:pict w14:anchorId="1354D4D6">
          <v:rect id="_x0000_i1037" style="width:0;height:1.5pt" o:hralign="center" o:hrstd="t" o:hr="t" fillcolor="#a0a0a0" stroked="f"/>
        </w:pict>
      </w:r>
    </w:p>
    <w:p w14:paraId="2EC1B6BA" w14:textId="77777777" w:rsidR="00CA48F7" w:rsidRPr="00CA48F7" w:rsidRDefault="00CA48F7" w:rsidP="00CA48F7">
      <w:pPr>
        <w:rPr>
          <w:b/>
          <w:bCs/>
        </w:rPr>
      </w:pPr>
      <w:r w:rsidRPr="00CA48F7">
        <w:rPr>
          <w:rFonts w:ascii="Segoe UI Emoji" w:hAnsi="Segoe UI Emoji" w:cs="Segoe UI Emoji"/>
          <w:b/>
          <w:bCs/>
        </w:rPr>
        <w:t>🔨</w:t>
      </w:r>
      <w:r w:rsidRPr="00CA48F7">
        <w:rPr>
          <w:b/>
          <w:bCs/>
        </w:rPr>
        <w:t xml:space="preserve"> Enfoque Práctico Detallado (60 min de Codificación y Ejercicios)</w:t>
      </w:r>
    </w:p>
    <w:p w14:paraId="588BCF51" w14:textId="77777777" w:rsidR="00CA48F7" w:rsidRPr="00CA48F7" w:rsidRDefault="00CA48F7" w:rsidP="00CA48F7">
      <w:pPr>
        <w:rPr>
          <w:b/>
          <w:bCs/>
        </w:rPr>
      </w:pPr>
      <w:r w:rsidRPr="00CA48F7">
        <w:rPr>
          <w:rFonts w:ascii="Segoe UI Emoji" w:hAnsi="Segoe UI Emoji" w:cs="Segoe UI Emoji"/>
          <w:b/>
          <w:bCs/>
        </w:rPr>
        <w:t>📝</w:t>
      </w:r>
      <w:r w:rsidRPr="00CA48F7">
        <w:rPr>
          <w:b/>
          <w:bCs/>
        </w:rPr>
        <w:t xml:space="preserve"> Tarea 1: Controlando el Crecimiento (</w:t>
      </w:r>
      <w:proofErr w:type="spellStart"/>
      <w:r w:rsidRPr="00CA48F7">
        <w:rPr>
          <w:b/>
          <w:bCs/>
        </w:rPr>
        <w:t>flex-grow</w:t>
      </w:r>
      <w:proofErr w:type="spellEnd"/>
      <w:r w:rsidRPr="00CA48F7">
        <w:rPr>
          <w:b/>
          <w:bCs/>
        </w:rPr>
        <w:t>)</w:t>
      </w:r>
    </w:p>
    <w:p w14:paraId="069D36CA" w14:textId="77777777" w:rsidR="00CA48F7" w:rsidRPr="00CA48F7" w:rsidRDefault="00CA48F7" w:rsidP="00CA48F7">
      <w:r w:rsidRPr="00CA48F7">
        <w:rPr>
          <w:b/>
          <w:bCs/>
        </w:rPr>
        <w:t>Objetivo:</w:t>
      </w:r>
      <w:r w:rsidRPr="00CA48F7">
        <w:t xml:space="preserve"> Crear una fila de tres cajas donde una ocupe el doble de espacio horizontal que las otras.</w:t>
      </w:r>
    </w:p>
    <w:p w14:paraId="584B871F" w14:textId="77777777" w:rsidR="00CA48F7" w:rsidRPr="00CA48F7" w:rsidRDefault="00CA48F7" w:rsidP="00CA48F7">
      <w:r w:rsidRPr="00CA48F7">
        <w:rPr>
          <w:b/>
          <w:bCs/>
        </w:rPr>
        <w:t>a) HTML (index.html):</w:t>
      </w:r>
    </w:p>
    <w:p w14:paraId="648BA2C0" w14:textId="77777777" w:rsidR="00CA48F7" w:rsidRPr="00CA48F7" w:rsidRDefault="00CA48F7" w:rsidP="00CA48F7">
      <w:r w:rsidRPr="00CA48F7">
        <w:t>HTML</w:t>
      </w:r>
    </w:p>
    <w:p w14:paraId="5BEF8E91" w14:textId="77777777" w:rsidR="00CA48F7" w:rsidRPr="00CA48F7" w:rsidRDefault="00CA48F7" w:rsidP="00CA48F7">
      <w:r w:rsidRPr="00CA48F7">
        <w:t>&lt;</w:t>
      </w:r>
      <w:proofErr w:type="spellStart"/>
      <w:r w:rsidRPr="00CA48F7">
        <w:t>div</w:t>
      </w:r>
      <w:proofErr w:type="spellEnd"/>
      <w:r w:rsidRPr="00CA48F7">
        <w:t xml:space="preserve"> </w:t>
      </w:r>
      <w:proofErr w:type="spellStart"/>
      <w:r w:rsidRPr="00CA48F7">
        <w:t>class</w:t>
      </w:r>
      <w:proofErr w:type="spellEnd"/>
      <w:r w:rsidRPr="00CA48F7">
        <w:t>="contenedor-crecimiento"&gt;</w:t>
      </w:r>
    </w:p>
    <w:p w14:paraId="103D4352" w14:textId="77777777" w:rsidR="00CA48F7" w:rsidRPr="00CA48F7" w:rsidRDefault="00CA48F7" w:rsidP="00CA48F7">
      <w:r w:rsidRPr="00CA48F7">
        <w:t xml:space="preserve">    &lt;</w:t>
      </w:r>
      <w:proofErr w:type="spellStart"/>
      <w:r w:rsidRPr="00CA48F7">
        <w:t>div</w:t>
      </w:r>
      <w:proofErr w:type="spellEnd"/>
      <w:r w:rsidRPr="00CA48F7">
        <w:t xml:space="preserve"> </w:t>
      </w:r>
      <w:proofErr w:type="spellStart"/>
      <w:r w:rsidRPr="00CA48F7">
        <w:t>class</w:t>
      </w:r>
      <w:proofErr w:type="spellEnd"/>
      <w:r w:rsidRPr="00CA48F7">
        <w:t xml:space="preserve">="caja item-1"&gt;Ítem 1 (1 </w:t>
      </w:r>
      <w:proofErr w:type="gramStart"/>
      <w:r w:rsidRPr="00CA48F7">
        <w:t>parte)&lt;</w:t>
      </w:r>
      <w:proofErr w:type="gramEnd"/>
      <w:r w:rsidRPr="00CA48F7">
        <w:t>/</w:t>
      </w:r>
      <w:proofErr w:type="spellStart"/>
      <w:r w:rsidRPr="00CA48F7">
        <w:t>div</w:t>
      </w:r>
      <w:proofErr w:type="spellEnd"/>
      <w:r w:rsidRPr="00CA48F7">
        <w:t>&gt;</w:t>
      </w:r>
    </w:p>
    <w:p w14:paraId="194C50D2" w14:textId="77777777" w:rsidR="00CA48F7" w:rsidRPr="00CA48F7" w:rsidRDefault="00CA48F7" w:rsidP="00CA48F7">
      <w:r w:rsidRPr="00CA48F7">
        <w:t xml:space="preserve">    &lt;</w:t>
      </w:r>
      <w:proofErr w:type="spellStart"/>
      <w:r w:rsidRPr="00CA48F7">
        <w:t>div</w:t>
      </w:r>
      <w:proofErr w:type="spellEnd"/>
      <w:r w:rsidRPr="00CA48F7">
        <w:t xml:space="preserve"> </w:t>
      </w:r>
      <w:proofErr w:type="spellStart"/>
      <w:r w:rsidRPr="00CA48F7">
        <w:t>class</w:t>
      </w:r>
      <w:proofErr w:type="spellEnd"/>
      <w:r w:rsidRPr="00CA48F7">
        <w:t xml:space="preserve">="caja item-2"&gt;Ítem 2 (2 </w:t>
      </w:r>
      <w:proofErr w:type="gramStart"/>
      <w:r w:rsidRPr="00CA48F7">
        <w:t>partes)&lt;</w:t>
      </w:r>
      <w:proofErr w:type="gramEnd"/>
      <w:r w:rsidRPr="00CA48F7">
        <w:t>/</w:t>
      </w:r>
      <w:proofErr w:type="spellStart"/>
      <w:r w:rsidRPr="00CA48F7">
        <w:t>div</w:t>
      </w:r>
      <w:proofErr w:type="spellEnd"/>
      <w:r w:rsidRPr="00CA48F7">
        <w:t>&gt;</w:t>
      </w:r>
    </w:p>
    <w:p w14:paraId="1FC54C54" w14:textId="77777777" w:rsidR="00CA48F7" w:rsidRPr="00CA48F7" w:rsidRDefault="00CA48F7" w:rsidP="00CA48F7">
      <w:pPr>
        <w:rPr>
          <w:lang w:val="en-US"/>
        </w:rPr>
      </w:pPr>
      <w:r w:rsidRPr="00CA48F7">
        <w:t xml:space="preserve">    </w:t>
      </w:r>
      <w:r w:rsidRPr="00CA48F7">
        <w:rPr>
          <w:lang w:val="en-US"/>
        </w:rPr>
        <w:t>&lt;div class="</w:t>
      </w:r>
      <w:proofErr w:type="spellStart"/>
      <w:r w:rsidRPr="00CA48F7">
        <w:rPr>
          <w:lang w:val="en-US"/>
        </w:rPr>
        <w:t>caja</w:t>
      </w:r>
      <w:proofErr w:type="spellEnd"/>
      <w:r w:rsidRPr="00CA48F7">
        <w:rPr>
          <w:lang w:val="en-US"/>
        </w:rPr>
        <w:t xml:space="preserve"> item-3"&gt;</w:t>
      </w:r>
      <w:proofErr w:type="spellStart"/>
      <w:r w:rsidRPr="00CA48F7">
        <w:rPr>
          <w:lang w:val="en-US"/>
        </w:rPr>
        <w:t>Ítem</w:t>
      </w:r>
      <w:proofErr w:type="spellEnd"/>
      <w:r w:rsidRPr="00CA48F7">
        <w:rPr>
          <w:lang w:val="en-US"/>
        </w:rPr>
        <w:t xml:space="preserve"> 3 (1 </w:t>
      </w:r>
      <w:proofErr w:type="spellStart"/>
      <w:proofErr w:type="gramStart"/>
      <w:r w:rsidRPr="00CA48F7">
        <w:rPr>
          <w:lang w:val="en-US"/>
        </w:rPr>
        <w:t>parte</w:t>
      </w:r>
      <w:proofErr w:type="spellEnd"/>
      <w:r w:rsidRPr="00CA48F7">
        <w:rPr>
          <w:lang w:val="en-US"/>
        </w:rPr>
        <w:t>)&lt;</w:t>
      </w:r>
      <w:proofErr w:type="gramEnd"/>
      <w:r w:rsidRPr="00CA48F7">
        <w:rPr>
          <w:lang w:val="en-US"/>
        </w:rPr>
        <w:t>/div&gt;</w:t>
      </w:r>
    </w:p>
    <w:p w14:paraId="6F0DE34B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>&lt;/div&gt;</w:t>
      </w:r>
    </w:p>
    <w:p w14:paraId="02D5979B" w14:textId="77777777" w:rsidR="00CA48F7" w:rsidRPr="00CA48F7" w:rsidRDefault="00CA48F7" w:rsidP="00CA48F7">
      <w:pPr>
        <w:rPr>
          <w:lang w:val="en-US"/>
        </w:rPr>
      </w:pPr>
      <w:r w:rsidRPr="00CA48F7">
        <w:rPr>
          <w:b/>
          <w:bCs/>
          <w:lang w:val="en-US"/>
        </w:rPr>
        <w:t>b) CSS (style.css):</w:t>
      </w:r>
    </w:p>
    <w:p w14:paraId="5725C363" w14:textId="77777777" w:rsidR="00CA48F7" w:rsidRPr="00CA48F7" w:rsidRDefault="00CA48F7" w:rsidP="00CA48F7">
      <w:r w:rsidRPr="00CA48F7">
        <w:t>CSS</w:t>
      </w:r>
    </w:p>
    <w:p w14:paraId="5EC5A201" w14:textId="77777777" w:rsidR="00CA48F7" w:rsidRPr="00CA48F7" w:rsidRDefault="00CA48F7" w:rsidP="00CA48F7">
      <w:proofErr w:type="gramStart"/>
      <w:r w:rsidRPr="00CA48F7">
        <w:t>.contenedor</w:t>
      </w:r>
      <w:proofErr w:type="gramEnd"/>
      <w:r w:rsidRPr="00CA48F7">
        <w:t>-crecimiento {</w:t>
      </w:r>
    </w:p>
    <w:p w14:paraId="5EE4E690" w14:textId="77777777" w:rsidR="00CA48F7" w:rsidRPr="00CA48F7" w:rsidRDefault="00CA48F7" w:rsidP="00CA48F7">
      <w:r w:rsidRPr="00CA48F7">
        <w:t xml:space="preserve">    </w:t>
      </w:r>
      <w:proofErr w:type="spellStart"/>
      <w:r w:rsidRPr="00CA48F7">
        <w:t>display</w:t>
      </w:r>
      <w:proofErr w:type="spellEnd"/>
      <w:r w:rsidRPr="00CA48F7">
        <w:t xml:space="preserve">: </w:t>
      </w:r>
      <w:proofErr w:type="spellStart"/>
      <w:r w:rsidRPr="00CA48F7">
        <w:t>flex</w:t>
      </w:r>
      <w:proofErr w:type="spellEnd"/>
      <w:r w:rsidRPr="00CA48F7">
        <w:t>;</w:t>
      </w:r>
    </w:p>
    <w:p w14:paraId="0E6E193A" w14:textId="77777777" w:rsidR="00CA48F7" w:rsidRPr="00CA48F7" w:rsidRDefault="00CA48F7" w:rsidP="00CA48F7">
      <w:r w:rsidRPr="00CA48F7">
        <w:t xml:space="preserve">    </w:t>
      </w:r>
      <w:proofErr w:type="spellStart"/>
      <w:r w:rsidRPr="00CA48F7">
        <w:t>width</w:t>
      </w:r>
      <w:proofErr w:type="spellEnd"/>
      <w:r w:rsidRPr="00CA48F7">
        <w:t>: 100%; /* El contenedor debe tener espacio sobrante */</w:t>
      </w:r>
    </w:p>
    <w:p w14:paraId="30CA83AA" w14:textId="77777777" w:rsidR="00CA48F7" w:rsidRPr="00CA48F7" w:rsidRDefault="00CA48F7" w:rsidP="00CA48F7">
      <w:pPr>
        <w:rPr>
          <w:lang w:val="en-US"/>
        </w:rPr>
      </w:pPr>
      <w:r w:rsidRPr="00CA48F7">
        <w:t xml:space="preserve">    </w:t>
      </w:r>
      <w:r w:rsidRPr="00CA48F7">
        <w:rPr>
          <w:lang w:val="en-US"/>
        </w:rPr>
        <w:t>border: 1px solid #000;</w:t>
      </w:r>
    </w:p>
    <w:p w14:paraId="6429D012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>}</w:t>
      </w:r>
    </w:p>
    <w:p w14:paraId="33202F09" w14:textId="77777777" w:rsidR="00CA48F7" w:rsidRPr="00CA48F7" w:rsidRDefault="00CA48F7" w:rsidP="00CA48F7">
      <w:pPr>
        <w:rPr>
          <w:lang w:val="en-US"/>
        </w:rPr>
      </w:pPr>
    </w:p>
    <w:p w14:paraId="74B946B5" w14:textId="77777777" w:rsidR="00CA48F7" w:rsidRPr="00CA48F7" w:rsidRDefault="00CA48F7" w:rsidP="00CA48F7">
      <w:pPr>
        <w:rPr>
          <w:lang w:val="en-US"/>
        </w:rPr>
      </w:pPr>
      <w:proofErr w:type="gramStart"/>
      <w:r w:rsidRPr="00CA48F7">
        <w:rPr>
          <w:lang w:val="en-US"/>
        </w:rPr>
        <w:t>.</w:t>
      </w:r>
      <w:proofErr w:type="spellStart"/>
      <w:r w:rsidRPr="00CA48F7">
        <w:rPr>
          <w:lang w:val="en-US"/>
        </w:rPr>
        <w:t>caja</w:t>
      </w:r>
      <w:proofErr w:type="spellEnd"/>
      <w:proofErr w:type="gramEnd"/>
      <w:r w:rsidRPr="00CA48F7">
        <w:rPr>
          <w:lang w:val="en-US"/>
        </w:rPr>
        <w:t xml:space="preserve"> {</w:t>
      </w:r>
    </w:p>
    <w:p w14:paraId="02DA70D0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background-color: #4CAF50;</w:t>
      </w:r>
    </w:p>
    <w:p w14:paraId="11269423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color: white;</w:t>
      </w:r>
    </w:p>
    <w:p w14:paraId="100DBB84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padding: 20px;</w:t>
      </w:r>
    </w:p>
    <w:p w14:paraId="79DF754A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margin: 5px;</w:t>
      </w:r>
    </w:p>
    <w:p w14:paraId="0CA39CE2" w14:textId="77777777" w:rsidR="00CA48F7" w:rsidRPr="00CA48F7" w:rsidRDefault="00CA48F7" w:rsidP="00CA48F7">
      <w:r w:rsidRPr="00CA48F7">
        <w:rPr>
          <w:lang w:val="en-US"/>
        </w:rPr>
        <w:t xml:space="preserve">    </w:t>
      </w:r>
      <w:r w:rsidRPr="00CA48F7">
        <w:t>/* Todos empiezan con el mismo tamaño base */</w:t>
      </w:r>
    </w:p>
    <w:p w14:paraId="7BC64D75" w14:textId="77777777" w:rsidR="00CA48F7" w:rsidRPr="00CA48F7" w:rsidRDefault="00CA48F7" w:rsidP="00CA48F7">
      <w:r w:rsidRPr="00CA48F7">
        <w:t xml:space="preserve">    </w:t>
      </w:r>
      <w:proofErr w:type="spellStart"/>
      <w:r w:rsidRPr="00CA48F7">
        <w:t>flex</w:t>
      </w:r>
      <w:proofErr w:type="spellEnd"/>
      <w:r w:rsidRPr="00CA48F7">
        <w:t xml:space="preserve">-basis: 100px; </w:t>
      </w:r>
    </w:p>
    <w:p w14:paraId="01968D06" w14:textId="77777777" w:rsidR="00CA48F7" w:rsidRPr="00CA48F7" w:rsidRDefault="00CA48F7" w:rsidP="00CA48F7">
      <w:r w:rsidRPr="00CA48F7">
        <w:t>}</w:t>
      </w:r>
    </w:p>
    <w:p w14:paraId="07ACDB0D" w14:textId="77777777" w:rsidR="00CA48F7" w:rsidRPr="00CA48F7" w:rsidRDefault="00CA48F7" w:rsidP="00CA48F7"/>
    <w:p w14:paraId="0D5C3A39" w14:textId="77777777" w:rsidR="00CA48F7" w:rsidRPr="00CA48F7" w:rsidRDefault="00CA48F7" w:rsidP="00CA48F7">
      <w:r w:rsidRPr="00CA48F7">
        <w:t>/* Aplicamos las proporciones de crecimiento */</w:t>
      </w:r>
    </w:p>
    <w:p w14:paraId="26325A0A" w14:textId="77777777" w:rsidR="00CA48F7" w:rsidRPr="00CA48F7" w:rsidRDefault="00CA48F7" w:rsidP="00CA48F7">
      <w:proofErr w:type="gramStart"/>
      <w:r w:rsidRPr="00CA48F7">
        <w:t>.item</w:t>
      </w:r>
      <w:proofErr w:type="gramEnd"/>
      <w:r w:rsidRPr="00CA48F7">
        <w:t>-1 {</w:t>
      </w:r>
    </w:p>
    <w:p w14:paraId="74B4EBBD" w14:textId="77777777" w:rsidR="00CA48F7" w:rsidRPr="00CA48F7" w:rsidRDefault="00CA48F7" w:rsidP="00CA48F7">
      <w:r w:rsidRPr="00CA48F7">
        <w:t xml:space="preserve">    </w:t>
      </w:r>
      <w:proofErr w:type="spellStart"/>
      <w:r w:rsidRPr="00CA48F7">
        <w:t>flex-grow</w:t>
      </w:r>
      <w:proofErr w:type="spellEnd"/>
      <w:r w:rsidRPr="00CA48F7">
        <w:t>: 1; /* Ocupa 1/4 del espacio sobrante */</w:t>
      </w:r>
    </w:p>
    <w:p w14:paraId="5BC49966" w14:textId="77777777" w:rsidR="00CA48F7" w:rsidRPr="00CA48F7" w:rsidRDefault="00CA48F7" w:rsidP="00CA48F7">
      <w:r w:rsidRPr="00CA48F7">
        <w:t>}</w:t>
      </w:r>
    </w:p>
    <w:p w14:paraId="203DB74C" w14:textId="77777777" w:rsidR="00CA48F7" w:rsidRPr="00CA48F7" w:rsidRDefault="00CA48F7" w:rsidP="00CA48F7"/>
    <w:p w14:paraId="7AAD9EE5" w14:textId="77777777" w:rsidR="00CA48F7" w:rsidRPr="00CA48F7" w:rsidRDefault="00CA48F7" w:rsidP="00CA48F7">
      <w:proofErr w:type="gramStart"/>
      <w:r w:rsidRPr="00CA48F7">
        <w:t>.item</w:t>
      </w:r>
      <w:proofErr w:type="gramEnd"/>
      <w:r w:rsidRPr="00CA48F7">
        <w:t>-2 {</w:t>
      </w:r>
    </w:p>
    <w:p w14:paraId="71B5B18C" w14:textId="77777777" w:rsidR="00CA48F7" w:rsidRPr="00CA48F7" w:rsidRDefault="00CA48F7" w:rsidP="00CA48F7">
      <w:r w:rsidRPr="00CA48F7">
        <w:t xml:space="preserve">    </w:t>
      </w:r>
      <w:proofErr w:type="spellStart"/>
      <w:r w:rsidRPr="00CA48F7">
        <w:t>flex-grow</w:t>
      </w:r>
      <w:proofErr w:type="spellEnd"/>
      <w:r w:rsidRPr="00CA48F7">
        <w:t>: 2; /* Ocupa 2/4 del espacio sobrante (el doble) */</w:t>
      </w:r>
    </w:p>
    <w:p w14:paraId="62693986" w14:textId="77777777" w:rsidR="00CA48F7" w:rsidRPr="00CA48F7" w:rsidRDefault="00CA48F7" w:rsidP="00CA48F7">
      <w:r w:rsidRPr="00CA48F7">
        <w:t>}</w:t>
      </w:r>
    </w:p>
    <w:p w14:paraId="79D0B8A5" w14:textId="77777777" w:rsidR="00CA48F7" w:rsidRPr="00CA48F7" w:rsidRDefault="00CA48F7" w:rsidP="00CA48F7"/>
    <w:p w14:paraId="57489284" w14:textId="77777777" w:rsidR="00CA48F7" w:rsidRPr="00CA48F7" w:rsidRDefault="00CA48F7" w:rsidP="00CA48F7">
      <w:proofErr w:type="gramStart"/>
      <w:r w:rsidRPr="00CA48F7">
        <w:t>.item</w:t>
      </w:r>
      <w:proofErr w:type="gramEnd"/>
      <w:r w:rsidRPr="00CA48F7">
        <w:t>-3 {</w:t>
      </w:r>
    </w:p>
    <w:p w14:paraId="1629C678" w14:textId="77777777" w:rsidR="00CA48F7" w:rsidRPr="00CA48F7" w:rsidRDefault="00CA48F7" w:rsidP="00CA48F7">
      <w:r w:rsidRPr="00CA48F7">
        <w:t xml:space="preserve">    </w:t>
      </w:r>
      <w:proofErr w:type="spellStart"/>
      <w:r w:rsidRPr="00CA48F7">
        <w:t>flex-grow</w:t>
      </w:r>
      <w:proofErr w:type="spellEnd"/>
      <w:r w:rsidRPr="00CA48F7">
        <w:t>: 1; /* Ocupa 1/4 del espacio sobrante */</w:t>
      </w:r>
    </w:p>
    <w:p w14:paraId="5BAFAE60" w14:textId="77777777" w:rsidR="00CA48F7" w:rsidRPr="00CA48F7" w:rsidRDefault="00CA48F7" w:rsidP="00CA48F7">
      <w:r w:rsidRPr="00CA48F7">
        <w:t>}</w:t>
      </w:r>
    </w:p>
    <w:p w14:paraId="7DC18F55" w14:textId="77777777" w:rsidR="00CA48F7" w:rsidRPr="00CA48F7" w:rsidRDefault="00CA48F7" w:rsidP="00CA48F7"/>
    <w:p w14:paraId="05A4B6C1" w14:textId="77777777" w:rsidR="00CA48F7" w:rsidRPr="00CA48F7" w:rsidRDefault="00CA48F7" w:rsidP="00CA48F7">
      <w:r w:rsidRPr="00CA48F7">
        <w:t>/* Total de proporciones = 1 + 2 + 1 = 4. */</w:t>
      </w:r>
    </w:p>
    <w:p w14:paraId="1B03BBCB" w14:textId="77777777" w:rsidR="00CA48F7" w:rsidRPr="00CA48F7" w:rsidRDefault="00CA48F7" w:rsidP="00CA48F7">
      <w:r w:rsidRPr="00CA48F7">
        <w:t>/* El Ítem 2 toma la mitad del espacio extra. */</w:t>
      </w:r>
    </w:p>
    <w:p w14:paraId="79481EA1" w14:textId="77777777" w:rsidR="00CA48F7" w:rsidRPr="00CA48F7" w:rsidRDefault="00CA48F7" w:rsidP="00CA48F7">
      <w:pPr>
        <w:rPr>
          <w:b/>
          <w:bCs/>
        </w:rPr>
      </w:pPr>
      <w:r w:rsidRPr="00CA48F7">
        <w:rPr>
          <w:rFonts w:ascii="Segoe UI Emoji" w:hAnsi="Segoe UI Emoji" w:cs="Segoe UI Emoji"/>
          <w:b/>
          <w:bCs/>
        </w:rPr>
        <w:t>📝</w:t>
      </w:r>
      <w:r w:rsidRPr="00CA48F7">
        <w:rPr>
          <w:b/>
          <w:bCs/>
        </w:rPr>
        <w:t xml:space="preserve"> Tarea 2: Evitando el Encogimiento (</w:t>
      </w:r>
      <w:proofErr w:type="spellStart"/>
      <w:r w:rsidRPr="00CA48F7">
        <w:rPr>
          <w:b/>
          <w:bCs/>
        </w:rPr>
        <w:t>flex-shrink</w:t>
      </w:r>
      <w:proofErr w:type="spellEnd"/>
      <w:r w:rsidRPr="00CA48F7">
        <w:rPr>
          <w:b/>
          <w:bCs/>
        </w:rPr>
        <w:t>)</w:t>
      </w:r>
    </w:p>
    <w:p w14:paraId="5ECBF60E" w14:textId="77777777" w:rsidR="00CA48F7" w:rsidRPr="00CA48F7" w:rsidRDefault="00CA48F7" w:rsidP="00CA48F7">
      <w:r w:rsidRPr="00CA48F7">
        <w:rPr>
          <w:b/>
          <w:bCs/>
        </w:rPr>
        <w:t>Objetivo:</w:t>
      </w:r>
      <w:r w:rsidRPr="00CA48F7">
        <w:t xml:space="preserve"> Crear un escenario donde el espacio sea limitado y un ítem deba </w:t>
      </w:r>
      <w:r w:rsidRPr="00CA48F7">
        <w:rPr>
          <w:b/>
          <w:bCs/>
        </w:rPr>
        <w:t>resistirse a encogerse</w:t>
      </w:r>
      <w:r w:rsidRPr="00CA48F7">
        <w:t>.</w:t>
      </w:r>
    </w:p>
    <w:p w14:paraId="51AB62C2" w14:textId="77777777" w:rsidR="00CA48F7" w:rsidRPr="00CA48F7" w:rsidRDefault="00CA48F7" w:rsidP="00CA48F7">
      <w:r w:rsidRPr="00CA48F7">
        <w:rPr>
          <w:b/>
          <w:bCs/>
        </w:rPr>
        <w:t>a) HTML (Añadir a index.html):</w:t>
      </w:r>
    </w:p>
    <w:p w14:paraId="36F886FE" w14:textId="77777777" w:rsidR="00CA48F7" w:rsidRPr="00CA48F7" w:rsidRDefault="00CA48F7" w:rsidP="00CA48F7">
      <w:r w:rsidRPr="00CA48F7">
        <w:t>HTML</w:t>
      </w:r>
    </w:p>
    <w:p w14:paraId="775F81EE" w14:textId="77777777" w:rsidR="00CA48F7" w:rsidRPr="00CA48F7" w:rsidRDefault="00CA48F7" w:rsidP="00CA48F7">
      <w:r w:rsidRPr="00CA48F7">
        <w:t>&lt;</w:t>
      </w:r>
      <w:proofErr w:type="spellStart"/>
      <w:r w:rsidRPr="00CA48F7">
        <w:t>div</w:t>
      </w:r>
      <w:proofErr w:type="spellEnd"/>
      <w:r w:rsidRPr="00CA48F7">
        <w:t xml:space="preserve"> </w:t>
      </w:r>
      <w:proofErr w:type="spellStart"/>
      <w:r w:rsidRPr="00CA48F7">
        <w:t>class</w:t>
      </w:r>
      <w:proofErr w:type="spellEnd"/>
      <w:r w:rsidRPr="00CA48F7">
        <w:t>="contenedor-encogimiento"&gt;</w:t>
      </w:r>
    </w:p>
    <w:p w14:paraId="2608887D" w14:textId="77777777" w:rsidR="00CA48F7" w:rsidRPr="00CA48F7" w:rsidRDefault="00CA48F7" w:rsidP="00CA48F7">
      <w:pPr>
        <w:rPr>
          <w:lang w:val="en-US"/>
        </w:rPr>
      </w:pPr>
      <w:r w:rsidRPr="00CA48F7">
        <w:t xml:space="preserve">    </w:t>
      </w:r>
      <w:r w:rsidRPr="00CA48F7">
        <w:rPr>
          <w:lang w:val="en-US"/>
        </w:rPr>
        <w:t>&lt;div class="item-</w:t>
      </w:r>
      <w:proofErr w:type="spellStart"/>
      <w:r w:rsidRPr="00CA48F7">
        <w:rPr>
          <w:lang w:val="en-US"/>
        </w:rPr>
        <w:t>fijo</w:t>
      </w:r>
      <w:proofErr w:type="spellEnd"/>
      <w:r w:rsidRPr="00CA48F7">
        <w:rPr>
          <w:lang w:val="en-US"/>
        </w:rPr>
        <w:t>"&gt;</w:t>
      </w:r>
      <w:proofErr w:type="spellStart"/>
      <w:r w:rsidRPr="00CA48F7">
        <w:rPr>
          <w:lang w:val="en-US"/>
        </w:rPr>
        <w:t>Fijo</w:t>
      </w:r>
      <w:proofErr w:type="spellEnd"/>
      <w:r w:rsidRPr="00CA48F7">
        <w:rPr>
          <w:lang w:val="en-US"/>
        </w:rPr>
        <w:t xml:space="preserve"> (No </w:t>
      </w:r>
      <w:proofErr w:type="spellStart"/>
      <w:r w:rsidRPr="00CA48F7">
        <w:rPr>
          <w:lang w:val="en-US"/>
        </w:rPr>
        <w:t>encoge</w:t>
      </w:r>
      <w:proofErr w:type="spellEnd"/>
      <w:r w:rsidRPr="00CA48F7">
        <w:rPr>
          <w:lang w:val="en-US"/>
        </w:rPr>
        <w:t>)&lt;/div&gt;</w:t>
      </w:r>
    </w:p>
    <w:p w14:paraId="3068F528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&lt;div class="item-</w:t>
      </w:r>
      <w:proofErr w:type="spellStart"/>
      <w:r w:rsidRPr="00CA48F7">
        <w:rPr>
          <w:lang w:val="en-US"/>
        </w:rPr>
        <w:t>encoge</w:t>
      </w:r>
      <w:proofErr w:type="spellEnd"/>
      <w:r w:rsidRPr="00CA48F7">
        <w:rPr>
          <w:lang w:val="en-US"/>
        </w:rPr>
        <w:t>"&gt;</w:t>
      </w:r>
      <w:proofErr w:type="spellStart"/>
      <w:r w:rsidRPr="00CA48F7">
        <w:rPr>
          <w:lang w:val="en-US"/>
        </w:rPr>
        <w:t>Encoge</w:t>
      </w:r>
      <w:proofErr w:type="spellEnd"/>
      <w:r w:rsidRPr="00CA48F7">
        <w:rPr>
          <w:lang w:val="en-US"/>
        </w:rPr>
        <w:t>&lt;/div&gt;</w:t>
      </w:r>
    </w:p>
    <w:p w14:paraId="4591DFE4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&lt;div class="item-</w:t>
      </w:r>
      <w:proofErr w:type="spellStart"/>
      <w:r w:rsidRPr="00CA48F7">
        <w:rPr>
          <w:lang w:val="en-US"/>
        </w:rPr>
        <w:t>encoge</w:t>
      </w:r>
      <w:proofErr w:type="spellEnd"/>
      <w:r w:rsidRPr="00CA48F7">
        <w:rPr>
          <w:lang w:val="en-US"/>
        </w:rPr>
        <w:t>"&gt;</w:t>
      </w:r>
      <w:proofErr w:type="spellStart"/>
      <w:r w:rsidRPr="00CA48F7">
        <w:rPr>
          <w:lang w:val="en-US"/>
        </w:rPr>
        <w:t>Encoge</w:t>
      </w:r>
      <w:proofErr w:type="spellEnd"/>
      <w:r w:rsidRPr="00CA48F7">
        <w:rPr>
          <w:lang w:val="en-US"/>
        </w:rPr>
        <w:t>&lt;/div&gt;</w:t>
      </w:r>
    </w:p>
    <w:p w14:paraId="0846F7F0" w14:textId="77777777" w:rsidR="00CA48F7" w:rsidRPr="00CA48F7" w:rsidRDefault="00CA48F7" w:rsidP="00CA48F7">
      <w:r w:rsidRPr="00CA48F7">
        <w:t>&lt;/</w:t>
      </w:r>
      <w:proofErr w:type="spellStart"/>
      <w:r w:rsidRPr="00CA48F7">
        <w:t>div</w:t>
      </w:r>
      <w:proofErr w:type="spellEnd"/>
      <w:r w:rsidRPr="00CA48F7">
        <w:t>&gt;</w:t>
      </w:r>
    </w:p>
    <w:p w14:paraId="25A257F4" w14:textId="77777777" w:rsidR="00CA48F7" w:rsidRPr="00CA48F7" w:rsidRDefault="00CA48F7" w:rsidP="00CA48F7">
      <w:r w:rsidRPr="00CA48F7">
        <w:rPr>
          <w:b/>
          <w:bCs/>
        </w:rPr>
        <w:t>b) CSS (Añadir a style.css):</w:t>
      </w:r>
    </w:p>
    <w:p w14:paraId="6014F418" w14:textId="77777777" w:rsidR="00CA48F7" w:rsidRPr="00CA48F7" w:rsidRDefault="00CA48F7" w:rsidP="00CA48F7">
      <w:r w:rsidRPr="00CA48F7">
        <w:t>CSS</w:t>
      </w:r>
    </w:p>
    <w:p w14:paraId="1EE52F5D" w14:textId="77777777" w:rsidR="00CA48F7" w:rsidRPr="00CA48F7" w:rsidRDefault="00CA48F7" w:rsidP="00CA48F7">
      <w:proofErr w:type="gramStart"/>
      <w:r w:rsidRPr="00CA48F7">
        <w:t>.contenedor</w:t>
      </w:r>
      <w:proofErr w:type="gramEnd"/>
      <w:r w:rsidRPr="00CA48F7">
        <w:t>-encogimiento {</w:t>
      </w:r>
    </w:p>
    <w:p w14:paraId="5956B2D0" w14:textId="77777777" w:rsidR="00CA48F7" w:rsidRPr="00CA48F7" w:rsidRDefault="00CA48F7" w:rsidP="00CA48F7">
      <w:r w:rsidRPr="00CA48F7">
        <w:t xml:space="preserve">    </w:t>
      </w:r>
      <w:proofErr w:type="spellStart"/>
      <w:r w:rsidRPr="00CA48F7">
        <w:t>display</w:t>
      </w:r>
      <w:proofErr w:type="spellEnd"/>
      <w:r w:rsidRPr="00CA48F7">
        <w:t xml:space="preserve">: </w:t>
      </w:r>
      <w:proofErr w:type="spellStart"/>
      <w:r w:rsidRPr="00CA48F7">
        <w:t>flex</w:t>
      </w:r>
      <w:proofErr w:type="spellEnd"/>
      <w:r w:rsidRPr="00CA48F7">
        <w:t>;</w:t>
      </w:r>
    </w:p>
    <w:p w14:paraId="6E16BFF5" w14:textId="77777777" w:rsidR="00CA48F7" w:rsidRPr="00CA48F7" w:rsidRDefault="00CA48F7" w:rsidP="00CA48F7">
      <w:r w:rsidRPr="00CA48F7">
        <w:t xml:space="preserve">    </w:t>
      </w:r>
      <w:proofErr w:type="spellStart"/>
      <w:r w:rsidRPr="00CA48F7">
        <w:t>width</w:t>
      </w:r>
      <w:proofErr w:type="spellEnd"/>
      <w:r w:rsidRPr="00CA48F7">
        <w:t>: 300px; /* Hacemos que el espacio sea limitado */</w:t>
      </w:r>
    </w:p>
    <w:p w14:paraId="79CF1781" w14:textId="77777777" w:rsidR="00CA48F7" w:rsidRPr="00CA48F7" w:rsidRDefault="00CA48F7" w:rsidP="00CA48F7">
      <w:pPr>
        <w:rPr>
          <w:lang w:val="en-US"/>
        </w:rPr>
      </w:pPr>
      <w:r w:rsidRPr="00CA48F7">
        <w:t xml:space="preserve">    </w:t>
      </w:r>
      <w:r w:rsidRPr="00CA48F7">
        <w:rPr>
          <w:lang w:val="en-US"/>
        </w:rPr>
        <w:t>margin-top: 20px;</w:t>
      </w:r>
    </w:p>
    <w:p w14:paraId="18C5B9A9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border: 1px solid red;</w:t>
      </w:r>
    </w:p>
    <w:p w14:paraId="74703D5E" w14:textId="77777777" w:rsidR="00CA48F7" w:rsidRPr="00CA48F7" w:rsidRDefault="00CA48F7" w:rsidP="00CA48F7">
      <w:r w:rsidRPr="00CA48F7">
        <w:rPr>
          <w:lang w:val="en-US"/>
        </w:rPr>
        <w:t xml:space="preserve">    </w:t>
      </w:r>
      <w:proofErr w:type="spellStart"/>
      <w:r w:rsidRPr="00CA48F7">
        <w:t>overflow</w:t>
      </w:r>
      <w:proofErr w:type="spellEnd"/>
      <w:r w:rsidRPr="00CA48F7">
        <w:t xml:space="preserve">: </w:t>
      </w:r>
      <w:proofErr w:type="spellStart"/>
      <w:r w:rsidRPr="00CA48F7">
        <w:t>hidden</w:t>
      </w:r>
      <w:proofErr w:type="spellEnd"/>
      <w:r w:rsidRPr="00CA48F7">
        <w:t>; /* Oculta si se desborda */</w:t>
      </w:r>
    </w:p>
    <w:p w14:paraId="10EF291A" w14:textId="77777777" w:rsidR="00CA48F7" w:rsidRPr="00CA48F7" w:rsidRDefault="00CA48F7" w:rsidP="00CA48F7">
      <w:r w:rsidRPr="00CA48F7">
        <w:t>}</w:t>
      </w:r>
    </w:p>
    <w:p w14:paraId="420877ED" w14:textId="77777777" w:rsidR="00CA48F7" w:rsidRPr="00CA48F7" w:rsidRDefault="00CA48F7" w:rsidP="00CA48F7"/>
    <w:p w14:paraId="59EDA2C0" w14:textId="77777777" w:rsidR="00CA48F7" w:rsidRPr="00CA48F7" w:rsidRDefault="00CA48F7" w:rsidP="00CA48F7">
      <w:proofErr w:type="gramStart"/>
      <w:r w:rsidRPr="00CA48F7">
        <w:t>.</w:t>
      </w:r>
      <w:proofErr w:type="spellStart"/>
      <w:r w:rsidRPr="00CA48F7">
        <w:t>item</w:t>
      </w:r>
      <w:proofErr w:type="spellEnd"/>
      <w:proofErr w:type="gramEnd"/>
      <w:r w:rsidRPr="00CA48F7">
        <w:t>-fijo</w:t>
      </w:r>
      <w:proofErr w:type="gramStart"/>
      <w:r w:rsidRPr="00CA48F7">
        <w:t>, .</w:t>
      </w:r>
      <w:proofErr w:type="spellStart"/>
      <w:r w:rsidRPr="00CA48F7">
        <w:t>item</w:t>
      </w:r>
      <w:proofErr w:type="spellEnd"/>
      <w:proofErr w:type="gramEnd"/>
      <w:r w:rsidRPr="00CA48F7">
        <w:t>-encoge {</w:t>
      </w:r>
    </w:p>
    <w:p w14:paraId="0C898FEC" w14:textId="77777777" w:rsidR="00CA48F7" w:rsidRPr="00CA48F7" w:rsidRDefault="00CA48F7" w:rsidP="00CA48F7">
      <w:r w:rsidRPr="00CA48F7">
        <w:t xml:space="preserve">    min-</w:t>
      </w:r>
      <w:proofErr w:type="spellStart"/>
      <w:r w:rsidRPr="00CA48F7">
        <w:t>width</w:t>
      </w:r>
      <w:proofErr w:type="spellEnd"/>
      <w:r w:rsidRPr="00CA48F7">
        <w:t>: 150px; /* Todos necesitan 150px para empezar */</w:t>
      </w:r>
    </w:p>
    <w:p w14:paraId="146300FE" w14:textId="77777777" w:rsidR="00CA48F7" w:rsidRPr="00CA48F7" w:rsidRDefault="00CA48F7" w:rsidP="00CA48F7">
      <w:pPr>
        <w:rPr>
          <w:lang w:val="en-US"/>
        </w:rPr>
      </w:pPr>
      <w:r w:rsidRPr="00CA48F7">
        <w:t xml:space="preserve">    </w:t>
      </w:r>
      <w:r w:rsidRPr="00CA48F7">
        <w:rPr>
          <w:lang w:val="en-US"/>
        </w:rPr>
        <w:t>padding: 10px;</w:t>
      </w:r>
    </w:p>
    <w:p w14:paraId="3529C2DA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text-align: center;</w:t>
      </w:r>
    </w:p>
    <w:p w14:paraId="1E24EFFA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background-color: #FFC107;</w:t>
      </w:r>
    </w:p>
    <w:p w14:paraId="0A1707F1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margin: 5px;</w:t>
      </w:r>
    </w:p>
    <w:p w14:paraId="30984BEB" w14:textId="77777777" w:rsidR="00CA48F7" w:rsidRPr="00CA48F7" w:rsidRDefault="00CA48F7" w:rsidP="00CA48F7">
      <w:r w:rsidRPr="00CA48F7">
        <w:t>}</w:t>
      </w:r>
    </w:p>
    <w:p w14:paraId="5DA54605" w14:textId="77777777" w:rsidR="00CA48F7" w:rsidRPr="00CA48F7" w:rsidRDefault="00CA48F7" w:rsidP="00CA48F7"/>
    <w:p w14:paraId="287C0AE1" w14:textId="77777777" w:rsidR="00CA48F7" w:rsidRPr="00CA48F7" w:rsidRDefault="00CA48F7" w:rsidP="00CA48F7">
      <w:proofErr w:type="gramStart"/>
      <w:r w:rsidRPr="00CA48F7">
        <w:t>.</w:t>
      </w:r>
      <w:proofErr w:type="spellStart"/>
      <w:r w:rsidRPr="00CA48F7">
        <w:t>item</w:t>
      </w:r>
      <w:proofErr w:type="spellEnd"/>
      <w:proofErr w:type="gramEnd"/>
      <w:r w:rsidRPr="00CA48F7">
        <w:t>-fijo {</w:t>
      </w:r>
    </w:p>
    <w:p w14:paraId="39BA2425" w14:textId="77777777" w:rsidR="00CA48F7" w:rsidRPr="00CA48F7" w:rsidRDefault="00CA48F7" w:rsidP="00CA48F7">
      <w:r w:rsidRPr="00CA48F7">
        <w:t xml:space="preserve">    /* </w:t>
      </w:r>
      <w:r w:rsidRPr="00CA48F7">
        <w:rPr>
          <w:rFonts w:ascii="Segoe UI Emoji" w:hAnsi="Segoe UI Emoji" w:cs="Segoe UI Emoji"/>
        </w:rPr>
        <w:t>🔑</w:t>
      </w:r>
      <w:r w:rsidRPr="00CA48F7">
        <w:t xml:space="preserve"> CLAVE: Impedir que se haga más pequeño */</w:t>
      </w:r>
    </w:p>
    <w:p w14:paraId="35096114" w14:textId="77777777" w:rsidR="00CA48F7" w:rsidRPr="00970BF8" w:rsidRDefault="00CA48F7" w:rsidP="00CA48F7">
      <w:pPr>
        <w:rPr>
          <w:lang w:val="en-US"/>
        </w:rPr>
      </w:pPr>
      <w:r w:rsidRPr="00CA48F7">
        <w:t xml:space="preserve">    </w:t>
      </w:r>
      <w:r w:rsidRPr="00CA48F7">
        <w:rPr>
          <w:lang w:val="en-US"/>
        </w:rPr>
        <w:t xml:space="preserve">flex-shrink: 0; </w:t>
      </w:r>
    </w:p>
    <w:p w14:paraId="4C54B6D1" w14:textId="77777777" w:rsidR="00970BF8" w:rsidRPr="00CA48F7" w:rsidRDefault="00970BF8" w:rsidP="00CA48F7">
      <w:pPr>
        <w:rPr>
          <w:lang w:val="en-US"/>
        </w:rPr>
      </w:pPr>
    </w:p>
    <w:p w14:paraId="43DE1A9A" w14:textId="77777777" w:rsidR="00CA48F7" w:rsidRPr="00CA48F7" w:rsidRDefault="00CA48F7" w:rsidP="00CA48F7">
      <w:pPr>
        <w:rPr>
          <w:lang w:val="en-US"/>
        </w:rPr>
      </w:pPr>
      <w:r w:rsidRPr="00CA48F7">
        <w:rPr>
          <w:lang w:val="en-US"/>
        </w:rPr>
        <w:t xml:space="preserve">    background-color: #007bff;</w:t>
      </w:r>
    </w:p>
    <w:p w14:paraId="3AAF53B9" w14:textId="68F6511B" w:rsidR="00CA48F7" w:rsidRPr="00CA48F7" w:rsidRDefault="00CA48F7" w:rsidP="00CA48F7">
      <w:r w:rsidRPr="00CA48F7">
        <w:rPr>
          <w:lang w:val="en-US"/>
        </w:rPr>
        <w:t xml:space="preserve">    </w:t>
      </w:r>
      <w:r w:rsidRPr="00CA48F7">
        <w:t xml:space="preserve">color: </w:t>
      </w:r>
      <w:proofErr w:type="spellStart"/>
      <w:r w:rsidRPr="00CA48F7">
        <w:t>white</w:t>
      </w:r>
      <w:proofErr w:type="spellEnd"/>
    </w:p>
    <w:p w14:paraId="732BA883" w14:textId="77777777" w:rsidR="00CA48F7" w:rsidRPr="00CA48F7" w:rsidRDefault="00CA48F7" w:rsidP="00CA48F7">
      <w:r w:rsidRPr="00CA48F7">
        <w:t>}</w:t>
      </w:r>
    </w:p>
    <w:p w14:paraId="6CEC8E4B" w14:textId="77777777" w:rsidR="00CA48F7" w:rsidRPr="00CA48F7" w:rsidRDefault="00CA48F7" w:rsidP="00CA48F7"/>
    <w:p w14:paraId="4A1BB1E1" w14:textId="77777777" w:rsidR="00CA48F7" w:rsidRPr="00CA48F7" w:rsidRDefault="00CA48F7" w:rsidP="00CA48F7">
      <w:r w:rsidRPr="00CA48F7">
        <w:t xml:space="preserve">/* Los otros ítems usan el valor por defecto de </w:t>
      </w:r>
      <w:proofErr w:type="spellStart"/>
      <w:r w:rsidRPr="00CA48F7">
        <w:t>flex-shrink</w:t>
      </w:r>
      <w:proofErr w:type="spellEnd"/>
      <w:r w:rsidRPr="00CA48F7">
        <w:t>: 1, por lo que se encogen. */</w:t>
      </w:r>
    </w:p>
    <w:p w14:paraId="2383EE77" w14:textId="77777777" w:rsidR="00CA48F7" w:rsidRPr="00CA48F7" w:rsidRDefault="00CA48F7" w:rsidP="00CA48F7">
      <w:r w:rsidRPr="00CA48F7">
        <w:pict w14:anchorId="3875CDDD">
          <v:rect id="_x0000_i1038" style="width:0;height:1.5pt" o:hralign="center" o:hrstd="t" o:hr="t" fillcolor="#a0a0a0" stroked="f"/>
        </w:pict>
      </w:r>
    </w:p>
    <w:p w14:paraId="17600A06" w14:textId="77777777" w:rsidR="00CA48F7" w:rsidRPr="00CA48F7" w:rsidRDefault="00CA48F7" w:rsidP="00CA48F7">
      <w:pPr>
        <w:rPr>
          <w:b/>
          <w:bCs/>
        </w:rPr>
      </w:pPr>
      <w:r w:rsidRPr="00CA48F7">
        <w:rPr>
          <w:rFonts w:ascii="Segoe UI Emoji" w:hAnsi="Segoe UI Emoji" w:cs="Segoe UI Emoji"/>
          <w:b/>
          <w:bCs/>
        </w:rPr>
        <w:t>🏋️</w:t>
      </w:r>
      <w:r w:rsidRPr="00CA48F7">
        <w:rPr>
          <w:b/>
          <w:bCs/>
        </w:rPr>
        <w:t xml:space="preserve"> Ejercicios de Refuerzo</w:t>
      </w:r>
    </w:p>
    <w:p w14:paraId="5A6D43E5" w14:textId="77777777" w:rsidR="00CA48F7" w:rsidRPr="00CA48F7" w:rsidRDefault="00CA48F7" w:rsidP="00CA48F7">
      <w:pPr>
        <w:numPr>
          <w:ilvl w:val="0"/>
          <w:numId w:val="2"/>
        </w:numPr>
      </w:pPr>
      <w:proofErr w:type="spellStart"/>
      <w:r w:rsidRPr="00CA48F7">
        <w:rPr>
          <w:b/>
          <w:bCs/>
        </w:rPr>
        <w:t>Layout</w:t>
      </w:r>
      <w:proofErr w:type="spellEnd"/>
      <w:r w:rsidRPr="00CA48F7">
        <w:rPr>
          <w:b/>
          <w:bCs/>
        </w:rPr>
        <w:t xml:space="preserve"> de Blog (Crecimiento):</w:t>
      </w:r>
    </w:p>
    <w:p w14:paraId="2CD29F7B" w14:textId="77777777" w:rsidR="00CA48F7" w:rsidRPr="00CA48F7" w:rsidRDefault="00CA48F7" w:rsidP="00CA48F7">
      <w:pPr>
        <w:numPr>
          <w:ilvl w:val="1"/>
          <w:numId w:val="2"/>
        </w:numPr>
      </w:pPr>
      <w:r w:rsidRPr="00CA48F7">
        <w:t xml:space="preserve">Crea un contenedor flexible con dos ítems: </w:t>
      </w:r>
      <w:proofErr w:type="spellStart"/>
      <w:r w:rsidRPr="00CA48F7">
        <w:t>sidebar</w:t>
      </w:r>
      <w:proofErr w:type="spellEnd"/>
      <w:r w:rsidRPr="00CA48F7">
        <w:t xml:space="preserve"> y </w:t>
      </w:r>
      <w:proofErr w:type="spellStart"/>
      <w:r w:rsidRPr="00CA48F7">
        <w:t>main-content</w:t>
      </w:r>
      <w:proofErr w:type="spellEnd"/>
      <w:r w:rsidRPr="00CA48F7">
        <w:t>.</w:t>
      </w:r>
    </w:p>
    <w:p w14:paraId="273CEBC1" w14:textId="77777777" w:rsidR="00CA48F7" w:rsidRPr="00CA48F7" w:rsidRDefault="00CA48F7" w:rsidP="00CA48F7">
      <w:pPr>
        <w:numPr>
          <w:ilvl w:val="1"/>
          <w:numId w:val="2"/>
        </w:numPr>
      </w:pPr>
      <w:r w:rsidRPr="00CA48F7">
        <w:t>Dale a la barra lateral (</w:t>
      </w:r>
      <w:proofErr w:type="spellStart"/>
      <w:r w:rsidRPr="00CA48F7">
        <w:t>sidebar</w:t>
      </w:r>
      <w:proofErr w:type="spellEnd"/>
      <w:r w:rsidRPr="00CA48F7">
        <w:t xml:space="preserve">) un </w:t>
      </w:r>
      <w:proofErr w:type="spellStart"/>
      <w:r w:rsidRPr="00CA48F7">
        <w:t>flex</w:t>
      </w:r>
      <w:proofErr w:type="spellEnd"/>
      <w:r w:rsidRPr="00CA48F7">
        <w:t xml:space="preserve">-basis: 200px; y a </w:t>
      </w:r>
      <w:proofErr w:type="spellStart"/>
      <w:r w:rsidRPr="00CA48F7">
        <w:t>main-content</w:t>
      </w:r>
      <w:proofErr w:type="spellEnd"/>
      <w:r w:rsidRPr="00CA48F7">
        <w:t xml:space="preserve"> un </w:t>
      </w:r>
      <w:proofErr w:type="spellStart"/>
      <w:r w:rsidRPr="00CA48F7">
        <w:t>flex</w:t>
      </w:r>
      <w:proofErr w:type="spellEnd"/>
      <w:r w:rsidRPr="00CA48F7">
        <w:t xml:space="preserve">-basis: </w:t>
      </w:r>
      <w:proofErr w:type="gramStart"/>
      <w:r w:rsidRPr="00CA48F7">
        <w:t>0;.</w:t>
      </w:r>
      <w:proofErr w:type="gramEnd"/>
    </w:p>
    <w:p w14:paraId="672D1C2F" w14:textId="77777777" w:rsidR="00CA48F7" w:rsidRPr="00CA48F7" w:rsidRDefault="00CA48F7" w:rsidP="00CA48F7">
      <w:pPr>
        <w:numPr>
          <w:ilvl w:val="1"/>
          <w:numId w:val="2"/>
        </w:numPr>
      </w:pPr>
      <w:r w:rsidRPr="00CA48F7">
        <w:t xml:space="preserve">Aplica </w:t>
      </w:r>
      <w:proofErr w:type="spellStart"/>
      <w:r w:rsidRPr="00CA48F7">
        <w:t>flex-grow</w:t>
      </w:r>
      <w:proofErr w:type="spellEnd"/>
      <w:r w:rsidRPr="00CA48F7">
        <w:t xml:space="preserve">: 1; a </w:t>
      </w:r>
      <w:proofErr w:type="spellStart"/>
      <w:r w:rsidRPr="00CA48F7">
        <w:t>main-content</w:t>
      </w:r>
      <w:proofErr w:type="spellEnd"/>
      <w:r w:rsidRPr="00CA48F7">
        <w:t xml:space="preserve"> para que tome todo el espacio sobrante disponible, mientras que el </w:t>
      </w:r>
      <w:proofErr w:type="spellStart"/>
      <w:r w:rsidRPr="00CA48F7">
        <w:rPr>
          <w:i/>
          <w:iCs/>
        </w:rPr>
        <w:t>sidebar</w:t>
      </w:r>
      <w:proofErr w:type="spellEnd"/>
      <w:r w:rsidRPr="00CA48F7">
        <w:t xml:space="preserve"> mantiene su ancho fijo de 200px.</w:t>
      </w:r>
    </w:p>
    <w:p w14:paraId="489F2572" w14:textId="77777777" w:rsidR="00CA48F7" w:rsidRPr="00CA48F7" w:rsidRDefault="00CA48F7" w:rsidP="00CA48F7">
      <w:pPr>
        <w:numPr>
          <w:ilvl w:val="0"/>
          <w:numId w:val="2"/>
        </w:numPr>
      </w:pPr>
      <w:r w:rsidRPr="00CA48F7">
        <w:rPr>
          <w:b/>
          <w:bCs/>
        </w:rPr>
        <w:t>Reparto de Gastos (</w:t>
      </w:r>
      <w:proofErr w:type="spellStart"/>
      <w:r w:rsidRPr="00CA48F7">
        <w:rPr>
          <w:b/>
          <w:bCs/>
        </w:rPr>
        <w:t>Shorthand</w:t>
      </w:r>
      <w:proofErr w:type="spellEnd"/>
      <w:r w:rsidRPr="00CA48F7">
        <w:rPr>
          <w:b/>
          <w:bCs/>
        </w:rPr>
        <w:t>):</w:t>
      </w:r>
    </w:p>
    <w:p w14:paraId="1C6C4F3F" w14:textId="77777777" w:rsidR="00CA48F7" w:rsidRPr="00CA48F7" w:rsidRDefault="00CA48F7" w:rsidP="00CA48F7">
      <w:pPr>
        <w:numPr>
          <w:ilvl w:val="1"/>
          <w:numId w:val="2"/>
        </w:numPr>
      </w:pPr>
      <w:r w:rsidRPr="00CA48F7">
        <w:t>Crea un contenedor con 4 ítems: "Comida", "Alquiler", "Servicios", "Ahorros".</w:t>
      </w:r>
    </w:p>
    <w:p w14:paraId="0228ECA5" w14:textId="77777777" w:rsidR="00CA48F7" w:rsidRPr="00CA48F7" w:rsidRDefault="00CA48F7" w:rsidP="00CA48F7">
      <w:pPr>
        <w:numPr>
          <w:ilvl w:val="1"/>
          <w:numId w:val="2"/>
        </w:numPr>
      </w:pPr>
      <w:r w:rsidRPr="00CA48F7">
        <w:t xml:space="preserve">Usa la propiedad </w:t>
      </w:r>
      <w:proofErr w:type="spellStart"/>
      <w:r w:rsidRPr="00CA48F7">
        <w:rPr>
          <w:b/>
          <w:bCs/>
        </w:rPr>
        <w:t>flex</w:t>
      </w:r>
      <w:proofErr w:type="spellEnd"/>
      <w:r w:rsidRPr="00CA48F7">
        <w:t xml:space="preserve"> para asignarles las siguientes proporciones de espacio:</w:t>
      </w:r>
    </w:p>
    <w:p w14:paraId="770B37BA" w14:textId="77777777" w:rsidR="00CA48F7" w:rsidRPr="00CA48F7" w:rsidRDefault="00CA48F7" w:rsidP="00CA48F7">
      <w:pPr>
        <w:numPr>
          <w:ilvl w:val="2"/>
          <w:numId w:val="2"/>
        </w:numPr>
      </w:pPr>
      <w:r w:rsidRPr="00CA48F7">
        <w:t xml:space="preserve">Comida: </w:t>
      </w:r>
      <w:proofErr w:type="spellStart"/>
      <w:r w:rsidRPr="00CA48F7">
        <w:t>flex</w:t>
      </w:r>
      <w:proofErr w:type="spellEnd"/>
      <w:r w:rsidRPr="00CA48F7">
        <w:t>: 2 1 auto;</w:t>
      </w:r>
    </w:p>
    <w:p w14:paraId="0465C6D9" w14:textId="77777777" w:rsidR="00CA48F7" w:rsidRPr="00CA48F7" w:rsidRDefault="00CA48F7" w:rsidP="00CA48F7">
      <w:pPr>
        <w:numPr>
          <w:ilvl w:val="2"/>
          <w:numId w:val="2"/>
        </w:numPr>
      </w:pPr>
      <w:r w:rsidRPr="00CA48F7">
        <w:t xml:space="preserve">Alquiler: </w:t>
      </w:r>
      <w:proofErr w:type="spellStart"/>
      <w:r w:rsidRPr="00CA48F7">
        <w:t>flex</w:t>
      </w:r>
      <w:proofErr w:type="spellEnd"/>
      <w:r w:rsidRPr="00CA48F7">
        <w:t>: 4 1 auto;</w:t>
      </w:r>
    </w:p>
    <w:p w14:paraId="4F8A2901" w14:textId="77777777" w:rsidR="00CA48F7" w:rsidRPr="00CA48F7" w:rsidRDefault="00CA48F7" w:rsidP="00CA48F7">
      <w:pPr>
        <w:numPr>
          <w:ilvl w:val="2"/>
          <w:numId w:val="2"/>
        </w:numPr>
      </w:pPr>
      <w:r w:rsidRPr="00CA48F7">
        <w:t xml:space="preserve">Servicios: </w:t>
      </w:r>
      <w:proofErr w:type="spellStart"/>
      <w:r w:rsidRPr="00CA48F7">
        <w:t>flex</w:t>
      </w:r>
      <w:proofErr w:type="spellEnd"/>
      <w:r w:rsidRPr="00CA48F7">
        <w:t>: 1 1 auto;</w:t>
      </w:r>
    </w:p>
    <w:p w14:paraId="0253F1B8" w14:textId="77777777" w:rsidR="00CA48F7" w:rsidRPr="00CA48F7" w:rsidRDefault="00CA48F7" w:rsidP="00CA48F7">
      <w:pPr>
        <w:numPr>
          <w:ilvl w:val="2"/>
          <w:numId w:val="2"/>
        </w:numPr>
      </w:pPr>
      <w:r w:rsidRPr="00CA48F7">
        <w:t xml:space="preserve">Ahorros: </w:t>
      </w:r>
      <w:proofErr w:type="spellStart"/>
      <w:r w:rsidRPr="00CA48F7">
        <w:t>flex</w:t>
      </w:r>
      <w:proofErr w:type="spellEnd"/>
      <w:r w:rsidRPr="00CA48F7">
        <w:t>: 1 1 auto;</w:t>
      </w:r>
    </w:p>
    <w:p w14:paraId="696CD7F6" w14:textId="77777777" w:rsidR="00CA48F7" w:rsidRPr="00CA48F7" w:rsidRDefault="00CA48F7" w:rsidP="00CA48F7">
      <w:pPr>
        <w:numPr>
          <w:ilvl w:val="1"/>
          <w:numId w:val="2"/>
        </w:numPr>
      </w:pPr>
      <w:r w:rsidRPr="00CA48F7">
        <w:rPr>
          <w:i/>
          <w:iCs/>
        </w:rPr>
        <w:t>Desafío:</w:t>
      </w:r>
      <w:r w:rsidRPr="00CA48F7">
        <w:t xml:space="preserve"> ¿Qué pasa si le pones a "Alquiler" un </w:t>
      </w:r>
      <w:proofErr w:type="spellStart"/>
      <w:r w:rsidRPr="00CA48F7">
        <w:t>flex</w:t>
      </w:r>
      <w:proofErr w:type="spellEnd"/>
      <w:r w:rsidRPr="00CA48F7">
        <w:t xml:space="preserve">: 0 0 500px; y reduces el ancho del contenedor a 400px? (Aquí se prueba </w:t>
      </w:r>
      <w:proofErr w:type="spellStart"/>
      <w:r w:rsidRPr="00CA48F7">
        <w:t>flex-shrink</w:t>
      </w:r>
      <w:proofErr w:type="spellEnd"/>
      <w:r w:rsidRPr="00CA48F7">
        <w:t>).</w:t>
      </w:r>
    </w:p>
    <w:p w14:paraId="78EECEEC" w14:textId="77777777" w:rsidR="000A7390" w:rsidRPr="00970BF8" w:rsidRDefault="000A7390">
      <w:pPr>
        <w:rPr>
          <w:lang w:val="es-ES"/>
        </w:rPr>
      </w:pPr>
    </w:p>
    <w:sectPr w:rsidR="000A7390" w:rsidRPr="00970B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1D35"/>
    <w:multiLevelType w:val="multilevel"/>
    <w:tmpl w:val="689E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9B1552"/>
    <w:multiLevelType w:val="multilevel"/>
    <w:tmpl w:val="321C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58998">
    <w:abstractNumId w:val="1"/>
  </w:num>
  <w:num w:numId="2" w16cid:durableId="133125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90"/>
    <w:rsid w:val="000A7390"/>
    <w:rsid w:val="003723A0"/>
    <w:rsid w:val="004A7829"/>
    <w:rsid w:val="00970BF8"/>
    <w:rsid w:val="00CA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ACCC2"/>
  <w15:chartTrackingRefBased/>
  <w15:docId w15:val="{3C8751E1-AF6A-48F3-9273-3D795153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3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3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3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3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3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3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3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3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3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3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1</Pages>
  <Words>662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4</cp:revision>
  <dcterms:created xsi:type="dcterms:W3CDTF">2025-10-16T09:38:00Z</dcterms:created>
  <dcterms:modified xsi:type="dcterms:W3CDTF">2025-10-16T23:34:00Z</dcterms:modified>
</cp:coreProperties>
</file>