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7086D1E" w:rsidR="00CB3369"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r w:rsidR="003128AC">
                              <w:rPr>
                                <w:rFonts w:ascii="Calibri" w:hAnsi="Calibri" w:cs="Calibri"/>
                                <w:color w:val="000000"/>
                                <w:sz w:val="44"/>
                                <w:szCs w:val="44"/>
                              </w:rPr>
                              <w:t xml:space="preserve"> MASHUP</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8A35F02" w14:textId="77777777" w:rsidR="00CB3369" w:rsidRDefault="003925CA" w:rsidP="00957EA8">
                            <w:pPr>
                              <w:spacing w:line="276" w:lineRule="auto"/>
                              <w:jc w:val="center"/>
                              <w:rPr>
                                <w:rFonts w:ascii="Calibri" w:hAnsi="Calibri" w:cs="Calibri"/>
                                <w:color w:val="000000"/>
                              </w:rPr>
                            </w:pPr>
                            <w:r>
                              <w:rPr>
                                <w:rFonts w:ascii="Calibri" w:hAnsi="Calibri" w:cs="Calibri"/>
                                <w:color w:val="000000"/>
                              </w:rPr>
                              <w:t>BARRIONUEVO ORDÓÑEZ LINDSAY DOMENIQUE</w:t>
                            </w:r>
                          </w:p>
                          <w:p w14:paraId="3E809B1B" w14:textId="77777777" w:rsidR="00CB3369" w:rsidRDefault="003925CA" w:rsidP="00957EA8">
                            <w:pPr>
                              <w:spacing w:line="276" w:lineRule="auto"/>
                              <w:jc w:val="center"/>
                              <w:rPr>
                                <w:rFonts w:ascii="Calibri" w:hAnsi="Calibri" w:cs="Calibri"/>
                                <w:color w:val="000000"/>
                              </w:rPr>
                            </w:pPr>
                            <w:r>
                              <w:rPr>
                                <w:rFonts w:ascii="Calibri" w:hAnsi="Calibri" w:cs="Calibri"/>
                                <w:color w:val="000000"/>
                              </w:rPr>
                              <w:t>RIVERA LÓPEZ JOEL ALESSANDRO</w:t>
                            </w:r>
                          </w:p>
                          <w:p w14:paraId="66CB2A4E" w14:textId="77777777" w:rsidR="00CB3369" w:rsidRDefault="003925CA" w:rsidP="00957EA8">
                            <w:pPr>
                              <w:spacing w:line="276" w:lineRule="auto"/>
                              <w:jc w:val="center"/>
                              <w:rPr>
                                <w:rFonts w:ascii="Calibri" w:hAnsi="Calibri" w:cs="Calibri"/>
                                <w:color w:val="000000"/>
                              </w:rPr>
                            </w:pPr>
                            <w:r>
                              <w:rPr>
                                <w:rFonts w:ascii="Calibri" w:hAnsi="Calibri" w:cs="Calibri"/>
                                <w:color w:val="000000"/>
                              </w:rPr>
                              <w:t>YARANGA SUQUILLO LEONARDO JAVIER</w:t>
                            </w:r>
                          </w:p>
                          <w:p w14:paraId="1B22E7D3"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CB3369"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CB3369" w:rsidRDefault="003925CA"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CB3369"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763F3D98" w:rsidR="00CB3369" w:rsidRDefault="003128AC" w:rsidP="00957EA8">
                            <w:pPr>
                              <w:spacing w:line="276" w:lineRule="auto"/>
                              <w:jc w:val="center"/>
                              <w:rPr>
                                <w:rFonts w:ascii="Calibri" w:hAnsi="Calibri" w:cs="Calibri"/>
                                <w:color w:val="000000"/>
                                <w:sz w:val="32"/>
                                <w:szCs w:val="32"/>
                              </w:rPr>
                            </w:pPr>
                            <w:r>
                              <w:rPr>
                                <w:rFonts w:ascii="Calibri" w:hAnsi="Calibri" w:cs="Calibri"/>
                                <w:color w:val="000000"/>
                                <w:sz w:val="32"/>
                                <w:szCs w:val="32"/>
                              </w:rPr>
                              <w:t>04</w:t>
                            </w:r>
                            <w:r w:rsidR="003925CA">
                              <w:rPr>
                                <w:rFonts w:ascii="Calibri" w:hAnsi="Calibri" w:cs="Calibri"/>
                                <w:color w:val="000000"/>
                                <w:sz w:val="32"/>
                                <w:szCs w:val="32"/>
                              </w:rPr>
                              <w:t>/</w:t>
                            </w:r>
                            <w:r>
                              <w:rPr>
                                <w:rFonts w:ascii="Calibri" w:hAnsi="Calibri" w:cs="Calibri"/>
                                <w:color w:val="000000"/>
                                <w:sz w:val="32"/>
                                <w:szCs w:val="32"/>
                              </w:rPr>
                              <w:t>0</w:t>
                            </w:r>
                            <w:r w:rsidR="003925CA">
                              <w:rPr>
                                <w:rFonts w:ascii="Calibri" w:hAnsi="Calibri" w:cs="Calibri"/>
                                <w:color w:val="000000"/>
                                <w:sz w:val="32"/>
                                <w:szCs w:val="32"/>
                              </w:rPr>
                              <w:t>2/202</w:t>
                            </w:r>
                            <w:r>
                              <w:rPr>
                                <w:rFonts w:ascii="Calibri" w:hAnsi="Calibri" w:cs="Calibri"/>
                                <w:color w:val="000000"/>
                                <w:sz w:val="32"/>
                                <w:szCs w:val="32"/>
                              </w:rPr>
                              <w:t>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" filled="f" stroked="f" strokeweight="2pt">
                <v:textbox>
                  <w:txbxContent>
                    <w:p w14:paraId="037755DD"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7086D1E" w:rsidR="00CB3369"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r w:rsidR="003128AC">
                        <w:rPr>
                          <w:rFonts w:ascii="Calibri" w:hAnsi="Calibri" w:cs="Calibri"/>
                          <w:color w:val="000000"/>
                          <w:sz w:val="44"/>
                          <w:szCs w:val="44"/>
                        </w:rPr>
                        <w:t xml:space="preserve"> MASHUP</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8A35F02" w14:textId="77777777" w:rsidR="00CB3369" w:rsidRDefault="003925CA" w:rsidP="00957EA8">
                      <w:pPr>
                        <w:spacing w:line="276" w:lineRule="auto"/>
                        <w:jc w:val="center"/>
                        <w:rPr>
                          <w:rFonts w:ascii="Calibri" w:hAnsi="Calibri" w:cs="Calibri"/>
                          <w:color w:val="000000"/>
                        </w:rPr>
                      </w:pPr>
                      <w:r>
                        <w:rPr>
                          <w:rFonts w:ascii="Calibri" w:hAnsi="Calibri" w:cs="Calibri"/>
                          <w:color w:val="000000"/>
                        </w:rPr>
                        <w:t>BARRIONUEVO ORDÓÑEZ LINDSAY DOMENIQUE</w:t>
                      </w:r>
                    </w:p>
                    <w:p w14:paraId="3E809B1B" w14:textId="77777777" w:rsidR="00CB3369" w:rsidRDefault="003925CA" w:rsidP="00957EA8">
                      <w:pPr>
                        <w:spacing w:line="276" w:lineRule="auto"/>
                        <w:jc w:val="center"/>
                        <w:rPr>
                          <w:rFonts w:ascii="Calibri" w:hAnsi="Calibri" w:cs="Calibri"/>
                          <w:color w:val="000000"/>
                        </w:rPr>
                      </w:pPr>
                      <w:r>
                        <w:rPr>
                          <w:rFonts w:ascii="Calibri" w:hAnsi="Calibri" w:cs="Calibri"/>
                          <w:color w:val="000000"/>
                        </w:rPr>
                        <w:t>RIVERA LÓPEZ JOEL ALESSANDRO</w:t>
                      </w:r>
                    </w:p>
                    <w:p w14:paraId="66CB2A4E" w14:textId="77777777" w:rsidR="00CB3369" w:rsidRDefault="003925CA" w:rsidP="00957EA8">
                      <w:pPr>
                        <w:spacing w:line="276" w:lineRule="auto"/>
                        <w:jc w:val="center"/>
                        <w:rPr>
                          <w:rFonts w:ascii="Calibri" w:hAnsi="Calibri" w:cs="Calibri"/>
                          <w:color w:val="000000"/>
                        </w:rPr>
                      </w:pPr>
                      <w:r>
                        <w:rPr>
                          <w:rFonts w:ascii="Calibri" w:hAnsi="Calibri" w:cs="Calibri"/>
                          <w:color w:val="000000"/>
                        </w:rPr>
                        <w:t>YARANGA SUQUILLO LEONARDO JAVIER</w:t>
                      </w:r>
                    </w:p>
                    <w:p w14:paraId="1B22E7D3"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CB3369"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CB3369" w:rsidRDefault="003925CA"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CB3369"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763F3D98" w:rsidR="00CB3369" w:rsidRDefault="003128AC" w:rsidP="00957EA8">
                      <w:pPr>
                        <w:spacing w:line="276" w:lineRule="auto"/>
                        <w:jc w:val="center"/>
                        <w:rPr>
                          <w:rFonts w:ascii="Calibri" w:hAnsi="Calibri" w:cs="Calibri"/>
                          <w:color w:val="000000"/>
                          <w:sz w:val="32"/>
                          <w:szCs w:val="32"/>
                        </w:rPr>
                      </w:pPr>
                      <w:r>
                        <w:rPr>
                          <w:rFonts w:ascii="Calibri" w:hAnsi="Calibri" w:cs="Calibri"/>
                          <w:color w:val="000000"/>
                          <w:sz w:val="32"/>
                          <w:szCs w:val="32"/>
                        </w:rPr>
                        <w:t>04</w:t>
                      </w:r>
                      <w:r w:rsidR="003925CA">
                        <w:rPr>
                          <w:rFonts w:ascii="Calibri" w:hAnsi="Calibri" w:cs="Calibri"/>
                          <w:color w:val="000000"/>
                          <w:sz w:val="32"/>
                          <w:szCs w:val="32"/>
                        </w:rPr>
                        <w:t>/</w:t>
                      </w:r>
                      <w:r>
                        <w:rPr>
                          <w:rFonts w:ascii="Calibri" w:hAnsi="Calibri" w:cs="Calibri"/>
                          <w:color w:val="000000"/>
                          <w:sz w:val="32"/>
                          <w:szCs w:val="32"/>
                        </w:rPr>
                        <w:t>0</w:t>
                      </w:r>
                      <w:r w:rsidR="003925CA">
                        <w:rPr>
                          <w:rFonts w:ascii="Calibri" w:hAnsi="Calibri" w:cs="Calibri"/>
                          <w:color w:val="000000"/>
                          <w:sz w:val="32"/>
                          <w:szCs w:val="32"/>
                        </w:rPr>
                        <w:t>2/202</w:t>
                      </w:r>
                      <w:r>
                        <w:rPr>
                          <w:rFonts w:ascii="Calibri" w:hAnsi="Calibri" w:cs="Calibri"/>
                          <w:color w:val="000000"/>
                          <w:sz w:val="32"/>
                          <w:szCs w:val="32"/>
                        </w:rPr>
                        <w:t>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FFE6823" w:rsidR="00190ECB" w:rsidRDefault="003E41D8" w:rsidP="00EB7050">
      <w:pPr>
        <w:pStyle w:val="Ttulo1"/>
      </w:pPr>
      <w:bookmarkStart w:id="0" w:name="_Toc221056165"/>
      <w:r>
        <w:lastRenderedPageBreak/>
        <w:t xml:space="preserve">ESPECIFICACIÓN DE </w:t>
      </w:r>
      <w:r w:rsidR="00850009">
        <w:t>REQUERIMIENTOS DEL</w:t>
      </w:r>
      <w:r w:rsidR="005D7881">
        <w:t xml:space="preserve"> </w:t>
      </w:r>
      <w:r w:rsidR="5C8605B9">
        <w:t xml:space="preserve">PROYECTO DE SISTEMA DE </w:t>
      </w:r>
      <w:r w:rsidR="00AC0DCF">
        <w:t>EUREKABANK</w:t>
      </w:r>
      <w:r w:rsidR="00545991">
        <w:t xml:space="preserve"> MASHUP</w:t>
      </w:r>
      <w:bookmarkEnd w:id="0"/>
    </w:p>
    <w:p w14:paraId="673AFCF4" w14:textId="77777777" w:rsidR="00AC0DCF" w:rsidRPr="00850009" w:rsidRDefault="00AC0DCF" w:rsidP="004F29CE"/>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079AA761" w14:textId="678C1AF5" w:rsidR="000577EC" w:rsidRDefault="00190ECB">
          <w:pPr>
            <w:pStyle w:val="TDC1"/>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\o "1-3" \h \z \u </w:instrText>
          </w:r>
          <w:r w:rsidRPr="00850009">
            <w:fldChar w:fldCharType="separate"/>
          </w:r>
          <w:hyperlink w:anchor="_Toc221056165" w:history="1">
            <w:r w:rsidR="000577EC" w:rsidRPr="00F629BB">
              <w:rPr>
                <w:rStyle w:val="Hipervnculo"/>
                <w:noProof/>
              </w:rPr>
              <w:t>ESPECIFICACIÓN DE REQUERIMIENTOS DEL PROYECTO DE SISTEMA DE EUREKABANK MASHUP</w:t>
            </w:r>
            <w:r w:rsidR="000577EC">
              <w:rPr>
                <w:noProof/>
                <w:webHidden/>
              </w:rPr>
              <w:tab/>
            </w:r>
            <w:r w:rsidR="000577EC">
              <w:rPr>
                <w:noProof/>
                <w:webHidden/>
              </w:rPr>
              <w:fldChar w:fldCharType="begin"/>
            </w:r>
            <w:r w:rsidR="000577EC">
              <w:rPr>
                <w:noProof/>
                <w:webHidden/>
              </w:rPr>
              <w:instrText xml:space="preserve"> PAGEREF _Toc221056165 \h </w:instrText>
            </w:r>
            <w:r w:rsidR="000577EC">
              <w:rPr>
                <w:noProof/>
                <w:webHidden/>
              </w:rPr>
            </w:r>
            <w:r w:rsidR="000577EC">
              <w:rPr>
                <w:noProof/>
                <w:webHidden/>
              </w:rPr>
              <w:fldChar w:fldCharType="separate"/>
            </w:r>
            <w:r w:rsidR="00D01642">
              <w:rPr>
                <w:noProof/>
                <w:webHidden/>
              </w:rPr>
              <w:t>1</w:t>
            </w:r>
            <w:r w:rsidR="000577EC">
              <w:rPr>
                <w:noProof/>
                <w:webHidden/>
              </w:rPr>
              <w:fldChar w:fldCharType="end"/>
            </w:r>
          </w:hyperlink>
        </w:p>
        <w:p w14:paraId="5313E2FE" w14:textId="77E56C6E" w:rsidR="000577EC" w:rsidRDefault="004A0F19">
          <w:pPr>
            <w:pStyle w:val="TDC1"/>
            <w:tabs>
              <w:tab w:val="left" w:pos="980"/>
              <w:tab w:val="right" w:leader="dot" w:pos="9020"/>
            </w:tabs>
            <w:rPr>
              <w:rFonts w:asciiTheme="minorHAnsi" w:eastAsiaTheme="minorEastAsia" w:hAnsiTheme="minorHAnsi" w:cstheme="minorBidi"/>
              <w:noProof/>
              <w:sz w:val="22"/>
              <w:lang w:val="en-US"/>
            </w:rPr>
          </w:pPr>
          <w:hyperlink w:anchor="_Toc221056166" w:history="1">
            <w:r w:rsidR="000577EC" w:rsidRPr="00F629BB">
              <w:rPr>
                <w:rStyle w:val="Hipervnculo"/>
                <w:noProof/>
              </w:rPr>
              <w:t>1.</w:t>
            </w:r>
            <w:r w:rsidR="000577EC">
              <w:rPr>
                <w:rFonts w:asciiTheme="minorHAnsi" w:eastAsiaTheme="minorEastAsia" w:hAnsiTheme="minorHAnsi" w:cstheme="minorBidi"/>
                <w:noProof/>
                <w:sz w:val="22"/>
                <w:lang w:val="en-US"/>
              </w:rPr>
              <w:tab/>
            </w:r>
            <w:r w:rsidR="000577EC" w:rsidRPr="00F629BB">
              <w:rPr>
                <w:rStyle w:val="Hipervnculo"/>
                <w:noProof/>
              </w:rPr>
              <w:t>Introducción</w:t>
            </w:r>
            <w:r w:rsidR="000577EC">
              <w:rPr>
                <w:noProof/>
                <w:webHidden/>
              </w:rPr>
              <w:tab/>
            </w:r>
            <w:r w:rsidR="000577EC">
              <w:rPr>
                <w:noProof/>
                <w:webHidden/>
              </w:rPr>
              <w:fldChar w:fldCharType="begin"/>
            </w:r>
            <w:r w:rsidR="000577EC">
              <w:rPr>
                <w:noProof/>
                <w:webHidden/>
              </w:rPr>
              <w:instrText xml:space="preserve"> PAGEREF _Toc221056166 \h </w:instrText>
            </w:r>
            <w:r w:rsidR="000577EC">
              <w:rPr>
                <w:noProof/>
                <w:webHidden/>
              </w:rPr>
            </w:r>
            <w:r w:rsidR="000577EC">
              <w:rPr>
                <w:noProof/>
                <w:webHidden/>
              </w:rPr>
              <w:fldChar w:fldCharType="separate"/>
            </w:r>
            <w:r w:rsidR="00D01642">
              <w:rPr>
                <w:noProof/>
                <w:webHidden/>
              </w:rPr>
              <w:t>5</w:t>
            </w:r>
            <w:r w:rsidR="000577EC">
              <w:rPr>
                <w:noProof/>
                <w:webHidden/>
              </w:rPr>
              <w:fldChar w:fldCharType="end"/>
            </w:r>
          </w:hyperlink>
        </w:p>
        <w:p w14:paraId="3CF8114D" w14:textId="69F8787E" w:rsidR="000577EC" w:rsidRDefault="004A0F19">
          <w:pPr>
            <w:pStyle w:val="TDC1"/>
            <w:tabs>
              <w:tab w:val="left" w:pos="980"/>
              <w:tab w:val="right" w:leader="dot" w:pos="9020"/>
            </w:tabs>
            <w:rPr>
              <w:rFonts w:asciiTheme="minorHAnsi" w:eastAsiaTheme="minorEastAsia" w:hAnsiTheme="minorHAnsi" w:cstheme="minorBidi"/>
              <w:noProof/>
              <w:sz w:val="22"/>
              <w:lang w:val="en-US"/>
            </w:rPr>
          </w:pPr>
          <w:hyperlink w:anchor="_Toc221056167" w:history="1">
            <w:r w:rsidR="000577EC" w:rsidRPr="00F629BB">
              <w:rPr>
                <w:rStyle w:val="Hipervnculo"/>
                <w:noProof/>
              </w:rPr>
              <w:t>2.</w:t>
            </w:r>
            <w:r w:rsidR="000577EC">
              <w:rPr>
                <w:rFonts w:asciiTheme="minorHAnsi" w:eastAsiaTheme="minorEastAsia" w:hAnsiTheme="minorHAnsi" w:cstheme="minorBidi"/>
                <w:noProof/>
                <w:sz w:val="22"/>
                <w:lang w:val="en-US"/>
              </w:rPr>
              <w:tab/>
            </w:r>
            <w:r w:rsidR="000577EC" w:rsidRPr="00F629BB">
              <w:rPr>
                <w:rStyle w:val="Hipervnculo"/>
                <w:noProof/>
              </w:rPr>
              <w:t>Propósito</w:t>
            </w:r>
            <w:r w:rsidR="000577EC">
              <w:rPr>
                <w:noProof/>
                <w:webHidden/>
              </w:rPr>
              <w:tab/>
            </w:r>
            <w:r w:rsidR="000577EC">
              <w:rPr>
                <w:noProof/>
                <w:webHidden/>
              </w:rPr>
              <w:fldChar w:fldCharType="begin"/>
            </w:r>
            <w:r w:rsidR="000577EC">
              <w:rPr>
                <w:noProof/>
                <w:webHidden/>
              </w:rPr>
              <w:instrText xml:space="preserve"> PAGEREF _Toc221056167 \h </w:instrText>
            </w:r>
            <w:r w:rsidR="000577EC">
              <w:rPr>
                <w:noProof/>
                <w:webHidden/>
              </w:rPr>
            </w:r>
            <w:r w:rsidR="000577EC">
              <w:rPr>
                <w:noProof/>
                <w:webHidden/>
              </w:rPr>
              <w:fldChar w:fldCharType="separate"/>
            </w:r>
            <w:r w:rsidR="00D01642">
              <w:rPr>
                <w:noProof/>
                <w:webHidden/>
              </w:rPr>
              <w:t>5</w:t>
            </w:r>
            <w:r w:rsidR="000577EC">
              <w:rPr>
                <w:noProof/>
                <w:webHidden/>
              </w:rPr>
              <w:fldChar w:fldCharType="end"/>
            </w:r>
          </w:hyperlink>
        </w:p>
        <w:p w14:paraId="13BC8773" w14:textId="5B267CA9" w:rsidR="000577EC" w:rsidRDefault="004A0F19">
          <w:pPr>
            <w:pStyle w:val="TDC1"/>
            <w:tabs>
              <w:tab w:val="left" w:pos="980"/>
              <w:tab w:val="right" w:leader="dot" w:pos="9020"/>
            </w:tabs>
            <w:rPr>
              <w:rFonts w:asciiTheme="minorHAnsi" w:eastAsiaTheme="minorEastAsia" w:hAnsiTheme="minorHAnsi" w:cstheme="minorBidi"/>
              <w:noProof/>
              <w:sz w:val="22"/>
              <w:lang w:val="en-US"/>
            </w:rPr>
          </w:pPr>
          <w:hyperlink w:anchor="_Toc221056168" w:history="1">
            <w:r w:rsidR="000577EC" w:rsidRPr="00F629BB">
              <w:rPr>
                <w:rStyle w:val="Hipervnculo"/>
                <w:noProof/>
              </w:rPr>
              <w:t>3.</w:t>
            </w:r>
            <w:r w:rsidR="000577EC">
              <w:rPr>
                <w:rFonts w:asciiTheme="minorHAnsi" w:eastAsiaTheme="minorEastAsia" w:hAnsiTheme="minorHAnsi" w:cstheme="minorBidi"/>
                <w:noProof/>
                <w:sz w:val="22"/>
                <w:lang w:val="en-US"/>
              </w:rPr>
              <w:tab/>
            </w:r>
            <w:r w:rsidR="000577EC" w:rsidRPr="00F629BB">
              <w:rPr>
                <w:rStyle w:val="Hipervnculo"/>
                <w:noProof/>
              </w:rPr>
              <w:t>Alcance</w:t>
            </w:r>
            <w:r w:rsidR="000577EC">
              <w:rPr>
                <w:noProof/>
                <w:webHidden/>
              </w:rPr>
              <w:tab/>
            </w:r>
            <w:r w:rsidR="000577EC">
              <w:rPr>
                <w:noProof/>
                <w:webHidden/>
              </w:rPr>
              <w:fldChar w:fldCharType="begin"/>
            </w:r>
            <w:r w:rsidR="000577EC">
              <w:rPr>
                <w:noProof/>
                <w:webHidden/>
              </w:rPr>
              <w:instrText xml:space="preserve"> PAGEREF _Toc221056168 \h </w:instrText>
            </w:r>
            <w:r w:rsidR="000577EC">
              <w:rPr>
                <w:noProof/>
                <w:webHidden/>
              </w:rPr>
            </w:r>
            <w:r w:rsidR="000577EC">
              <w:rPr>
                <w:noProof/>
                <w:webHidden/>
              </w:rPr>
              <w:fldChar w:fldCharType="separate"/>
            </w:r>
            <w:r w:rsidR="00D01642">
              <w:rPr>
                <w:noProof/>
                <w:webHidden/>
              </w:rPr>
              <w:t>5</w:t>
            </w:r>
            <w:r w:rsidR="000577EC">
              <w:rPr>
                <w:noProof/>
                <w:webHidden/>
              </w:rPr>
              <w:fldChar w:fldCharType="end"/>
            </w:r>
          </w:hyperlink>
        </w:p>
        <w:p w14:paraId="42A4FD66" w14:textId="20B34C7D" w:rsidR="000577EC" w:rsidRDefault="004A0F19">
          <w:pPr>
            <w:pStyle w:val="TDC1"/>
            <w:tabs>
              <w:tab w:val="left" w:pos="980"/>
              <w:tab w:val="right" w:leader="dot" w:pos="9020"/>
            </w:tabs>
            <w:rPr>
              <w:rFonts w:asciiTheme="minorHAnsi" w:eastAsiaTheme="minorEastAsia" w:hAnsiTheme="minorHAnsi" w:cstheme="minorBidi"/>
              <w:noProof/>
              <w:sz w:val="22"/>
              <w:lang w:val="en-US"/>
            </w:rPr>
          </w:pPr>
          <w:hyperlink w:anchor="_Toc221056169" w:history="1">
            <w:r w:rsidR="000577EC" w:rsidRPr="00F629BB">
              <w:rPr>
                <w:rStyle w:val="Hipervnculo"/>
                <w:noProof/>
              </w:rPr>
              <w:t>4.</w:t>
            </w:r>
            <w:r w:rsidR="000577EC">
              <w:rPr>
                <w:rFonts w:asciiTheme="minorHAnsi" w:eastAsiaTheme="minorEastAsia" w:hAnsiTheme="minorHAnsi" w:cstheme="minorBidi"/>
                <w:noProof/>
                <w:sz w:val="22"/>
                <w:lang w:val="en-US"/>
              </w:rPr>
              <w:tab/>
            </w:r>
            <w:r w:rsidR="000577EC" w:rsidRPr="00F629BB">
              <w:rPr>
                <w:rStyle w:val="Hipervnculo"/>
                <w:noProof/>
              </w:rPr>
              <w:t>Definiciones, Acrónimos y Abreviaturas</w:t>
            </w:r>
            <w:r w:rsidR="000577EC">
              <w:rPr>
                <w:noProof/>
                <w:webHidden/>
              </w:rPr>
              <w:tab/>
            </w:r>
            <w:r w:rsidR="000577EC">
              <w:rPr>
                <w:noProof/>
                <w:webHidden/>
              </w:rPr>
              <w:fldChar w:fldCharType="begin"/>
            </w:r>
            <w:r w:rsidR="000577EC">
              <w:rPr>
                <w:noProof/>
                <w:webHidden/>
              </w:rPr>
              <w:instrText xml:space="preserve"> PAGEREF _Toc221056169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4E9A1BDA" w14:textId="638ACD33"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70" w:history="1">
            <w:r w:rsidR="000577EC" w:rsidRPr="00F629BB">
              <w:rPr>
                <w:rStyle w:val="Hipervnculo"/>
                <w:noProof/>
              </w:rPr>
              <w:t>4.1 Definiciones</w:t>
            </w:r>
            <w:r w:rsidR="000577EC">
              <w:rPr>
                <w:noProof/>
                <w:webHidden/>
              </w:rPr>
              <w:tab/>
            </w:r>
            <w:r w:rsidR="000577EC">
              <w:rPr>
                <w:noProof/>
                <w:webHidden/>
              </w:rPr>
              <w:fldChar w:fldCharType="begin"/>
            </w:r>
            <w:r w:rsidR="000577EC">
              <w:rPr>
                <w:noProof/>
                <w:webHidden/>
              </w:rPr>
              <w:instrText xml:space="preserve"> PAGEREF _Toc221056170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092B6652" w14:textId="1271CD5B"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71" w:history="1">
            <w:r w:rsidR="000577EC" w:rsidRPr="00F629BB">
              <w:rPr>
                <w:rStyle w:val="Hipervnculo"/>
                <w:noProof/>
              </w:rPr>
              <w:t>4.2 Acrónimos y abreviaturas</w:t>
            </w:r>
            <w:r w:rsidR="000577EC">
              <w:rPr>
                <w:noProof/>
                <w:webHidden/>
              </w:rPr>
              <w:tab/>
            </w:r>
            <w:r w:rsidR="000577EC">
              <w:rPr>
                <w:noProof/>
                <w:webHidden/>
              </w:rPr>
              <w:fldChar w:fldCharType="begin"/>
            </w:r>
            <w:r w:rsidR="000577EC">
              <w:rPr>
                <w:noProof/>
                <w:webHidden/>
              </w:rPr>
              <w:instrText xml:space="preserve"> PAGEREF _Toc221056171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61010F62" w14:textId="500F8218" w:rsidR="000577EC" w:rsidRDefault="004A0F19">
          <w:pPr>
            <w:pStyle w:val="TDC1"/>
            <w:tabs>
              <w:tab w:val="left" w:pos="980"/>
              <w:tab w:val="right" w:leader="dot" w:pos="9020"/>
            </w:tabs>
            <w:rPr>
              <w:rFonts w:asciiTheme="minorHAnsi" w:eastAsiaTheme="minorEastAsia" w:hAnsiTheme="minorHAnsi" w:cstheme="minorBidi"/>
              <w:noProof/>
              <w:sz w:val="22"/>
              <w:lang w:val="en-US"/>
            </w:rPr>
          </w:pPr>
          <w:hyperlink w:anchor="_Toc221056172" w:history="1">
            <w:r w:rsidR="000577EC" w:rsidRPr="00F629BB">
              <w:rPr>
                <w:rStyle w:val="Hipervnculo"/>
                <w:noProof/>
              </w:rPr>
              <w:t>5.</w:t>
            </w:r>
            <w:r w:rsidR="000577EC">
              <w:rPr>
                <w:rFonts w:asciiTheme="minorHAnsi" w:eastAsiaTheme="minorEastAsia" w:hAnsiTheme="minorHAnsi" w:cstheme="minorBidi"/>
                <w:noProof/>
                <w:sz w:val="22"/>
                <w:lang w:val="en-US"/>
              </w:rPr>
              <w:tab/>
            </w:r>
            <w:r w:rsidR="000577EC" w:rsidRPr="00F629BB">
              <w:rPr>
                <w:rStyle w:val="Hipervnculo"/>
                <w:noProof/>
              </w:rPr>
              <w:t>Referencias</w:t>
            </w:r>
            <w:r w:rsidR="000577EC">
              <w:rPr>
                <w:noProof/>
                <w:webHidden/>
              </w:rPr>
              <w:tab/>
            </w:r>
            <w:r w:rsidR="000577EC">
              <w:rPr>
                <w:noProof/>
                <w:webHidden/>
              </w:rPr>
              <w:fldChar w:fldCharType="begin"/>
            </w:r>
            <w:r w:rsidR="000577EC">
              <w:rPr>
                <w:noProof/>
                <w:webHidden/>
              </w:rPr>
              <w:instrText xml:space="preserve"> PAGEREF _Toc221056172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00B81A44" w14:textId="30736180" w:rsidR="000577EC" w:rsidRDefault="004A0F19">
          <w:pPr>
            <w:pStyle w:val="TDC1"/>
            <w:tabs>
              <w:tab w:val="left" w:pos="980"/>
              <w:tab w:val="right" w:leader="dot" w:pos="9020"/>
            </w:tabs>
            <w:rPr>
              <w:rFonts w:asciiTheme="minorHAnsi" w:eastAsiaTheme="minorEastAsia" w:hAnsiTheme="minorHAnsi" w:cstheme="minorBidi"/>
              <w:noProof/>
              <w:sz w:val="22"/>
              <w:lang w:val="en-US"/>
            </w:rPr>
          </w:pPr>
          <w:hyperlink w:anchor="_Toc221056173" w:history="1">
            <w:r w:rsidR="000577EC" w:rsidRPr="00F629BB">
              <w:rPr>
                <w:rStyle w:val="Hipervnculo"/>
                <w:noProof/>
              </w:rPr>
              <w:t>6.</w:t>
            </w:r>
            <w:r w:rsidR="000577EC">
              <w:rPr>
                <w:rFonts w:asciiTheme="minorHAnsi" w:eastAsiaTheme="minorEastAsia" w:hAnsiTheme="minorHAnsi" w:cstheme="minorBidi"/>
                <w:noProof/>
                <w:sz w:val="22"/>
                <w:lang w:val="en-US"/>
              </w:rPr>
              <w:tab/>
            </w:r>
            <w:r w:rsidR="000577EC" w:rsidRPr="00F629BB">
              <w:rPr>
                <w:rStyle w:val="Hipervnculo"/>
                <w:noProof/>
              </w:rPr>
              <w:t>Visión General del Documento</w:t>
            </w:r>
            <w:r w:rsidR="000577EC">
              <w:rPr>
                <w:noProof/>
                <w:webHidden/>
              </w:rPr>
              <w:tab/>
            </w:r>
            <w:r w:rsidR="000577EC">
              <w:rPr>
                <w:noProof/>
                <w:webHidden/>
              </w:rPr>
              <w:fldChar w:fldCharType="begin"/>
            </w:r>
            <w:r w:rsidR="000577EC">
              <w:rPr>
                <w:noProof/>
                <w:webHidden/>
              </w:rPr>
              <w:instrText xml:space="preserve"> PAGEREF _Toc221056173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31D45941" w14:textId="4B0A9B5A" w:rsidR="000577EC" w:rsidRDefault="004A0F19">
          <w:pPr>
            <w:pStyle w:val="TDC1"/>
            <w:tabs>
              <w:tab w:val="left" w:pos="980"/>
              <w:tab w:val="right" w:leader="dot" w:pos="9020"/>
            </w:tabs>
            <w:rPr>
              <w:rFonts w:asciiTheme="minorHAnsi" w:eastAsiaTheme="minorEastAsia" w:hAnsiTheme="minorHAnsi" w:cstheme="minorBidi"/>
              <w:noProof/>
              <w:sz w:val="22"/>
              <w:lang w:val="en-US"/>
            </w:rPr>
          </w:pPr>
          <w:hyperlink w:anchor="_Toc221056174" w:history="1">
            <w:r w:rsidR="000577EC" w:rsidRPr="00F629BB">
              <w:rPr>
                <w:rStyle w:val="Hipervnculo"/>
                <w:noProof/>
              </w:rPr>
              <w:t>7.</w:t>
            </w:r>
            <w:r w:rsidR="000577EC">
              <w:rPr>
                <w:rFonts w:asciiTheme="minorHAnsi" w:eastAsiaTheme="minorEastAsia" w:hAnsiTheme="minorHAnsi" w:cstheme="minorBidi"/>
                <w:noProof/>
                <w:sz w:val="22"/>
                <w:lang w:val="en-US"/>
              </w:rPr>
              <w:tab/>
            </w:r>
            <w:r w:rsidR="000577EC" w:rsidRPr="00F629BB">
              <w:rPr>
                <w:rStyle w:val="Hipervnculo"/>
                <w:noProof/>
              </w:rPr>
              <w:t>Descripción General</w:t>
            </w:r>
            <w:r w:rsidR="000577EC">
              <w:rPr>
                <w:noProof/>
                <w:webHidden/>
              </w:rPr>
              <w:tab/>
            </w:r>
            <w:r w:rsidR="000577EC">
              <w:rPr>
                <w:noProof/>
                <w:webHidden/>
              </w:rPr>
              <w:fldChar w:fldCharType="begin"/>
            </w:r>
            <w:r w:rsidR="000577EC">
              <w:rPr>
                <w:noProof/>
                <w:webHidden/>
              </w:rPr>
              <w:instrText xml:space="preserve"> PAGEREF _Toc221056174 \h </w:instrText>
            </w:r>
            <w:r w:rsidR="000577EC">
              <w:rPr>
                <w:noProof/>
                <w:webHidden/>
              </w:rPr>
            </w:r>
            <w:r w:rsidR="000577EC">
              <w:rPr>
                <w:noProof/>
                <w:webHidden/>
              </w:rPr>
              <w:fldChar w:fldCharType="separate"/>
            </w:r>
            <w:r w:rsidR="00D01642">
              <w:rPr>
                <w:noProof/>
                <w:webHidden/>
              </w:rPr>
              <w:t>11</w:t>
            </w:r>
            <w:r w:rsidR="000577EC">
              <w:rPr>
                <w:noProof/>
                <w:webHidden/>
              </w:rPr>
              <w:fldChar w:fldCharType="end"/>
            </w:r>
          </w:hyperlink>
        </w:p>
        <w:p w14:paraId="3A70CF15" w14:textId="41BD847E"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75" w:history="1">
            <w:r w:rsidR="000577EC" w:rsidRPr="00F629BB">
              <w:rPr>
                <w:rStyle w:val="Hipervnculo"/>
                <w:noProof/>
              </w:rPr>
              <w:t>7.1 Perspectiva del Producto</w:t>
            </w:r>
            <w:r w:rsidR="000577EC">
              <w:rPr>
                <w:noProof/>
                <w:webHidden/>
              </w:rPr>
              <w:tab/>
            </w:r>
            <w:r w:rsidR="000577EC">
              <w:rPr>
                <w:noProof/>
                <w:webHidden/>
              </w:rPr>
              <w:fldChar w:fldCharType="begin"/>
            </w:r>
            <w:r w:rsidR="000577EC">
              <w:rPr>
                <w:noProof/>
                <w:webHidden/>
              </w:rPr>
              <w:instrText xml:space="preserve"> PAGEREF _Toc221056175 \h </w:instrText>
            </w:r>
            <w:r w:rsidR="000577EC">
              <w:rPr>
                <w:noProof/>
                <w:webHidden/>
              </w:rPr>
            </w:r>
            <w:r w:rsidR="000577EC">
              <w:rPr>
                <w:noProof/>
                <w:webHidden/>
              </w:rPr>
              <w:fldChar w:fldCharType="separate"/>
            </w:r>
            <w:r w:rsidR="00D01642">
              <w:rPr>
                <w:noProof/>
                <w:webHidden/>
              </w:rPr>
              <w:t>11</w:t>
            </w:r>
            <w:r w:rsidR="000577EC">
              <w:rPr>
                <w:noProof/>
                <w:webHidden/>
              </w:rPr>
              <w:fldChar w:fldCharType="end"/>
            </w:r>
          </w:hyperlink>
        </w:p>
        <w:p w14:paraId="14C52E03" w14:textId="2FF2E89B"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76" w:history="1">
            <w:r w:rsidR="000577EC" w:rsidRPr="00F629BB">
              <w:rPr>
                <w:rStyle w:val="Hipervnculo"/>
                <w:noProof/>
              </w:rPr>
              <w:t>7.2 Funciones del Producto (software)</w:t>
            </w:r>
            <w:r w:rsidR="000577EC">
              <w:rPr>
                <w:noProof/>
                <w:webHidden/>
              </w:rPr>
              <w:tab/>
            </w:r>
            <w:r w:rsidR="000577EC">
              <w:rPr>
                <w:noProof/>
                <w:webHidden/>
              </w:rPr>
              <w:fldChar w:fldCharType="begin"/>
            </w:r>
            <w:r w:rsidR="000577EC">
              <w:rPr>
                <w:noProof/>
                <w:webHidden/>
              </w:rPr>
              <w:instrText xml:space="preserve"> PAGEREF _Toc221056176 \h </w:instrText>
            </w:r>
            <w:r w:rsidR="000577EC">
              <w:rPr>
                <w:noProof/>
                <w:webHidden/>
              </w:rPr>
            </w:r>
            <w:r w:rsidR="000577EC">
              <w:rPr>
                <w:noProof/>
                <w:webHidden/>
              </w:rPr>
              <w:fldChar w:fldCharType="separate"/>
            </w:r>
            <w:r w:rsidR="00D01642">
              <w:rPr>
                <w:noProof/>
                <w:webHidden/>
              </w:rPr>
              <w:t>12</w:t>
            </w:r>
            <w:r w:rsidR="000577EC">
              <w:rPr>
                <w:noProof/>
                <w:webHidden/>
              </w:rPr>
              <w:fldChar w:fldCharType="end"/>
            </w:r>
          </w:hyperlink>
        </w:p>
        <w:p w14:paraId="6B82EEEC" w14:textId="61C1D688"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77" w:history="1">
            <w:r w:rsidR="000577EC" w:rsidRPr="00F629BB">
              <w:rPr>
                <w:rStyle w:val="Hipervnculo"/>
                <w:noProof/>
              </w:rPr>
              <w:t>7.3 Condiciones del Entorno</w:t>
            </w:r>
            <w:r w:rsidR="000577EC">
              <w:rPr>
                <w:noProof/>
                <w:webHidden/>
              </w:rPr>
              <w:tab/>
            </w:r>
            <w:r w:rsidR="000577EC">
              <w:rPr>
                <w:noProof/>
                <w:webHidden/>
              </w:rPr>
              <w:fldChar w:fldCharType="begin"/>
            </w:r>
            <w:r w:rsidR="000577EC">
              <w:rPr>
                <w:noProof/>
                <w:webHidden/>
              </w:rPr>
              <w:instrText xml:space="preserve"> PAGEREF _Toc221056177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914B8AA" w14:textId="6D921B1B"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78" w:history="1">
            <w:r w:rsidR="000577EC" w:rsidRPr="00F629BB">
              <w:rPr>
                <w:rStyle w:val="Hipervnculo"/>
                <w:noProof/>
              </w:rPr>
              <w:t>7.4 Características de los Usuarios</w:t>
            </w:r>
            <w:r w:rsidR="000577EC">
              <w:rPr>
                <w:noProof/>
                <w:webHidden/>
              </w:rPr>
              <w:tab/>
            </w:r>
            <w:r w:rsidR="000577EC">
              <w:rPr>
                <w:noProof/>
                <w:webHidden/>
              </w:rPr>
              <w:fldChar w:fldCharType="begin"/>
            </w:r>
            <w:r w:rsidR="000577EC">
              <w:rPr>
                <w:noProof/>
                <w:webHidden/>
              </w:rPr>
              <w:instrText xml:space="preserve"> PAGEREF _Toc221056178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AFD1F02" w14:textId="7EF83E83"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79" w:history="1">
            <w:r w:rsidR="000577EC" w:rsidRPr="00F629BB">
              <w:rPr>
                <w:rStyle w:val="Hipervnculo"/>
                <w:noProof/>
              </w:rPr>
              <w:t>7.5 Interfaces Externas</w:t>
            </w:r>
            <w:r w:rsidR="000577EC">
              <w:rPr>
                <w:noProof/>
                <w:webHidden/>
              </w:rPr>
              <w:tab/>
            </w:r>
            <w:r w:rsidR="000577EC">
              <w:rPr>
                <w:noProof/>
                <w:webHidden/>
              </w:rPr>
              <w:fldChar w:fldCharType="begin"/>
            </w:r>
            <w:r w:rsidR="000577EC">
              <w:rPr>
                <w:noProof/>
                <w:webHidden/>
              </w:rPr>
              <w:instrText xml:space="preserve"> PAGEREF _Toc221056179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B9B73FA" w14:textId="0469E1A4"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80" w:history="1">
            <w:r w:rsidR="000577EC" w:rsidRPr="00F629BB">
              <w:rPr>
                <w:rStyle w:val="Hipervnculo"/>
                <w:noProof/>
              </w:rPr>
              <w:t>7.6 Restricciones</w:t>
            </w:r>
            <w:r w:rsidR="000577EC">
              <w:rPr>
                <w:noProof/>
                <w:webHidden/>
              </w:rPr>
              <w:tab/>
            </w:r>
            <w:r w:rsidR="000577EC">
              <w:rPr>
                <w:noProof/>
                <w:webHidden/>
              </w:rPr>
              <w:fldChar w:fldCharType="begin"/>
            </w:r>
            <w:r w:rsidR="000577EC">
              <w:rPr>
                <w:noProof/>
                <w:webHidden/>
              </w:rPr>
              <w:instrText xml:space="preserve"> PAGEREF _Toc221056180 \h </w:instrText>
            </w:r>
            <w:r w:rsidR="000577EC">
              <w:rPr>
                <w:noProof/>
                <w:webHidden/>
              </w:rPr>
            </w:r>
            <w:r w:rsidR="000577EC">
              <w:rPr>
                <w:noProof/>
                <w:webHidden/>
              </w:rPr>
              <w:fldChar w:fldCharType="separate"/>
            </w:r>
            <w:r w:rsidR="00D01642">
              <w:rPr>
                <w:noProof/>
                <w:webHidden/>
              </w:rPr>
              <w:t>17</w:t>
            </w:r>
            <w:r w:rsidR="000577EC">
              <w:rPr>
                <w:noProof/>
                <w:webHidden/>
              </w:rPr>
              <w:fldChar w:fldCharType="end"/>
            </w:r>
          </w:hyperlink>
        </w:p>
        <w:p w14:paraId="45BD3F5F" w14:textId="01038308"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81" w:history="1">
            <w:r w:rsidR="000577EC" w:rsidRPr="00F629BB">
              <w:rPr>
                <w:rStyle w:val="Hipervnculo"/>
                <w:noProof/>
              </w:rPr>
              <w:t>7.7 Suposiciones y Dependencias</w:t>
            </w:r>
            <w:r w:rsidR="000577EC">
              <w:rPr>
                <w:noProof/>
                <w:webHidden/>
              </w:rPr>
              <w:tab/>
            </w:r>
            <w:r w:rsidR="000577EC">
              <w:rPr>
                <w:noProof/>
                <w:webHidden/>
              </w:rPr>
              <w:fldChar w:fldCharType="begin"/>
            </w:r>
            <w:r w:rsidR="000577EC">
              <w:rPr>
                <w:noProof/>
                <w:webHidden/>
              </w:rPr>
              <w:instrText xml:space="preserve"> PAGEREF _Toc221056181 \h </w:instrText>
            </w:r>
            <w:r w:rsidR="000577EC">
              <w:rPr>
                <w:noProof/>
                <w:webHidden/>
              </w:rPr>
            </w:r>
            <w:r w:rsidR="000577EC">
              <w:rPr>
                <w:noProof/>
                <w:webHidden/>
              </w:rPr>
              <w:fldChar w:fldCharType="separate"/>
            </w:r>
            <w:r w:rsidR="00D01642">
              <w:rPr>
                <w:noProof/>
                <w:webHidden/>
              </w:rPr>
              <w:t>18</w:t>
            </w:r>
            <w:r w:rsidR="000577EC">
              <w:rPr>
                <w:noProof/>
                <w:webHidden/>
              </w:rPr>
              <w:fldChar w:fldCharType="end"/>
            </w:r>
          </w:hyperlink>
        </w:p>
        <w:p w14:paraId="0834FB9A" w14:textId="1D18C90E" w:rsidR="000577EC" w:rsidRDefault="004A0F19">
          <w:pPr>
            <w:pStyle w:val="TDC1"/>
            <w:tabs>
              <w:tab w:val="left" w:pos="980"/>
              <w:tab w:val="right" w:leader="dot" w:pos="9020"/>
            </w:tabs>
            <w:rPr>
              <w:rFonts w:asciiTheme="minorHAnsi" w:eastAsiaTheme="minorEastAsia" w:hAnsiTheme="minorHAnsi" w:cstheme="minorBidi"/>
              <w:noProof/>
              <w:sz w:val="22"/>
              <w:lang w:val="en-US"/>
            </w:rPr>
          </w:pPr>
          <w:hyperlink w:anchor="_Toc221056182" w:history="1">
            <w:r w:rsidR="000577EC" w:rsidRPr="00F629BB">
              <w:rPr>
                <w:rStyle w:val="Hipervnculo"/>
                <w:noProof/>
              </w:rPr>
              <w:t>8.</w:t>
            </w:r>
            <w:r w:rsidR="000577EC">
              <w:rPr>
                <w:rFonts w:asciiTheme="minorHAnsi" w:eastAsiaTheme="minorEastAsia" w:hAnsiTheme="minorHAnsi" w:cstheme="minorBidi"/>
                <w:noProof/>
                <w:sz w:val="22"/>
                <w:lang w:val="en-US"/>
              </w:rPr>
              <w:tab/>
            </w:r>
            <w:r w:rsidR="000577EC" w:rsidRPr="00F629BB">
              <w:rPr>
                <w:rStyle w:val="Hipervnculo"/>
                <w:noProof/>
              </w:rPr>
              <w:t>Especificación de Requerimientos</w:t>
            </w:r>
            <w:r w:rsidR="000577EC">
              <w:rPr>
                <w:noProof/>
                <w:webHidden/>
              </w:rPr>
              <w:tab/>
            </w:r>
            <w:r w:rsidR="000577EC">
              <w:rPr>
                <w:noProof/>
                <w:webHidden/>
              </w:rPr>
              <w:fldChar w:fldCharType="begin"/>
            </w:r>
            <w:r w:rsidR="000577EC">
              <w:rPr>
                <w:noProof/>
                <w:webHidden/>
              </w:rPr>
              <w:instrText xml:space="preserve"> PAGEREF _Toc221056182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73A4FF7C" w14:textId="42905A57"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83" w:history="1">
            <w:r w:rsidR="000577EC" w:rsidRPr="00F629BB">
              <w:rPr>
                <w:rStyle w:val="Hipervnculo"/>
                <w:noProof/>
              </w:rPr>
              <w:t>8.1 Requisitos comunes de las interfaces</w:t>
            </w:r>
            <w:r w:rsidR="000577EC">
              <w:rPr>
                <w:noProof/>
                <w:webHidden/>
              </w:rPr>
              <w:tab/>
            </w:r>
            <w:r w:rsidR="000577EC">
              <w:rPr>
                <w:noProof/>
                <w:webHidden/>
              </w:rPr>
              <w:fldChar w:fldCharType="begin"/>
            </w:r>
            <w:r w:rsidR="000577EC">
              <w:rPr>
                <w:noProof/>
                <w:webHidden/>
              </w:rPr>
              <w:instrText xml:space="preserve"> PAGEREF _Toc221056183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1BEA2F43" w14:textId="46A40C39"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84" w:history="1">
            <w:r w:rsidR="000577EC" w:rsidRPr="00F629BB">
              <w:rPr>
                <w:rStyle w:val="Hipervnculo"/>
                <w:noProof/>
              </w:rPr>
              <w:t>8.1.1 Interfaces de usuario</w:t>
            </w:r>
            <w:r w:rsidR="000577EC">
              <w:rPr>
                <w:noProof/>
                <w:webHidden/>
              </w:rPr>
              <w:tab/>
            </w:r>
            <w:r w:rsidR="000577EC">
              <w:rPr>
                <w:noProof/>
                <w:webHidden/>
              </w:rPr>
              <w:fldChar w:fldCharType="begin"/>
            </w:r>
            <w:r w:rsidR="000577EC">
              <w:rPr>
                <w:noProof/>
                <w:webHidden/>
              </w:rPr>
              <w:instrText xml:space="preserve"> PAGEREF _Toc221056184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0223D085" w14:textId="28DB3057"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85" w:history="1">
            <w:r w:rsidR="000577EC" w:rsidRPr="00F629BB">
              <w:rPr>
                <w:rStyle w:val="Hipervnculo"/>
                <w:noProof/>
              </w:rPr>
              <w:t>8.1.2 Interfaces de hardware</w:t>
            </w:r>
            <w:r w:rsidR="000577EC">
              <w:rPr>
                <w:noProof/>
                <w:webHidden/>
              </w:rPr>
              <w:tab/>
            </w:r>
            <w:r w:rsidR="000577EC">
              <w:rPr>
                <w:noProof/>
                <w:webHidden/>
              </w:rPr>
              <w:fldChar w:fldCharType="begin"/>
            </w:r>
            <w:r w:rsidR="000577EC">
              <w:rPr>
                <w:noProof/>
                <w:webHidden/>
              </w:rPr>
              <w:instrText xml:space="preserve"> PAGEREF _Toc221056185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3303341E" w14:textId="7F47AA89"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86" w:history="1">
            <w:r w:rsidR="000577EC" w:rsidRPr="00F629BB">
              <w:rPr>
                <w:rStyle w:val="Hipervnculo"/>
                <w:noProof/>
              </w:rPr>
              <w:t>8.1.3 Interfaces de software</w:t>
            </w:r>
            <w:r w:rsidR="000577EC">
              <w:rPr>
                <w:noProof/>
                <w:webHidden/>
              </w:rPr>
              <w:tab/>
            </w:r>
            <w:r w:rsidR="000577EC">
              <w:rPr>
                <w:noProof/>
                <w:webHidden/>
              </w:rPr>
              <w:fldChar w:fldCharType="begin"/>
            </w:r>
            <w:r w:rsidR="000577EC">
              <w:rPr>
                <w:noProof/>
                <w:webHidden/>
              </w:rPr>
              <w:instrText xml:space="preserve"> PAGEREF _Toc221056186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1CF3266A" w14:textId="1C08C009"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87" w:history="1">
            <w:r w:rsidR="000577EC" w:rsidRPr="00F629BB">
              <w:rPr>
                <w:rStyle w:val="Hipervnculo"/>
                <w:noProof/>
              </w:rPr>
              <w:t>8.1.4 Interfaces de comunicación</w:t>
            </w:r>
            <w:r w:rsidR="000577EC">
              <w:rPr>
                <w:noProof/>
                <w:webHidden/>
              </w:rPr>
              <w:tab/>
            </w:r>
            <w:r w:rsidR="000577EC">
              <w:rPr>
                <w:noProof/>
                <w:webHidden/>
              </w:rPr>
              <w:fldChar w:fldCharType="begin"/>
            </w:r>
            <w:r w:rsidR="000577EC">
              <w:rPr>
                <w:noProof/>
                <w:webHidden/>
              </w:rPr>
              <w:instrText xml:space="preserve"> PAGEREF _Toc221056187 \h </w:instrText>
            </w:r>
            <w:r w:rsidR="000577EC">
              <w:rPr>
                <w:noProof/>
                <w:webHidden/>
              </w:rPr>
            </w:r>
            <w:r w:rsidR="000577EC">
              <w:rPr>
                <w:noProof/>
                <w:webHidden/>
              </w:rPr>
              <w:fldChar w:fldCharType="separate"/>
            </w:r>
            <w:r w:rsidR="00D01642">
              <w:rPr>
                <w:noProof/>
                <w:webHidden/>
              </w:rPr>
              <w:t>22</w:t>
            </w:r>
            <w:r w:rsidR="000577EC">
              <w:rPr>
                <w:noProof/>
                <w:webHidden/>
              </w:rPr>
              <w:fldChar w:fldCharType="end"/>
            </w:r>
          </w:hyperlink>
        </w:p>
        <w:p w14:paraId="37156DE0" w14:textId="423F584B"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88" w:history="1">
            <w:r w:rsidR="000577EC" w:rsidRPr="00F629BB">
              <w:rPr>
                <w:rStyle w:val="Hipervnculo"/>
                <w:noProof/>
              </w:rPr>
              <w:t>8.2 Requisitos Funcionales</w:t>
            </w:r>
            <w:r w:rsidR="000577EC">
              <w:rPr>
                <w:noProof/>
                <w:webHidden/>
              </w:rPr>
              <w:tab/>
            </w:r>
            <w:r w:rsidR="000577EC">
              <w:rPr>
                <w:noProof/>
                <w:webHidden/>
              </w:rPr>
              <w:fldChar w:fldCharType="begin"/>
            </w:r>
            <w:r w:rsidR="000577EC">
              <w:rPr>
                <w:noProof/>
                <w:webHidden/>
              </w:rPr>
              <w:instrText xml:space="preserve"> PAGEREF _Toc221056188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C24FB26" w14:textId="76DA460E"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89" w:history="1">
            <w:r w:rsidR="000577EC" w:rsidRPr="00F629BB">
              <w:rPr>
                <w:rStyle w:val="Hipervnculo"/>
                <w:noProof/>
              </w:rPr>
              <w:t>8.2.1. Objetivo General</w:t>
            </w:r>
            <w:r w:rsidR="000577EC">
              <w:rPr>
                <w:noProof/>
                <w:webHidden/>
              </w:rPr>
              <w:tab/>
            </w:r>
            <w:r w:rsidR="000577EC">
              <w:rPr>
                <w:noProof/>
                <w:webHidden/>
              </w:rPr>
              <w:fldChar w:fldCharType="begin"/>
            </w:r>
            <w:r w:rsidR="000577EC">
              <w:rPr>
                <w:noProof/>
                <w:webHidden/>
              </w:rPr>
              <w:instrText xml:space="preserve"> PAGEREF _Toc221056189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1C3B34D" w14:textId="5F6167BB"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90" w:history="1">
            <w:r w:rsidR="000577EC" w:rsidRPr="00F629BB">
              <w:rPr>
                <w:rStyle w:val="Hipervnculo"/>
                <w:noProof/>
              </w:rPr>
              <w:t>8.2.3. Actores</w:t>
            </w:r>
            <w:r w:rsidR="000577EC">
              <w:rPr>
                <w:noProof/>
                <w:webHidden/>
              </w:rPr>
              <w:tab/>
            </w:r>
            <w:r w:rsidR="000577EC">
              <w:rPr>
                <w:noProof/>
                <w:webHidden/>
              </w:rPr>
              <w:fldChar w:fldCharType="begin"/>
            </w:r>
            <w:r w:rsidR="000577EC">
              <w:rPr>
                <w:noProof/>
                <w:webHidden/>
              </w:rPr>
              <w:instrText xml:space="preserve"> PAGEREF _Toc221056190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BC26A4A" w14:textId="3148EC98"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91" w:history="1">
            <w:r w:rsidR="000577EC" w:rsidRPr="00F629BB">
              <w:rPr>
                <w:rStyle w:val="Hipervnculo"/>
                <w:noProof/>
              </w:rPr>
              <w:t>8.2.4. Lista de requisitos funcionales</w:t>
            </w:r>
            <w:r w:rsidR="000577EC">
              <w:rPr>
                <w:noProof/>
                <w:webHidden/>
              </w:rPr>
              <w:tab/>
            </w:r>
            <w:r w:rsidR="000577EC">
              <w:rPr>
                <w:noProof/>
                <w:webHidden/>
              </w:rPr>
              <w:fldChar w:fldCharType="begin"/>
            </w:r>
            <w:r w:rsidR="000577EC">
              <w:rPr>
                <w:noProof/>
                <w:webHidden/>
              </w:rPr>
              <w:instrText xml:space="preserve"> PAGEREF _Toc221056191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3C746024" w14:textId="58C66F46"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92" w:history="1">
            <w:r w:rsidR="000577EC" w:rsidRPr="00F629BB">
              <w:rPr>
                <w:rStyle w:val="Hipervnculo"/>
                <w:noProof/>
              </w:rPr>
              <w:t>8.2.5 Requisitos Funcionales</w:t>
            </w:r>
            <w:r w:rsidR="000577EC">
              <w:rPr>
                <w:noProof/>
                <w:webHidden/>
              </w:rPr>
              <w:tab/>
            </w:r>
            <w:r w:rsidR="000577EC">
              <w:rPr>
                <w:noProof/>
                <w:webHidden/>
              </w:rPr>
              <w:fldChar w:fldCharType="begin"/>
            </w:r>
            <w:r w:rsidR="000577EC">
              <w:rPr>
                <w:noProof/>
                <w:webHidden/>
              </w:rPr>
              <w:instrText xml:space="preserve"> PAGEREF _Toc221056192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579914F3" w14:textId="6F08018E"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93" w:history="1">
            <w:r w:rsidR="000577EC" w:rsidRPr="00F629BB">
              <w:rPr>
                <w:rStyle w:val="Hipervnculo"/>
                <w:noProof/>
              </w:rPr>
              <w:t>8.3 Requisitos No Funcionales</w:t>
            </w:r>
            <w:r w:rsidR="000577EC">
              <w:rPr>
                <w:noProof/>
                <w:webHidden/>
              </w:rPr>
              <w:tab/>
            </w:r>
            <w:r w:rsidR="000577EC">
              <w:rPr>
                <w:noProof/>
                <w:webHidden/>
              </w:rPr>
              <w:fldChar w:fldCharType="begin"/>
            </w:r>
            <w:r w:rsidR="000577EC">
              <w:rPr>
                <w:noProof/>
                <w:webHidden/>
              </w:rPr>
              <w:instrText xml:space="preserve"> PAGEREF _Toc221056193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26C5A03F" w14:textId="5E82B558"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94" w:history="1">
            <w:r w:rsidR="000577EC" w:rsidRPr="00F629BB">
              <w:rPr>
                <w:rStyle w:val="Hipervnculo"/>
                <w:noProof/>
              </w:rPr>
              <w:t>8.3.1 Objetivo General</w:t>
            </w:r>
            <w:r w:rsidR="000577EC">
              <w:rPr>
                <w:noProof/>
                <w:webHidden/>
              </w:rPr>
              <w:tab/>
            </w:r>
            <w:r w:rsidR="000577EC">
              <w:rPr>
                <w:noProof/>
                <w:webHidden/>
              </w:rPr>
              <w:fldChar w:fldCharType="begin"/>
            </w:r>
            <w:r w:rsidR="000577EC">
              <w:rPr>
                <w:noProof/>
                <w:webHidden/>
              </w:rPr>
              <w:instrText xml:space="preserve"> PAGEREF _Toc221056194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06A14EEE" w14:textId="10E1D13E"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195" w:history="1">
            <w:r w:rsidR="000577EC" w:rsidRPr="00F629BB">
              <w:rPr>
                <w:rStyle w:val="Hipervnculo"/>
                <w:noProof/>
              </w:rPr>
              <w:t>8.4 Otros Requerimientos</w:t>
            </w:r>
            <w:r w:rsidR="000577EC">
              <w:rPr>
                <w:noProof/>
                <w:webHidden/>
              </w:rPr>
              <w:tab/>
            </w:r>
            <w:r w:rsidR="000577EC">
              <w:rPr>
                <w:noProof/>
                <w:webHidden/>
              </w:rPr>
              <w:fldChar w:fldCharType="begin"/>
            </w:r>
            <w:r w:rsidR="000577EC">
              <w:rPr>
                <w:noProof/>
                <w:webHidden/>
              </w:rPr>
              <w:instrText xml:space="preserve"> PAGEREF _Toc221056195 \h </w:instrText>
            </w:r>
            <w:r w:rsidR="000577EC">
              <w:rPr>
                <w:noProof/>
                <w:webHidden/>
              </w:rPr>
            </w:r>
            <w:r w:rsidR="000577EC">
              <w:rPr>
                <w:noProof/>
                <w:webHidden/>
              </w:rPr>
              <w:fldChar w:fldCharType="separate"/>
            </w:r>
            <w:r w:rsidR="00D01642">
              <w:rPr>
                <w:noProof/>
                <w:webHidden/>
              </w:rPr>
              <w:t>31</w:t>
            </w:r>
            <w:r w:rsidR="000577EC">
              <w:rPr>
                <w:noProof/>
                <w:webHidden/>
              </w:rPr>
              <w:fldChar w:fldCharType="end"/>
            </w:r>
          </w:hyperlink>
        </w:p>
        <w:p w14:paraId="755DC338" w14:textId="2115659C"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96" w:history="1">
            <w:r w:rsidR="000577EC" w:rsidRPr="00F629BB">
              <w:rPr>
                <w:rStyle w:val="Hipervnculo"/>
                <w:noProof/>
              </w:rPr>
              <w:t>8.4.1 Restricciones de Diseño</w:t>
            </w:r>
            <w:r w:rsidR="000577EC">
              <w:rPr>
                <w:noProof/>
                <w:webHidden/>
              </w:rPr>
              <w:tab/>
            </w:r>
            <w:r w:rsidR="000577EC">
              <w:rPr>
                <w:noProof/>
                <w:webHidden/>
              </w:rPr>
              <w:fldChar w:fldCharType="begin"/>
            </w:r>
            <w:r w:rsidR="000577EC">
              <w:rPr>
                <w:noProof/>
                <w:webHidden/>
              </w:rPr>
              <w:instrText xml:space="preserve"> PAGEREF _Toc221056196 \h </w:instrText>
            </w:r>
            <w:r w:rsidR="000577EC">
              <w:rPr>
                <w:noProof/>
                <w:webHidden/>
              </w:rPr>
            </w:r>
            <w:r w:rsidR="000577EC">
              <w:rPr>
                <w:noProof/>
                <w:webHidden/>
              </w:rPr>
              <w:fldChar w:fldCharType="separate"/>
            </w:r>
            <w:r w:rsidR="00D01642">
              <w:rPr>
                <w:noProof/>
                <w:webHidden/>
              </w:rPr>
              <w:t>31</w:t>
            </w:r>
            <w:r w:rsidR="000577EC">
              <w:rPr>
                <w:noProof/>
                <w:webHidden/>
              </w:rPr>
              <w:fldChar w:fldCharType="end"/>
            </w:r>
          </w:hyperlink>
        </w:p>
        <w:p w14:paraId="2917357B" w14:textId="73C2261E"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97" w:history="1">
            <w:r w:rsidR="000577EC" w:rsidRPr="00F629BB">
              <w:rPr>
                <w:rStyle w:val="Hipervnculo"/>
                <w:noProof/>
              </w:rPr>
              <w:t>8.4.2 Restricciones de Hardware</w:t>
            </w:r>
            <w:r w:rsidR="000577EC">
              <w:rPr>
                <w:noProof/>
                <w:webHidden/>
              </w:rPr>
              <w:tab/>
            </w:r>
            <w:r w:rsidR="000577EC">
              <w:rPr>
                <w:noProof/>
                <w:webHidden/>
              </w:rPr>
              <w:fldChar w:fldCharType="begin"/>
            </w:r>
            <w:r w:rsidR="000577EC">
              <w:rPr>
                <w:noProof/>
                <w:webHidden/>
              </w:rPr>
              <w:instrText xml:space="preserve"> PAGEREF _Toc221056197 \h </w:instrText>
            </w:r>
            <w:r w:rsidR="000577EC">
              <w:rPr>
                <w:noProof/>
                <w:webHidden/>
              </w:rPr>
            </w:r>
            <w:r w:rsidR="000577EC">
              <w:rPr>
                <w:noProof/>
                <w:webHidden/>
              </w:rPr>
              <w:fldChar w:fldCharType="separate"/>
            </w:r>
            <w:r w:rsidR="00D01642">
              <w:rPr>
                <w:noProof/>
                <w:webHidden/>
              </w:rPr>
              <w:t>32</w:t>
            </w:r>
            <w:r w:rsidR="000577EC">
              <w:rPr>
                <w:noProof/>
                <w:webHidden/>
              </w:rPr>
              <w:fldChar w:fldCharType="end"/>
            </w:r>
          </w:hyperlink>
        </w:p>
        <w:p w14:paraId="7A6B6627" w14:textId="1D228BDA"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198" w:history="1">
            <w:r w:rsidR="000577EC" w:rsidRPr="00F629BB">
              <w:rPr>
                <w:rStyle w:val="Hipervnculo"/>
                <w:noProof/>
              </w:rPr>
              <w:t>8.4.3 Atributos de calidad</w:t>
            </w:r>
            <w:r w:rsidR="000577EC">
              <w:rPr>
                <w:noProof/>
                <w:webHidden/>
              </w:rPr>
              <w:tab/>
            </w:r>
            <w:r w:rsidR="000577EC">
              <w:rPr>
                <w:noProof/>
                <w:webHidden/>
              </w:rPr>
              <w:fldChar w:fldCharType="begin"/>
            </w:r>
            <w:r w:rsidR="000577EC">
              <w:rPr>
                <w:noProof/>
                <w:webHidden/>
              </w:rPr>
              <w:instrText xml:space="preserve"> PAGEREF _Toc221056198 \h </w:instrText>
            </w:r>
            <w:r w:rsidR="000577EC">
              <w:rPr>
                <w:noProof/>
                <w:webHidden/>
              </w:rPr>
            </w:r>
            <w:r w:rsidR="000577EC">
              <w:rPr>
                <w:noProof/>
                <w:webHidden/>
              </w:rPr>
              <w:fldChar w:fldCharType="separate"/>
            </w:r>
            <w:r w:rsidR="00D01642">
              <w:rPr>
                <w:noProof/>
                <w:webHidden/>
              </w:rPr>
              <w:t>32</w:t>
            </w:r>
            <w:r w:rsidR="000577EC">
              <w:rPr>
                <w:noProof/>
                <w:webHidden/>
              </w:rPr>
              <w:fldChar w:fldCharType="end"/>
            </w:r>
          </w:hyperlink>
        </w:p>
        <w:p w14:paraId="053AE866" w14:textId="4EE343AB" w:rsidR="000577EC" w:rsidRDefault="004A0F19">
          <w:pPr>
            <w:pStyle w:val="TDC1"/>
            <w:tabs>
              <w:tab w:val="right" w:leader="dot" w:pos="9020"/>
            </w:tabs>
            <w:rPr>
              <w:rFonts w:asciiTheme="minorHAnsi" w:eastAsiaTheme="minorEastAsia" w:hAnsiTheme="minorHAnsi" w:cstheme="minorBidi"/>
              <w:noProof/>
              <w:sz w:val="22"/>
              <w:lang w:val="en-US"/>
            </w:rPr>
          </w:pPr>
          <w:hyperlink w:anchor="_Toc221056199" w:history="1">
            <w:r w:rsidR="000577EC" w:rsidRPr="00F629BB">
              <w:rPr>
                <w:rStyle w:val="Hipervnculo"/>
                <w:noProof/>
              </w:rPr>
              <w:t>9. Requisitos de Rendimiento</w:t>
            </w:r>
            <w:r w:rsidR="000577EC">
              <w:rPr>
                <w:noProof/>
                <w:webHidden/>
              </w:rPr>
              <w:tab/>
            </w:r>
            <w:r w:rsidR="000577EC">
              <w:rPr>
                <w:noProof/>
                <w:webHidden/>
              </w:rPr>
              <w:fldChar w:fldCharType="begin"/>
            </w:r>
            <w:r w:rsidR="000577EC">
              <w:rPr>
                <w:noProof/>
                <w:webHidden/>
              </w:rPr>
              <w:instrText xml:space="preserve"> PAGEREF _Toc221056199 \h </w:instrText>
            </w:r>
            <w:r w:rsidR="000577EC">
              <w:rPr>
                <w:noProof/>
                <w:webHidden/>
              </w:rPr>
            </w:r>
            <w:r w:rsidR="000577EC">
              <w:rPr>
                <w:noProof/>
                <w:webHidden/>
              </w:rPr>
              <w:fldChar w:fldCharType="separate"/>
            </w:r>
            <w:r w:rsidR="00D01642">
              <w:rPr>
                <w:noProof/>
                <w:webHidden/>
              </w:rPr>
              <w:t>33</w:t>
            </w:r>
            <w:r w:rsidR="000577EC">
              <w:rPr>
                <w:noProof/>
                <w:webHidden/>
              </w:rPr>
              <w:fldChar w:fldCharType="end"/>
            </w:r>
          </w:hyperlink>
        </w:p>
        <w:p w14:paraId="3FF238D8" w14:textId="66E25E30" w:rsidR="000577EC" w:rsidRDefault="004A0F19">
          <w:pPr>
            <w:pStyle w:val="TDC2"/>
            <w:tabs>
              <w:tab w:val="right" w:leader="dot" w:pos="9020"/>
            </w:tabs>
            <w:rPr>
              <w:rFonts w:asciiTheme="minorHAnsi" w:eastAsiaTheme="minorEastAsia" w:hAnsiTheme="minorHAnsi" w:cstheme="minorBidi"/>
              <w:noProof/>
              <w:sz w:val="22"/>
              <w:lang w:val="en-US"/>
            </w:rPr>
          </w:pPr>
          <w:hyperlink w:anchor="_Toc221056200" w:history="1">
            <w:r w:rsidR="000577EC" w:rsidRPr="00F629BB">
              <w:rPr>
                <w:rStyle w:val="Hipervnculo"/>
                <w:noProof/>
              </w:rPr>
              <w:t>9.1. Requisitos de Interfaces Externas</w:t>
            </w:r>
            <w:r w:rsidR="000577EC">
              <w:rPr>
                <w:noProof/>
                <w:webHidden/>
              </w:rPr>
              <w:tab/>
            </w:r>
            <w:r w:rsidR="000577EC">
              <w:rPr>
                <w:noProof/>
                <w:webHidden/>
              </w:rPr>
              <w:fldChar w:fldCharType="begin"/>
            </w:r>
            <w:r w:rsidR="000577EC">
              <w:rPr>
                <w:noProof/>
                <w:webHidden/>
              </w:rPr>
              <w:instrText xml:space="preserve"> PAGEREF _Toc221056200 \h </w:instrText>
            </w:r>
            <w:r w:rsidR="000577EC">
              <w:rPr>
                <w:noProof/>
                <w:webHidden/>
              </w:rPr>
            </w:r>
            <w:r w:rsidR="000577EC">
              <w:rPr>
                <w:noProof/>
                <w:webHidden/>
              </w:rPr>
              <w:fldChar w:fldCharType="separate"/>
            </w:r>
            <w:r w:rsidR="00D01642">
              <w:rPr>
                <w:noProof/>
                <w:webHidden/>
              </w:rPr>
              <w:t>33</w:t>
            </w:r>
            <w:r w:rsidR="000577EC">
              <w:rPr>
                <w:noProof/>
                <w:webHidden/>
              </w:rPr>
              <w:fldChar w:fldCharType="end"/>
            </w:r>
          </w:hyperlink>
        </w:p>
        <w:p w14:paraId="4A7B7B41" w14:textId="782E13E8"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201" w:history="1">
            <w:r w:rsidR="000577EC" w:rsidRPr="00F629BB">
              <w:rPr>
                <w:rStyle w:val="Hipervnculo"/>
                <w:noProof/>
              </w:rPr>
              <w:t>9.1.1. Interfaces de Usuario</w:t>
            </w:r>
            <w:r w:rsidR="000577EC">
              <w:rPr>
                <w:noProof/>
                <w:webHidden/>
              </w:rPr>
              <w:tab/>
            </w:r>
            <w:r w:rsidR="000577EC">
              <w:rPr>
                <w:noProof/>
                <w:webHidden/>
              </w:rPr>
              <w:fldChar w:fldCharType="begin"/>
            </w:r>
            <w:r w:rsidR="000577EC">
              <w:rPr>
                <w:noProof/>
                <w:webHidden/>
              </w:rPr>
              <w:instrText xml:space="preserve"> PAGEREF _Toc221056201 \h </w:instrText>
            </w:r>
            <w:r w:rsidR="000577EC">
              <w:rPr>
                <w:noProof/>
                <w:webHidden/>
              </w:rPr>
            </w:r>
            <w:r w:rsidR="000577EC">
              <w:rPr>
                <w:noProof/>
                <w:webHidden/>
              </w:rPr>
              <w:fldChar w:fldCharType="separate"/>
            </w:r>
            <w:r w:rsidR="00D01642">
              <w:rPr>
                <w:noProof/>
                <w:webHidden/>
              </w:rPr>
              <w:t>33</w:t>
            </w:r>
            <w:r w:rsidR="000577EC">
              <w:rPr>
                <w:noProof/>
                <w:webHidden/>
              </w:rPr>
              <w:fldChar w:fldCharType="end"/>
            </w:r>
          </w:hyperlink>
        </w:p>
        <w:p w14:paraId="7E343CB5" w14:textId="1BD7730F"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202" w:history="1">
            <w:r w:rsidR="000577EC" w:rsidRPr="00F629BB">
              <w:rPr>
                <w:rStyle w:val="Hipervnculo"/>
                <w:noProof/>
              </w:rPr>
              <w:t>9.1.2. Interfaces de Hardware</w:t>
            </w:r>
            <w:r w:rsidR="000577EC">
              <w:rPr>
                <w:noProof/>
                <w:webHidden/>
              </w:rPr>
              <w:tab/>
            </w:r>
            <w:r w:rsidR="000577EC">
              <w:rPr>
                <w:noProof/>
                <w:webHidden/>
              </w:rPr>
              <w:fldChar w:fldCharType="begin"/>
            </w:r>
            <w:r w:rsidR="000577EC">
              <w:rPr>
                <w:noProof/>
                <w:webHidden/>
              </w:rPr>
              <w:instrText xml:space="preserve"> PAGEREF _Toc221056202 \h </w:instrText>
            </w:r>
            <w:r w:rsidR="000577EC">
              <w:rPr>
                <w:noProof/>
                <w:webHidden/>
              </w:rPr>
            </w:r>
            <w:r w:rsidR="000577EC">
              <w:rPr>
                <w:noProof/>
                <w:webHidden/>
              </w:rPr>
              <w:fldChar w:fldCharType="separate"/>
            </w:r>
            <w:r w:rsidR="00D01642">
              <w:rPr>
                <w:noProof/>
                <w:webHidden/>
              </w:rPr>
              <w:t>34</w:t>
            </w:r>
            <w:r w:rsidR="000577EC">
              <w:rPr>
                <w:noProof/>
                <w:webHidden/>
              </w:rPr>
              <w:fldChar w:fldCharType="end"/>
            </w:r>
          </w:hyperlink>
        </w:p>
        <w:p w14:paraId="3509F2A0" w14:textId="650437F1"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203" w:history="1">
            <w:r w:rsidR="000577EC" w:rsidRPr="00F629BB">
              <w:rPr>
                <w:rStyle w:val="Hipervnculo"/>
                <w:noProof/>
              </w:rPr>
              <w:t>9.1.3. Interfaces de Software</w:t>
            </w:r>
            <w:r w:rsidR="000577EC">
              <w:rPr>
                <w:noProof/>
                <w:webHidden/>
              </w:rPr>
              <w:tab/>
            </w:r>
            <w:r w:rsidR="000577EC">
              <w:rPr>
                <w:noProof/>
                <w:webHidden/>
              </w:rPr>
              <w:fldChar w:fldCharType="begin"/>
            </w:r>
            <w:r w:rsidR="000577EC">
              <w:rPr>
                <w:noProof/>
                <w:webHidden/>
              </w:rPr>
              <w:instrText xml:space="preserve"> PAGEREF _Toc221056203 \h </w:instrText>
            </w:r>
            <w:r w:rsidR="000577EC">
              <w:rPr>
                <w:noProof/>
                <w:webHidden/>
              </w:rPr>
            </w:r>
            <w:r w:rsidR="000577EC">
              <w:rPr>
                <w:noProof/>
                <w:webHidden/>
              </w:rPr>
              <w:fldChar w:fldCharType="separate"/>
            </w:r>
            <w:r w:rsidR="00D01642">
              <w:rPr>
                <w:noProof/>
                <w:webHidden/>
              </w:rPr>
              <w:t>34</w:t>
            </w:r>
            <w:r w:rsidR="000577EC">
              <w:rPr>
                <w:noProof/>
                <w:webHidden/>
              </w:rPr>
              <w:fldChar w:fldCharType="end"/>
            </w:r>
          </w:hyperlink>
        </w:p>
        <w:p w14:paraId="59ADBC2A" w14:textId="3AE924EB"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204" w:history="1">
            <w:r w:rsidR="000577EC" w:rsidRPr="00F629BB">
              <w:rPr>
                <w:rStyle w:val="Hipervnculo"/>
                <w:noProof/>
              </w:rPr>
              <w:t>9.1.4. Interfaces de Comunicación</w:t>
            </w:r>
            <w:r w:rsidR="000577EC">
              <w:rPr>
                <w:noProof/>
                <w:webHidden/>
              </w:rPr>
              <w:tab/>
            </w:r>
            <w:r w:rsidR="000577EC">
              <w:rPr>
                <w:noProof/>
                <w:webHidden/>
              </w:rPr>
              <w:fldChar w:fldCharType="begin"/>
            </w:r>
            <w:r w:rsidR="000577EC">
              <w:rPr>
                <w:noProof/>
                <w:webHidden/>
              </w:rPr>
              <w:instrText xml:space="preserve"> PAGEREF _Toc221056204 \h </w:instrText>
            </w:r>
            <w:r w:rsidR="000577EC">
              <w:rPr>
                <w:noProof/>
                <w:webHidden/>
              </w:rPr>
            </w:r>
            <w:r w:rsidR="000577EC">
              <w:rPr>
                <w:noProof/>
                <w:webHidden/>
              </w:rPr>
              <w:fldChar w:fldCharType="separate"/>
            </w:r>
            <w:r w:rsidR="00D01642">
              <w:rPr>
                <w:noProof/>
                <w:webHidden/>
              </w:rPr>
              <w:t>34</w:t>
            </w:r>
            <w:r w:rsidR="000577EC">
              <w:rPr>
                <w:noProof/>
                <w:webHidden/>
              </w:rPr>
              <w:fldChar w:fldCharType="end"/>
            </w:r>
          </w:hyperlink>
        </w:p>
        <w:p w14:paraId="79188181" w14:textId="5828B784" w:rsidR="000577EC" w:rsidRDefault="004A0F19">
          <w:pPr>
            <w:pStyle w:val="TDC3"/>
            <w:tabs>
              <w:tab w:val="right" w:leader="dot" w:pos="9020"/>
            </w:tabs>
            <w:rPr>
              <w:rFonts w:asciiTheme="minorHAnsi" w:eastAsiaTheme="minorEastAsia" w:hAnsiTheme="minorHAnsi" w:cstheme="minorBidi"/>
              <w:noProof/>
              <w:sz w:val="22"/>
              <w:lang w:val="en-US"/>
            </w:rPr>
          </w:pPr>
          <w:hyperlink w:anchor="_Toc221056205" w:history="1">
            <w:r w:rsidR="000577EC" w:rsidRPr="00F629BB">
              <w:rPr>
                <w:rStyle w:val="Hipervnculo"/>
                <w:noProof/>
              </w:rPr>
              <w:t>9.1.5. Base de Datos</w:t>
            </w:r>
            <w:r w:rsidR="000577EC">
              <w:rPr>
                <w:noProof/>
                <w:webHidden/>
              </w:rPr>
              <w:tab/>
            </w:r>
            <w:r w:rsidR="000577EC">
              <w:rPr>
                <w:noProof/>
                <w:webHidden/>
              </w:rPr>
              <w:fldChar w:fldCharType="begin"/>
            </w:r>
            <w:r w:rsidR="000577EC">
              <w:rPr>
                <w:noProof/>
                <w:webHidden/>
              </w:rPr>
              <w:instrText xml:space="preserve"> PAGEREF _Toc221056205 \h </w:instrText>
            </w:r>
            <w:r w:rsidR="000577EC">
              <w:rPr>
                <w:noProof/>
                <w:webHidden/>
              </w:rPr>
            </w:r>
            <w:r w:rsidR="000577EC">
              <w:rPr>
                <w:noProof/>
                <w:webHidden/>
              </w:rPr>
              <w:fldChar w:fldCharType="separate"/>
            </w:r>
            <w:r w:rsidR="00D01642">
              <w:rPr>
                <w:noProof/>
                <w:webHidden/>
              </w:rPr>
              <w:t>35</w:t>
            </w:r>
            <w:r w:rsidR="000577EC">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4A0F19">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14417CDC" w14:textId="44A40889"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tuloTDC"/>
      </w:pPr>
    </w:p>
    <w:p w14:paraId="2F5FB573" w14:textId="5128FC87" w:rsidR="00D51532" w:rsidRPr="00850009" w:rsidRDefault="003E41D8" w:rsidP="006141C5">
      <w:pPr>
        <w:pStyle w:val="TtuloTDC"/>
      </w:pPr>
      <w:r>
        <w:t>CASO DE ESTUDIO</w:t>
      </w:r>
    </w:p>
    <w:p w14:paraId="57BDCDC6" w14:textId="60B4F521" w:rsidR="2F27F53A" w:rsidRDefault="00B53702">
      <w:r w:rsidRPr="00B53702">
        <w:rPr>
          <w:szCs w:val="24"/>
        </w:rPr>
        <w:t>Se desea desarrollar una aplicación para facilitar y comprender el proceso de una entidad financiera, sus movimientos y cómo trabaja. El "Eureka Bank" es una entidad financiera que requiere modernizar su plataforma tecnológica para centralizar y asegurar sus operaciones transaccionales. Actualmente, el banco maneja información crítica sobre Clientes, Cuentas de Ahorro, Movimientos Monetarios y Empleados, pero necesita una capa de servicios robusta que permita la interoperabilidad entre sus diferentes canales de atención como pueden ser cajeros, Ventanilla y Banca Web</w:t>
      </w:r>
      <w:r w:rsidR="003A733B" w:rsidRPr="003A733B">
        <w:rPr>
          <w:szCs w:val="24"/>
        </w:rPr>
        <w:t>.</w:t>
      </w:r>
      <w:r>
        <w:rPr>
          <w:szCs w:val="24"/>
        </w:rPr>
        <w:t xml:space="preserve"> </w:t>
      </w:r>
      <w:r w:rsidR="00FE5EF3">
        <w:t>El funcionamiento operativo del banco que debe automatizar el sistema es el siguiente</w:t>
      </w:r>
      <w:r w:rsidR="798AE51C">
        <w:t>:</w:t>
      </w:r>
    </w:p>
    <w:p w14:paraId="192CEDCC" w14:textId="77777777" w:rsidR="00B53702" w:rsidRPr="00B53702" w:rsidRDefault="00B53702">
      <w:pPr>
        <w:rPr>
          <w:szCs w:val="24"/>
        </w:rPr>
      </w:pPr>
    </w:p>
    <w:p w14:paraId="5B85AF0B" w14:textId="3A38B9C8" w:rsidR="798AE51C" w:rsidRDefault="798AE51C" w:rsidP="2F27F53A">
      <w:pPr>
        <w:rPr>
          <w:szCs w:val="24"/>
        </w:rPr>
      </w:pPr>
      <w:r>
        <w:t xml:space="preserve">1. </w:t>
      </w:r>
      <w:r w:rsidR="0067580C" w:rsidRPr="0067580C">
        <w:rPr>
          <w:szCs w:val="24"/>
        </w:rPr>
        <w:t>Gestión de Seguridad: El acceso a las operaciones sensibles está restringido. Todo empleado (Cajero, Gerente) debe autenticarse contra una base de datos centralizada para obtener permisos</w:t>
      </w:r>
      <w:r w:rsidR="00475CCB">
        <w:rPr>
          <w:szCs w:val="24"/>
        </w:rPr>
        <w:t xml:space="preserve">, dirigidos por el </w:t>
      </w:r>
      <w:proofErr w:type="spellStart"/>
      <w:r w:rsidR="00475CCB">
        <w:rPr>
          <w:szCs w:val="24"/>
        </w:rPr>
        <w:t>superadmin</w:t>
      </w:r>
      <w:proofErr w:type="spellEnd"/>
      <w:r w:rsidR="00475CCB">
        <w:rPr>
          <w:szCs w:val="24"/>
        </w:rPr>
        <w:t xml:space="preserve"> Monster</w:t>
      </w:r>
      <w:r w:rsidR="0067580C" w:rsidRPr="0067580C">
        <w:rPr>
          <w:szCs w:val="24"/>
        </w:rPr>
        <w:t>.</w:t>
      </w:r>
    </w:p>
    <w:p w14:paraId="48C38457" w14:textId="74291719" w:rsidR="003E41D8" w:rsidRPr="00850009" w:rsidRDefault="798AE51C" w:rsidP="2F27F53A">
      <w:pPr>
        <w:rPr>
          <w:szCs w:val="24"/>
        </w:rPr>
      </w:pPr>
      <w:r>
        <w:t xml:space="preserve">2. </w:t>
      </w:r>
      <w:r w:rsidR="0067580C" w:rsidRPr="0067580C">
        <w:rPr>
          <w:szCs w:val="24"/>
        </w:rPr>
        <w:t>Operatividad de Cuentas: Los clientes poseen cuentas bancarias asociadas a una sucursal específica. El sistema debe ser capaz de identificar no solo el saldo, sino también los datos del titular y el estado de la cuenta.</w:t>
      </w:r>
    </w:p>
    <w:p w14:paraId="648E20E4" w14:textId="77777777" w:rsidR="0067580C" w:rsidRPr="0067580C" w:rsidRDefault="798AE51C" w:rsidP="0067580C">
      <w:pPr>
        <w:rPr>
          <w:szCs w:val="24"/>
        </w:rPr>
      </w:pPr>
      <w:r>
        <w:t xml:space="preserve">3. </w:t>
      </w:r>
      <w:r w:rsidR="0067580C" w:rsidRPr="0067580C">
        <w:rPr>
          <w:szCs w:val="24"/>
        </w:rPr>
        <w:t>Transaccionalidad (Depósitos y Retiros):</w:t>
      </w:r>
    </w:p>
    <w:p w14:paraId="39432C30" w14:textId="419505E3" w:rsidR="0067580C" w:rsidRPr="0067580C" w:rsidRDefault="0067580C" w:rsidP="0067580C">
      <w:pPr>
        <w:rPr>
          <w:szCs w:val="24"/>
        </w:rPr>
      </w:pPr>
      <w:r>
        <w:rPr>
          <w:szCs w:val="24"/>
        </w:rPr>
        <w:t xml:space="preserve">- </w:t>
      </w:r>
      <w:r w:rsidRPr="0067580C">
        <w:rPr>
          <w:szCs w:val="24"/>
        </w:rPr>
        <w:t>Cuando un cliente realiza un depósito, el sistema debe identificar la cuenta, registrar la entrada de dinero y actualizar el saldo acumulado de forma atómica.</w:t>
      </w:r>
    </w:p>
    <w:p w14:paraId="1C024E6E" w14:textId="09D6A1C9" w:rsidR="003E41D8" w:rsidRPr="00850009" w:rsidRDefault="0067580C" w:rsidP="0067580C">
      <w:pPr>
        <w:rPr>
          <w:szCs w:val="24"/>
        </w:rPr>
      </w:pPr>
      <w:r>
        <w:rPr>
          <w:szCs w:val="24"/>
        </w:rPr>
        <w:t xml:space="preserve">- </w:t>
      </w:r>
      <w:r w:rsidRPr="0067580C">
        <w:rPr>
          <w:szCs w:val="24"/>
        </w:rPr>
        <w:t>Cuando se solicita un retiro, el sistema debe validar estrictamente que el saldo disponible sea mayor o igual al monto solicitado. Si la validación es exitosa, se debita el monto y se genera un número de operación único.</w:t>
      </w:r>
    </w:p>
    <w:p w14:paraId="4A6A0AF8" w14:textId="4EFD1723" w:rsidR="003E41D8" w:rsidRDefault="798AE51C" w:rsidP="00850009">
      <w:pPr>
        <w:rPr>
          <w:szCs w:val="24"/>
        </w:rPr>
      </w:pPr>
      <w:r>
        <w:t xml:space="preserve">4. </w:t>
      </w:r>
      <w:r w:rsidR="00AB5A3F" w:rsidRPr="00AB5A3F">
        <w:rPr>
          <w:szCs w:val="24"/>
        </w:rPr>
        <w:t>Auditoría e Historial: Cada operación (movimiento) queda registrada con fecha, hora, empleado responsable y tipo de movimiento. Los clientes pueden solicitar un extracto (historial) para visualizar sus últimos movimientos ordenados cronológicamente.</w:t>
      </w:r>
    </w:p>
    <w:p w14:paraId="5E6D8157" w14:textId="2B0A9AAF" w:rsidR="00B53702" w:rsidRDefault="00B53702" w:rsidP="00850009">
      <w:pPr>
        <w:rPr>
          <w:szCs w:val="24"/>
        </w:rPr>
      </w:pPr>
      <w:r>
        <w:rPr>
          <w:szCs w:val="24"/>
        </w:rPr>
        <w:t xml:space="preserve">5. </w:t>
      </w:r>
      <w:r w:rsidRPr="00B53702">
        <w:rPr>
          <w:szCs w:val="24"/>
        </w:rPr>
        <w:t xml:space="preserve">Gestión de Concurrencia y </w:t>
      </w:r>
      <w:proofErr w:type="spellStart"/>
      <w:r w:rsidRPr="00B53702">
        <w:rPr>
          <w:szCs w:val="24"/>
        </w:rPr>
        <w:t>MashUp</w:t>
      </w:r>
      <w:proofErr w:type="spellEnd"/>
      <w:r w:rsidRPr="00B53702">
        <w:rPr>
          <w:szCs w:val="24"/>
        </w:rPr>
        <w:t>: Para la atención al público, el banco dispone de cuatro ventanillas (cajeros) que operan simultáneamente. El sistema debe gestionar el acceso concurrente en tiempo real:</w:t>
      </w:r>
    </w:p>
    <w:p w14:paraId="76C992C9" w14:textId="77777777" w:rsidR="00B53702" w:rsidRPr="00B53702" w:rsidRDefault="00B53702" w:rsidP="00B53702">
      <w:pPr>
        <w:rPr>
          <w:szCs w:val="24"/>
        </w:rPr>
      </w:pPr>
      <w:r>
        <w:rPr>
          <w:szCs w:val="24"/>
        </w:rPr>
        <w:t xml:space="preserve">- </w:t>
      </w:r>
      <w:r w:rsidRPr="00B53702">
        <w:rPr>
          <w:szCs w:val="24"/>
        </w:rPr>
        <w:t>Cuenta disponible (libre): Se visualiza en color verde, indicando que es apta para transacciones.</w:t>
      </w:r>
    </w:p>
    <w:p w14:paraId="0F911C0F" w14:textId="58C484AE" w:rsidR="00B53702" w:rsidRPr="00B53702" w:rsidRDefault="00B53702" w:rsidP="00B53702">
      <w:pPr>
        <w:rPr>
          <w:szCs w:val="24"/>
        </w:rPr>
      </w:pPr>
      <w:r>
        <w:rPr>
          <w:szCs w:val="24"/>
        </w:rPr>
        <w:t xml:space="preserve">- </w:t>
      </w:r>
      <w:r w:rsidRPr="00B53702">
        <w:rPr>
          <w:szCs w:val="24"/>
        </w:rPr>
        <w:t>Cuenta en proceso (bloqueada): Se visualiza en color rojo, indicando que otro cajero está operando sobre ella.</w:t>
      </w:r>
    </w:p>
    <w:p w14:paraId="49E4C930" w14:textId="6BAB79C8" w:rsidR="2F27F53A" w:rsidRDefault="00B53702" w:rsidP="00B53702">
      <w:pPr>
        <w:rPr>
          <w:szCs w:val="24"/>
        </w:rPr>
      </w:pPr>
      <w:r>
        <w:rPr>
          <w:szCs w:val="24"/>
        </w:rPr>
        <w:t xml:space="preserve">- </w:t>
      </w:r>
      <w:r w:rsidRPr="00B53702">
        <w:rPr>
          <w:szCs w:val="24"/>
        </w:rPr>
        <w:t>Escenario Crítico: Si tres clientes acuden a diferentes ventanillas (Cajeros 1, 2 y 3) para operar sobre la misma cuenta al mismo tiempo, el sistema debe bloquear el acceso a los demás mientras uno procesa la transacción, manteniendo la consistencia del saldo.</w:t>
      </w:r>
    </w:p>
    <w:p w14:paraId="2C6BE338" w14:textId="77777777" w:rsidR="00B53702" w:rsidRPr="00B53702" w:rsidRDefault="00B53702" w:rsidP="00B53702"/>
    <w:p w14:paraId="44CECD6A" w14:textId="4A9FD575" w:rsidR="003E41D8" w:rsidRDefault="2FE44C9C" w:rsidP="2F27F53A">
      <w:r w:rsidRPr="2F27F53A">
        <w:rPr>
          <w:szCs w:val="24"/>
        </w:rPr>
        <w:t>El sistema</w:t>
      </w:r>
      <w:r w:rsidR="008965EE">
        <w:rPr>
          <w:szCs w:val="24"/>
        </w:rPr>
        <w:t xml:space="preserve"> será desarrollado con</w:t>
      </w:r>
      <w:r w:rsidRPr="2F27F53A">
        <w:rPr>
          <w:szCs w:val="24"/>
        </w:rPr>
        <w:t xml:space="preserve"> NetBeans como IDE, y </w:t>
      </w:r>
      <w:r w:rsidR="008965EE">
        <w:rPr>
          <w:szCs w:val="24"/>
        </w:rPr>
        <w:t>María DB</w:t>
      </w:r>
      <w:r w:rsidRPr="2F27F53A">
        <w:rPr>
          <w:szCs w:val="24"/>
        </w:rPr>
        <w:t xml:space="preserve"> como base de datos. Adicionalmente,</w:t>
      </w:r>
      <w:r w:rsidR="008965EE">
        <w:rPr>
          <w:szCs w:val="24"/>
        </w:rPr>
        <w:t xml:space="preserve"> e</w:t>
      </w:r>
      <w:r w:rsidR="008965EE" w:rsidRPr="008965EE">
        <w:t>l proyecto técnico implica desarrollar esta lógica en una arquitectura SOA (</w:t>
      </w:r>
      <w:proofErr w:type="spellStart"/>
      <w:r w:rsidR="008965EE" w:rsidRPr="008965EE">
        <w:t>Service</w:t>
      </w:r>
      <w:proofErr w:type="spellEnd"/>
      <w:r w:rsidR="008965EE" w:rsidRPr="008965EE">
        <w:t xml:space="preserve"> </w:t>
      </w:r>
      <w:proofErr w:type="spellStart"/>
      <w:r w:rsidR="008965EE" w:rsidRPr="008965EE">
        <w:t>Oriented</w:t>
      </w:r>
      <w:proofErr w:type="spellEnd"/>
      <w:r w:rsidR="008965EE" w:rsidRPr="008965EE">
        <w:t xml:space="preserve"> </w:t>
      </w:r>
      <w:proofErr w:type="spellStart"/>
      <w:r w:rsidR="008965EE" w:rsidRPr="008965EE">
        <w:t>Architecture</w:t>
      </w:r>
      <w:proofErr w:type="spellEnd"/>
      <w:r w:rsidR="008965EE" w:rsidRPr="008965EE">
        <w:t xml:space="preserve">) usando Servicios Web SOAP con Java (JAX-WS), desplegando la base de datos </w:t>
      </w:r>
      <w:proofErr w:type="spellStart"/>
      <w:r w:rsidR="008965EE" w:rsidRPr="008965EE">
        <w:t>MariaDB</w:t>
      </w:r>
      <w:proofErr w:type="spellEnd"/>
      <w:r w:rsidR="008965EE" w:rsidRPr="008965EE">
        <w:t xml:space="preserve"> en la nube de Google Cloud </w:t>
      </w:r>
      <w:proofErr w:type="spellStart"/>
      <w:r w:rsidR="008965EE" w:rsidRPr="008965EE">
        <w:t>Platform</w:t>
      </w:r>
      <w:proofErr w:type="spellEnd"/>
      <w:r w:rsidR="008965EE" w:rsidRPr="008965EE">
        <w:t xml:space="preserve"> para garantizar alta disponibilidad.</w:t>
      </w:r>
    </w:p>
    <w:p w14:paraId="70CCD4F3" w14:textId="77777777" w:rsidR="00B53702" w:rsidRDefault="00B53702" w:rsidP="2F27F53A"/>
    <w:p w14:paraId="642A987E" w14:textId="77777777" w:rsidR="00B53702" w:rsidRDefault="00B53702" w:rsidP="2F27F53A"/>
    <w:p w14:paraId="27C53D99" w14:textId="77777777" w:rsidR="00B53702" w:rsidRDefault="00B53702" w:rsidP="2F27F53A"/>
    <w:p w14:paraId="4199C230" w14:textId="73FADAC4" w:rsidR="00D51532" w:rsidRPr="00850009" w:rsidRDefault="003E41D8" w:rsidP="00EB7050">
      <w:pPr>
        <w:pStyle w:val="Ttulo1"/>
        <w:numPr>
          <w:ilvl w:val="0"/>
          <w:numId w:val="20"/>
        </w:numPr>
      </w:pPr>
      <w:bookmarkStart w:id="2" w:name="_bookmark1"/>
      <w:bookmarkStart w:id="3" w:name="_Toc221056166"/>
      <w:bookmarkEnd w:id="2"/>
      <w:r w:rsidRPr="00EB7050">
        <w:t>Introducción</w:t>
      </w:r>
      <w:bookmarkEnd w:id="3"/>
    </w:p>
    <w:p w14:paraId="42BB9370" w14:textId="6CAD3615" w:rsidR="00D51532" w:rsidRPr="00850009" w:rsidRDefault="00B53702" w:rsidP="2F27F53A">
      <w:pPr>
        <w:rPr>
          <w:szCs w:val="24"/>
        </w:rPr>
      </w:pPr>
      <w:r w:rsidRPr="00B53702">
        <w:t>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protocolo SOAP, incluyendo ahora los mecanismos de sincronización necesarios para el manejo de múltiples terminales de cajero operando en tiempo real</w:t>
      </w:r>
      <w:r w:rsidR="4C3DB82C" w:rsidRPr="2F27F53A">
        <w:rPr>
          <w:szCs w:val="24"/>
        </w:rPr>
        <w:t>.</w:t>
      </w:r>
    </w:p>
    <w:p w14:paraId="29865D4C" w14:textId="3A32B844" w:rsidR="2F27F53A" w:rsidRDefault="2F27F53A" w:rsidP="2F27F53A">
      <w:pPr>
        <w:rPr>
          <w:szCs w:val="24"/>
        </w:rPr>
      </w:pPr>
    </w:p>
    <w:p w14:paraId="46D3DB6D" w14:textId="77777777" w:rsidR="00B53702" w:rsidRDefault="00B53702" w:rsidP="2F27F53A">
      <w:pPr>
        <w:rPr>
          <w:szCs w:val="24"/>
        </w:rPr>
      </w:pPr>
    </w:p>
    <w:p w14:paraId="40D2844F" w14:textId="1A55B4BE" w:rsidR="00D51532" w:rsidRPr="00850009" w:rsidRDefault="003E41D8" w:rsidP="00EB7050">
      <w:pPr>
        <w:pStyle w:val="Ttulo1"/>
        <w:numPr>
          <w:ilvl w:val="0"/>
          <w:numId w:val="20"/>
        </w:numPr>
      </w:pPr>
      <w:bookmarkStart w:id="4" w:name="_bookmark2"/>
      <w:bookmarkStart w:id="5" w:name="_Toc221056167"/>
      <w:bookmarkEnd w:id="4"/>
      <w:r w:rsidRPr="00850009">
        <w:t>Propósito</w:t>
      </w:r>
      <w:bookmarkEnd w:id="5"/>
    </w:p>
    <w:p w14:paraId="619CC81D" w14:textId="77777777" w:rsidR="00B53702" w:rsidRDefault="00B53702" w:rsidP="2F27F53A">
      <w:pPr>
        <w:spacing w:before="240" w:after="240"/>
      </w:pPr>
      <w:r w:rsidRPr="00B53702">
        <w:t xml:space="preserve">El propósito principal de este documento es definir, listar y detallar exhaustivamente los requerimientos funcionales y no funcionales del sistema "Eureka Bank </w:t>
      </w:r>
      <w:proofErr w:type="spellStart"/>
      <w:r w:rsidRPr="00B53702">
        <w:t>Service</w:t>
      </w:r>
      <w:proofErr w:type="spellEnd"/>
      <w:r w:rsidRPr="00B53702">
        <w:t xml:space="preserve"> </w:t>
      </w:r>
      <w:proofErr w:type="spellStart"/>
      <w:r w:rsidRPr="00B53702">
        <w:t>Layer</w:t>
      </w:r>
      <w:proofErr w:type="spellEnd"/>
      <w:r w:rsidRPr="00B53702">
        <w:t xml:space="preserve">". Este documento sirve como la fuente de verdad única para los desarrolladores Java, los arquitectos de base de datos y los gestores del proyecto. Su objetivo es eliminar la ambigüedad en la lógica de negocio bancaria, estableciendo claramente cómo deben comportarse los servicios web ante transacciones financieras críticas y situaciones de acceso concurrente, asegurando que todos los </w:t>
      </w:r>
      <w:proofErr w:type="spellStart"/>
      <w:r w:rsidRPr="00B53702">
        <w:t>Stakeholders</w:t>
      </w:r>
      <w:proofErr w:type="spellEnd"/>
      <w:r w:rsidRPr="00B53702">
        <w:t xml:space="preserve"> tengan una visión unificada del producto final a desplegarse en Google Cloud</w:t>
      </w:r>
      <w:r w:rsidR="00F367BB" w:rsidRPr="00F367BB">
        <w:t>.</w:t>
      </w:r>
      <w:r w:rsidR="0014782A">
        <w:t xml:space="preserve"> </w:t>
      </w:r>
    </w:p>
    <w:p w14:paraId="672AAF67" w14:textId="7D5FDC8B" w:rsidR="00D51532" w:rsidRDefault="0014782A" w:rsidP="2F27F53A">
      <w:pPr>
        <w:spacing w:before="240" w:after="240"/>
      </w:pPr>
      <w:r>
        <w:t>Este documento servirá como guía maestra para:</w:t>
      </w:r>
    </w:p>
    <w:p w14:paraId="4D6CC618" w14:textId="7F121F1D" w:rsidR="00B53702" w:rsidRPr="00B53702" w:rsidRDefault="00B53702" w:rsidP="00B53702">
      <w:pPr>
        <w:pStyle w:val="Prrafodelista"/>
        <w:numPr>
          <w:ilvl w:val="0"/>
          <w:numId w:val="34"/>
        </w:numPr>
        <w:spacing w:before="240" w:after="240"/>
        <w:rPr>
          <w:lang w:val="es-EC"/>
        </w:rPr>
      </w:pPr>
      <w:r w:rsidRPr="00B53702">
        <w:rPr>
          <w:lang w:val="es-EC"/>
        </w:rPr>
        <w:t>Los desarrolladores del servicio SOAP en Java (</w:t>
      </w:r>
      <w:proofErr w:type="spellStart"/>
      <w:r w:rsidRPr="00B53702">
        <w:rPr>
          <w:lang w:val="es-EC"/>
        </w:rPr>
        <w:t>Backend</w:t>
      </w:r>
      <w:proofErr w:type="spellEnd"/>
      <w:r w:rsidRPr="00B53702">
        <w:rPr>
          <w:lang w:val="es-EC"/>
        </w:rPr>
        <w:t>) para implementar el control de estados de cuenta.</w:t>
      </w:r>
    </w:p>
    <w:p w14:paraId="3235CFCA" w14:textId="0B84BD8D" w:rsidR="00B53702" w:rsidRPr="00B53702" w:rsidRDefault="00B53702" w:rsidP="00B53702">
      <w:pPr>
        <w:pStyle w:val="Prrafodelista"/>
        <w:numPr>
          <w:ilvl w:val="0"/>
          <w:numId w:val="34"/>
        </w:numPr>
        <w:spacing w:before="240" w:after="240"/>
        <w:rPr>
          <w:lang w:val="es-EC"/>
        </w:rPr>
      </w:pPr>
      <w:r w:rsidRPr="00B53702">
        <w:rPr>
          <w:lang w:val="es-EC"/>
        </w:rPr>
        <w:t>Los desarrolladores de las interfaces de usuario (Java Swing, Web, Consola, Android) para integrar las alertas visuales de bloqueo.</w:t>
      </w:r>
    </w:p>
    <w:p w14:paraId="0CF40797" w14:textId="4A82EE61" w:rsidR="00046256" w:rsidRPr="00B53702" w:rsidRDefault="00B53702" w:rsidP="00850009">
      <w:pPr>
        <w:pStyle w:val="Prrafodelista"/>
        <w:numPr>
          <w:ilvl w:val="0"/>
          <w:numId w:val="34"/>
        </w:numPr>
        <w:spacing w:before="240" w:after="240"/>
        <w:rPr>
          <w:lang w:val="es-EC"/>
        </w:rPr>
      </w:pPr>
      <w:r w:rsidRPr="00B53702">
        <w:rPr>
          <w:lang w:val="es-EC"/>
        </w:rPr>
        <w:t>Los arquitectos de infraestructura encargados del despliegue y el equipo de QA para validar la integridad de los datos bajo estrés de múltiples usuarios.</w:t>
      </w:r>
    </w:p>
    <w:p w14:paraId="09B7E59C" w14:textId="1BFFD9FB" w:rsidR="00D51532"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00F367BB">
        <w:t>Eureka Bank</w:t>
      </w:r>
      <w:r w:rsidR="00427EBA">
        <w:t>”</w:t>
      </w:r>
      <w:r>
        <w:t>.</w:t>
      </w:r>
    </w:p>
    <w:p w14:paraId="415A2463" w14:textId="77777777" w:rsidR="00B53702" w:rsidRPr="00850009" w:rsidRDefault="00B53702" w:rsidP="00850009"/>
    <w:p w14:paraId="03F83506" w14:textId="6E9E6226" w:rsidR="2F27F53A" w:rsidRDefault="2F27F53A"/>
    <w:p w14:paraId="6EF059FA" w14:textId="2BD39C3B" w:rsidR="00D51532" w:rsidRPr="00850009" w:rsidRDefault="003E41D8" w:rsidP="00EB7050">
      <w:pPr>
        <w:pStyle w:val="Ttulo1"/>
        <w:numPr>
          <w:ilvl w:val="0"/>
          <w:numId w:val="20"/>
        </w:numPr>
      </w:pPr>
      <w:bookmarkStart w:id="6" w:name="_bookmark3"/>
      <w:bookmarkStart w:id="7" w:name="_Toc221056168"/>
      <w:bookmarkEnd w:id="6"/>
      <w:r>
        <w:t>Alcance</w:t>
      </w:r>
      <w:bookmarkEnd w:id="7"/>
    </w:p>
    <w:p w14:paraId="46BFB016" w14:textId="5FF232D9" w:rsidR="00A2047B" w:rsidRPr="00850009" w:rsidRDefault="00C25936" w:rsidP="2F27F53A">
      <w:pPr>
        <w:rPr>
          <w:szCs w:val="24"/>
        </w:rPr>
      </w:pPr>
      <w:r w:rsidRPr="00C25936">
        <w:rPr>
          <w:szCs w:val="24"/>
        </w:rPr>
        <w:t xml:space="preserve">El presente trabajo se centra en la construcción del sistema Transaccional de Eureka Bank, tomando en cuenta su desarrollo </w:t>
      </w:r>
      <w:proofErr w:type="spellStart"/>
      <w:r w:rsidRPr="00C25936">
        <w:rPr>
          <w:szCs w:val="24"/>
        </w:rPr>
        <w:t>Backend</w:t>
      </w:r>
      <w:proofErr w:type="spellEnd"/>
      <w:r w:rsidRPr="00C25936">
        <w:rPr>
          <w:szCs w:val="24"/>
        </w:rPr>
        <w:t xml:space="preserve"> y </w:t>
      </w:r>
      <w:proofErr w:type="spellStart"/>
      <w:r w:rsidRPr="00C25936">
        <w:rPr>
          <w:szCs w:val="24"/>
        </w:rPr>
        <w:t>Frontend</w:t>
      </w:r>
      <w:proofErr w:type="spellEnd"/>
      <w:r w:rsidRPr="00C25936">
        <w:rPr>
          <w:szCs w:val="24"/>
        </w:rPr>
        <w:t xml:space="preserve">, es decir, su lógica Full </w:t>
      </w:r>
      <w:proofErr w:type="spellStart"/>
      <w:r w:rsidRPr="00C25936">
        <w:rPr>
          <w:szCs w:val="24"/>
        </w:rPr>
        <w:t>Stack</w:t>
      </w:r>
      <w:proofErr w:type="spellEnd"/>
      <w:r w:rsidRPr="00C25936">
        <w:rPr>
          <w:szCs w:val="24"/>
        </w:rPr>
        <w:t>. El sistema automatizará la comunicación entre las interfaces de usuario (</w:t>
      </w:r>
      <w:proofErr w:type="spellStart"/>
      <w:r w:rsidRPr="00C25936">
        <w:rPr>
          <w:szCs w:val="24"/>
        </w:rPr>
        <w:t>Frontend</w:t>
      </w:r>
      <w:proofErr w:type="spellEnd"/>
      <w:r w:rsidRPr="00C25936">
        <w:rPr>
          <w:szCs w:val="24"/>
        </w:rPr>
        <w:t>) y los datos almacenados en la nube</w:t>
      </w:r>
      <w:r w:rsidR="007C2465" w:rsidRPr="007C2465">
        <w:rPr>
          <w:szCs w:val="24"/>
        </w:rPr>
        <w:t>.</w:t>
      </w:r>
    </w:p>
    <w:p w14:paraId="3AA95790" w14:textId="24F6BB00" w:rsidR="00B462C4" w:rsidRDefault="002F1664" w:rsidP="00850009">
      <w:r w:rsidRPr="00850009">
        <w:t>La implementación del sistema, una vez finalizada tendrá como</w:t>
      </w:r>
      <w:r w:rsidR="005F175D" w:rsidRPr="00850009">
        <w:t xml:space="preserve"> </w:t>
      </w:r>
      <w:r w:rsidRPr="00850009">
        <w:t xml:space="preserve">beneficios la gestión de </w:t>
      </w:r>
      <w:r w:rsidRPr="00850009">
        <w:lastRenderedPageBreak/>
        <w:t>los siguientes módulos</w:t>
      </w:r>
      <w:r w:rsidR="003E41D8" w:rsidRPr="00850009">
        <w:t>:</w:t>
      </w:r>
    </w:p>
    <w:p w14:paraId="2870BD01" w14:textId="51649FC3" w:rsidR="00C25936" w:rsidRDefault="00C25936" w:rsidP="00850009"/>
    <w:p w14:paraId="1C51DAED" w14:textId="77777777" w:rsidR="00C25936" w:rsidRPr="00850009" w:rsidRDefault="00C25936" w:rsidP="00850009"/>
    <w:p w14:paraId="6ACC37BC" w14:textId="339345F6" w:rsidR="00D47161" w:rsidRPr="00C25936" w:rsidRDefault="00AB1E3A" w:rsidP="00EB7050">
      <w:pPr>
        <w:pStyle w:val="Prrafodelista"/>
        <w:numPr>
          <w:ilvl w:val="0"/>
          <w:numId w:val="22"/>
        </w:numPr>
      </w:pPr>
      <w:r>
        <w:rPr>
          <w:szCs w:val="24"/>
        </w:rPr>
        <w:t>CAPA DE SERVICIOS</w:t>
      </w:r>
      <w:r w:rsidR="22DF6B8D" w:rsidRPr="2F27F53A">
        <w:rPr>
          <w:szCs w:val="24"/>
        </w:rPr>
        <w:t xml:space="preserve"> (</w:t>
      </w:r>
      <w:proofErr w:type="spellStart"/>
      <w:r>
        <w:rPr>
          <w:szCs w:val="24"/>
        </w:rPr>
        <w:t>Backend</w:t>
      </w:r>
      <w:proofErr w:type="spellEnd"/>
      <w:r w:rsidR="22DF6B8D" w:rsidRPr="2F27F53A">
        <w:rPr>
          <w:szCs w:val="24"/>
        </w:rPr>
        <w:t>)</w:t>
      </w:r>
      <w:r w:rsidR="00C25936">
        <w:rPr>
          <w:szCs w:val="24"/>
        </w:rPr>
        <w:t>:</w:t>
      </w:r>
    </w:p>
    <w:p w14:paraId="33EFBBEB" w14:textId="7F4A9095" w:rsidR="00C25936" w:rsidRDefault="00C25936" w:rsidP="00C25936">
      <w:pPr>
        <w:pStyle w:val="Prrafodelista"/>
        <w:ind w:left="360" w:firstLine="0"/>
      </w:pPr>
      <w:r>
        <w:t xml:space="preserve">El presente trabajo se centra en la construcción del sistema Transaccional de Eureka Bank, tomando en cuenta su desarrollo </w:t>
      </w:r>
      <w:proofErr w:type="spellStart"/>
      <w:r>
        <w:t>Backend</w:t>
      </w:r>
      <w:proofErr w:type="spellEnd"/>
      <w:r>
        <w:t xml:space="preserve"> y </w:t>
      </w:r>
      <w:proofErr w:type="spellStart"/>
      <w:r>
        <w:t>Frontend</w:t>
      </w:r>
      <w:proofErr w:type="spellEnd"/>
      <w:r>
        <w:t xml:space="preserve">, es decir, su lógica Full </w:t>
      </w:r>
      <w:proofErr w:type="spellStart"/>
      <w:r>
        <w:t>Stack</w:t>
      </w:r>
      <w:proofErr w:type="spellEnd"/>
      <w:r>
        <w:t>. El sistema automatizará la comunicación entre las interfaces de usuario (</w:t>
      </w:r>
      <w:proofErr w:type="spellStart"/>
      <w:r>
        <w:t>Frontend</w:t>
      </w:r>
      <w:proofErr w:type="spellEnd"/>
      <w:r>
        <w:t>) y los datos almacenados en la nube</w:t>
      </w:r>
    </w:p>
    <w:p w14:paraId="6A99B291" w14:textId="77777777" w:rsidR="00C25936" w:rsidRDefault="00C25936" w:rsidP="00C25936">
      <w:pPr>
        <w:pStyle w:val="Prrafodelista"/>
        <w:ind w:left="360" w:firstLine="0"/>
      </w:pPr>
    </w:p>
    <w:p w14:paraId="51021284" w14:textId="14ADD368" w:rsidR="00E832E7" w:rsidRDefault="007610EC" w:rsidP="00D47161">
      <w:pPr>
        <w:pStyle w:val="Prrafodelista"/>
        <w:numPr>
          <w:ilvl w:val="0"/>
          <w:numId w:val="22"/>
        </w:numPr>
      </w:pPr>
      <w:r>
        <w:t>CAPA DE DATOS</w:t>
      </w:r>
      <w:r w:rsidR="519D38E9">
        <w:t xml:space="preserve"> (</w:t>
      </w:r>
      <w:r>
        <w:t>Cloud</w:t>
      </w:r>
      <w:r w:rsidR="519D38E9">
        <w:t>)</w:t>
      </w:r>
      <w:r w:rsidR="00C25936">
        <w:t>:</w:t>
      </w:r>
    </w:p>
    <w:p w14:paraId="4AA41229" w14:textId="27FF0738" w:rsidR="00E832E7" w:rsidRDefault="00C25936" w:rsidP="00C25936">
      <w:pPr>
        <w:pStyle w:val="Prrafodelista"/>
        <w:ind w:left="360" w:firstLine="0"/>
      </w:pPr>
      <w:r>
        <w:t xml:space="preserve">Gestión de </w:t>
      </w:r>
      <w:proofErr w:type="spellStart"/>
      <w:r>
        <w:t>MariaDB</w:t>
      </w:r>
      <w:proofErr w:type="spellEnd"/>
      <w:r>
        <w:t xml:space="preserve"> en Google Cloud SQL con soporte para transacciones atómicas</w:t>
      </w:r>
      <w:r w:rsidR="007610EC" w:rsidRPr="007610EC">
        <w:t>.</w:t>
      </w:r>
    </w:p>
    <w:p w14:paraId="7DC4BDCA" w14:textId="77777777" w:rsidR="00C25936" w:rsidRPr="00850009" w:rsidRDefault="00C25936" w:rsidP="00C25936">
      <w:pPr>
        <w:pStyle w:val="Prrafodelista"/>
        <w:ind w:left="360" w:firstLine="0"/>
      </w:pPr>
    </w:p>
    <w:p w14:paraId="7598E520" w14:textId="33A4DB74" w:rsidR="00E832E7" w:rsidRPr="00850009" w:rsidRDefault="00924D83" w:rsidP="00D47161">
      <w:pPr>
        <w:pStyle w:val="Prrafodelista"/>
        <w:numPr>
          <w:ilvl w:val="0"/>
          <w:numId w:val="22"/>
        </w:numPr>
      </w:pPr>
      <w:r>
        <w:t>CAPA DE CLIENTE</w:t>
      </w:r>
      <w:r w:rsidR="00C25936">
        <w:t xml:space="preserve"> (Multicanal)</w:t>
      </w:r>
    </w:p>
    <w:p w14:paraId="4CC90DFE" w14:textId="3E8BEB3D" w:rsidR="00C25936" w:rsidRDefault="00C25936" w:rsidP="002C4FEE">
      <w:pPr>
        <w:pStyle w:val="Prrafodelista"/>
        <w:ind w:left="431" w:firstLine="0"/>
      </w:pPr>
      <w:r>
        <w:t>Cliente Web y M</w:t>
      </w:r>
      <w:proofErr w:type="spellStart"/>
      <w:r>
        <w:rPr>
          <w:lang w:val="es-EC"/>
        </w:rPr>
        <w:t>óvil</w:t>
      </w:r>
      <w:proofErr w:type="spellEnd"/>
      <w:r>
        <w:t>: Aplicación Java optimizada para cajeros, con indicadores dinámicos de estado (Verde/Rojo) para reflejar la disponibilidad de las cuentas.</w:t>
      </w:r>
    </w:p>
    <w:p w14:paraId="7DB69474" w14:textId="1EFA636F" w:rsidR="00D51532" w:rsidRDefault="00C25936" w:rsidP="00C25936">
      <w:pPr>
        <w:pStyle w:val="Prrafodelista"/>
        <w:ind w:left="431" w:firstLine="0"/>
      </w:pPr>
      <w:r>
        <w:t>Cliente Consol</w:t>
      </w:r>
      <w:r w:rsidR="002C4FEE">
        <w:t>a y Escritorio</w:t>
      </w:r>
      <w:r>
        <w:t>: Para consultas y administración remota.</w:t>
      </w:r>
    </w:p>
    <w:p w14:paraId="3C3432B7" w14:textId="77777777" w:rsidR="00C25936" w:rsidRPr="00850009" w:rsidRDefault="00C25936" w:rsidP="2F27F53A">
      <w:pPr>
        <w:pStyle w:val="Prrafodelista"/>
        <w:ind w:left="431" w:firstLine="0"/>
      </w:pPr>
    </w:p>
    <w:p w14:paraId="70ABBAE1" w14:textId="25125146" w:rsidR="00D51532" w:rsidRPr="00850009" w:rsidRDefault="002C4FEE" w:rsidP="2F27F53A">
      <w:pPr>
        <w:spacing w:before="240" w:after="240"/>
      </w:pPr>
      <w:r w:rsidRPr="002C4FEE">
        <w:rPr>
          <w:rFonts w:eastAsia="Arial" w:cs="Arial"/>
          <w:szCs w:val="24"/>
        </w:rPr>
        <w:t>El sistema permitirá realizar funciones críticas en todas las plataformas: Autenticación, Consulta de saldos, Reportes de sucursal y ejecución de transacciones con bloqueo automático de seguridad para garantizar que ningún saldo sea modificado erróneamente por operaciones simultáneas.</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765E98">
      <w:pPr>
        <w:pStyle w:val="Ttulo1"/>
        <w:numPr>
          <w:ilvl w:val="0"/>
          <w:numId w:val="22"/>
        </w:numPr>
      </w:pPr>
      <w:bookmarkStart w:id="8" w:name="_bookmark4"/>
      <w:bookmarkStart w:id="9" w:name="_Toc221056169"/>
      <w:bookmarkEnd w:id="8"/>
      <w:r w:rsidRPr="00850009">
        <w:t>Definiciones, Acrónimos y Abreviaturas</w:t>
      </w:r>
      <w:bookmarkEnd w:id="9"/>
    </w:p>
    <w:p w14:paraId="61D0C6FB" w14:textId="054EB339" w:rsidR="00C56009" w:rsidRPr="00850009" w:rsidRDefault="00C56009" w:rsidP="00F43C26">
      <w:pPr>
        <w:pStyle w:val="Ttulo2"/>
      </w:pPr>
      <w:bookmarkStart w:id="10" w:name="_Toc221056170"/>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602"/>
        <w:gridCol w:w="6818"/>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D0A92D4" w14:textId="714B0E63" w:rsidR="57D9B82F" w:rsidRDefault="00B11FF2" w:rsidP="2F27F53A">
            <w:pPr>
              <w:spacing w:before="240" w:after="240"/>
              <w:jc w:val="left"/>
            </w:pPr>
            <w:proofErr w:type="spellStart"/>
            <w:r>
              <w:t>Backend</w:t>
            </w:r>
            <w:proofErr w:type="spellEnd"/>
          </w:p>
        </w:tc>
        <w:tc>
          <w:tcPr>
            <w:tcW w:w="6818" w:type="dxa"/>
          </w:tcPr>
          <w:p w14:paraId="0C49D089" w14:textId="5FF319FF" w:rsidR="57D9B82F" w:rsidRDefault="00A17B3C" w:rsidP="2F27F53A">
            <w:pPr>
              <w:spacing w:before="240" w:after="240"/>
              <w:cnfStyle w:val="000000100000" w:firstRow="0" w:lastRow="0" w:firstColumn="0" w:lastColumn="0" w:oddVBand="0" w:evenVBand="0" w:oddHBand="1" w:evenHBand="0" w:firstRowFirstColumn="0" w:firstRowLastColumn="0" w:lastRowFirstColumn="0" w:lastRowLastColumn="0"/>
            </w:pPr>
            <w:r>
              <w:t>Capa de acceso a datos y lógica de negocio que se ejecuta en el servidor. En este proyecto, corresponde al Servicio Web SOAP alojado en Apache Tomcat/</w:t>
            </w:r>
            <w:proofErr w:type="spellStart"/>
            <w:r>
              <w:t>GlassFish</w:t>
            </w:r>
            <w:proofErr w:type="spellEnd"/>
            <w:r>
              <w:t>.</w:t>
            </w:r>
          </w:p>
        </w:tc>
      </w:tr>
      <w:tr w:rsidR="2F27F53A" w14:paraId="4032B99F"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A3B52F1" w14:textId="4A571DC2" w:rsidR="57D9B82F" w:rsidRDefault="00A17B3C" w:rsidP="2F27F53A">
            <w:pPr>
              <w:spacing w:before="240" w:after="240"/>
              <w:jc w:val="left"/>
            </w:pPr>
            <w:r>
              <w:t>Cliente Pesado (Escritorio)</w:t>
            </w:r>
          </w:p>
        </w:tc>
        <w:tc>
          <w:tcPr>
            <w:tcW w:w="6818" w:type="dxa"/>
          </w:tcPr>
          <w:p w14:paraId="6E560E71" w14:textId="258A5DB5" w:rsidR="57D9B82F"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61"/>
              </w:rPr>
              <w:t>Aplicación desarrollada en Java Swing que se instala localmente en las estaciones de trabajo para operaciones críticas de cajero</w:t>
            </w:r>
            <w:r>
              <w:t>.</w:t>
            </w:r>
          </w:p>
        </w:tc>
      </w:tr>
      <w:tr w:rsidR="2F27F53A" w14:paraId="25576021"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307F4B9" w14:textId="64988374" w:rsidR="57D9B82F" w:rsidRDefault="00A17B3C" w:rsidP="2F27F53A">
            <w:pPr>
              <w:spacing w:before="240" w:after="240"/>
              <w:jc w:val="left"/>
            </w:pPr>
            <w:r>
              <w:t>Cliente Ligero (Web)</w:t>
            </w:r>
          </w:p>
        </w:tc>
        <w:tc>
          <w:tcPr>
            <w:tcW w:w="6818" w:type="dxa"/>
          </w:tcPr>
          <w:p w14:paraId="3CD9B0DE" w14:textId="19CF47DC" w:rsidR="57D9B82F"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60"/>
              </w:rPr>
              <w:t xml:space="preserve">Interfaz accesible vía navegador que implementa la lógica </w:t>
            </w:r>
            <w:proofErr w:type="spellStart"/>
            <w:r>
              <w:rPr>
                <w:rStyle w:val="citation-260"/>
              </w:rPr>
              <w:t>MashUp</w:t>
            </w:r>
            <w:proofErr w:type="spellEnd"/>
            <w:r>
              <w:rPr>
                <w:rStyle w:val="citation-260"/>
              </w:rPr>
              <w:t xml:space="preserve"> para mostrar estados de cuenta dinámicos y reportes de gerencia</w:t>
            </w:r>
            <w:r>
              <w:t>.</w:t>
            </w:r>
          </w:p>
        </w:tc>
      </w:tr>
      <w:tr w:rsidR="2F27F53A" w14:paraId="712B2663"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0F7CD6A" w14:textId="62E66C2A" w:rsidR="61DEF2A2" w:rsidRDefault="00A72BD1" w:rsidP="2F27F53A">
            <w:pPr>
              <w:spacing w:before="240" w:after="240"/>
              <w:jc w:val="left"/>
            </w:pPr>
            <w:r>
              <w:lastRenderedPageBreak/>
              <w:t>Cliente Móvil</w:t>
            </w:r>
          </w:p>
        </w:tc>
        <w:tc>
          <w:tcPr>
            <w:tcW w:w="6818" w:type="dxa"/>
          </w:tcPr>
          <w:p w14:paraId="63CBF84F" w14:textId="094CC11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9"/>
              </w:rPr>
              <w:t>Aplicación para dispositivos Android (APK) que permite a los clientes finales visualizar el estado de sus cuentas y movimientos en tiempo real</w:t>
            </w:r>
            <w:r>
              <w:t>.</w:t>
            </w:r>
          </w:p>
        </w:tc>
      </w:tr>
      <w:tr w:rsidR="2F27F53A" w14:paraId="1C3AE20D"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28A7B9" w14:textId="3925258C" w:rsidR="61DEF2A2" w:rsidRDefault="002C4FEE" w:rsidP="2F27F53A">
            <w:pPr>
              <w:spacing w:before="240" w:after="240"/>
              <w:jc w:val="left"/>
            </w:pPr>
            <w:proofErr w:type="spellStart"/>
            <w:r>
              <w:t>MashUp</w:t>
            </w:r>
            <w:proofErr w:type="spellEnd"/>
            <w:r>
              <w:t xml:space="preserve"> </w:t>
            </w:r>
            <w:proofErr w:type="spellStart"/>
            <w:r>
              <w:t>EurekaBank</w:t>
            </w:r>
            <w:proofErr w:type="spellEnd"/>
          </w:p>
        </w:tc>
        <w:tc>
          <w:tcPr>
            <w:tcW w:w="6818" w:type="dxa"/>
          </w:tcPr>
          <w:p w14:paraId="4EBF5AEE" w14:textId="7EE178DC"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8"/>
              </w:rPr>
              <w:t>Integración de flujos de datos transaccionales con indicadores visuales de estado (verde/rojo) implementada exclusivamente para los canales Web y Móvil</w:t>
            </w:r>
            <w:r>
              <w:t>.</w:t>
            </w:r>
          </w:p>
        </w:tc>
      </w:tr>
      <w:tr w:rsidR="2F27F53A" w14:paraId="3DC78651"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2A335D" w14:textId="49C4D151" w:rsidR="61DEF2A2" w:rsidRDefault="002C4FEE" w:rsidP="2F27F53A">
            <w:pPr>
              <w:spacing w:before="240" w:after="240"/>
              <w:jc w:val="left"/>
            </w:pPr>
            <w:r>
              <w:t>Exclusión Mutua</w:t>
            </w:r>
          </w:p>
        </w:tc>
        <w:tc>
          <w:tcPr>
            <w:tcW w:w="6818" w:type="dxa"/>
          </w:tcPr>
          <w:p w14:paraId="216E73CC" w14:textId="625C6D9F"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7"/>
              </w:rPr>
              <w:t>Mecanismo que asegura que solo una operación a la vez se ejecute sobre una cuenta bancaria específica para evitar inconsistencias</w:t>
            </w:r>
            <w:r>
              <w:t>.</w:t>
            </w:r>
          </w:p>
        </w:tc>
      </w:tr>
      <w:tr w:rsidR="2F27F53A" w14:paraId="0EBAF82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24A9243" w14:textId="47D611B1" w:rsidR="61DEF2A2" w:rsidRDefault="002C4FEE" w:rsidP="2F27F53A">
            <w:pPr>
              <w:spacing w:before="240" w:after="240"/>
              <w:jc w:val="left"/>
            </w:pPr>
            <w:r>
              <w:t>Bloqueo de Cuenta (Rojo)</w:t>
            </w:r>
          </w:p>
        </w:tc>
        <w:tc>
          <w:tcPr>
            <w:tcW w:w="6818" w:type="dxa"/>
          </w:tcPr>
          <w:p w14:paraId="66107BED" w14:textId="44D23FC5"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6"/>
              </w:rPr>
              <w:t>Estado visual en las interfaces Web y Móvil que indica que una cuenta está siendo operada por otra ventanilla y no está disponible temporalmente</w:t>
            </w:r>
            <w:r>
              <w:t>.</w:t>
            </w:r>
          </w:p>
        </w:tc>
      </w:tr>
      <w:tr w:rsidR="2F27F53A" w14:paraId="4D689915"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F7A4E09" w14:textId="77C347A3" w:rsidR="61DEF2A2" w:rsidRDefault="002C4FEE" w:rsidP="2F27F53A">
            <w:pPr>
              <w:spacing w:before="240" w:after="240"/>
              <w:jc w:val="left"/>
            </w:pPr>
            <w:r>
              <w:t>Cuenta Disponible (Verde)</w:t>
            </w:r>
          </w:p>
        </w:tc>
        <w:tc>
          <w:tcPr>
            <w:tcW w:w="6818" w:type="dxa"/>
          </w:tcPr>
          <w:p w14:paraId="1254072F" w14:textId="02EEFAB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5"/>
              </w:rPr>
              <w:t>Estado visual en las interfaces Web y Móvil que indica que la cuenta está libre para iniciar una nueva transacción financiera</w:t>
            </w:r>
            <w:r>
              <w:t>.</w:t>
            </w:r>
          </w:p>
        </w:tc>
      </w:tr>
      <w:tr w:rsidR="2F27F53A" w14:paraId="4D9A2338"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3DC6C" w14:textId="4482FE2E" w:rsidR="61DEF2A2" w:rsidRDefault="002C4FEE" w:rsidP="2F27F53A">
            <w:pPr>
              <w:spacing w:before="240" w:after="240"/>
              <w:jc w:val="left"/>
            </w:pPr>
            <w:r>
              <w:t>Sincronización en Tiempo Real</w:t>
            </w:r>
          </w:p>
        </w:tc>
        <w:tc>
          <w:tcPr>
            <w:tcW w:w="6818" w:type="dxa"/>
          </w:tcPr>
          <w:p w14:paraId="20C5DFE6" w14:textId="40E72C4E"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4"/>
              </w:rPr>
              <w:t>Capacidad del sistema para actualizar automáticamente las pantallas de todos los usuarios conectados cuando ocurre un cambio de estado en una cuenta</w:t>
            </w:r>
            <w:r>
              <w:t>.</w:t>
            </w:r>
          </w:p>
        </w:tc>
      </w:tr>
      <w:tr w:rsidR="002C4FEE" w14:paraId="7A5184AC"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A8BABD" w14:textId="55D7A24B" w:rsidR="002C4FEE" w:rsidRDefault="002C4FEE" w:rsidP="2F27F53A">
            <w:pPr>
              <w:spacing w:before="240" w:after="240"/>
              <w:jc w:val="left"/>
            </w:pPr>
            <w:proofErr w:type="spellStart"/>
            <w:r>
              <w:t>Deploy</w:t>
            </w:r>
            <w:proofErr w:type="spellEnd"/>
            <w:r>
              <w:t xml:space="preserve"> (Despliegue)</w:t>
            </w:r>
          </w:p>
        </w:tc>
        <w:tc>
          <w:tcPr>
            <w:tcW w:w="6818" w:type="dxa"/>
          </w:tcPr>
          <w:p w14:paraId="2210D1E8" w14:textId="7F6FBE87"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3"/>
              </w:rPr>
              <w:t>Proceso de trasladar el código compilado y la estructura de base de datos a la nube de Google Cloud para que el sistema esté operativo</w:t>
            </w:r>
            <w:r>
              <w:t>.</w:t>
            </w:r>
          </w:p>
        </w:tc>
      </w:tr>
      <w:tr w:rsidR="002C4FEE" w14:paraId="715F39C4"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5BC10F" w14:textId="29FA902D" w:rsidR="002C4FEE" w:rsidRDefault="002C4FEE" w:rsidP="2F27F53A">
            <w:pPr>
              <w:spacing w:before="240" w:after="240"/>
              <w:jc w:val="left"/>
            </w:pPr>
            <w:r>
              <w:t>Google Cloud SQL</w:t>
            </w:r>
          </w:p>
        </w:tc>
        <w:tc>
          <w:tcPr>
            <w:tcW w:w="6818" w:type="dxa"/>
          </w:tcPr>
          <w:p w14:paraId="6F0A189D" w14:textId="01864E86" w:rsidR="002C4FEE" w:rsidRPr="009A79E9" w:rsidRDefault="002C4FEE"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2"/>
              </w:rPr>
              <w:t xml:space="preserve">Servicio de base de datos relacional administrado por Google que permite gestionar instancias de </w:t>
            </w:r>
            <w:proofErr w:type="spellStart"/>
            <w:r>
              <w:rPr>
                <w:rStyle w:val="citation-252"/>
              </w:rPr>
              <w:t>MariaDB</w:t>
            </w:r>
            <w:proofErr w:type="spellEnd"/>
            <w:r>
              <w:rPr>
                <w:rStyle w:val="citation-252"/>
              </w:rPr>
              <w:t xml:space="preserve"> con alta disponibilidad</w:t>
            </w:r>
            <w:r>
              <w:t>.</w:t>
            </w:r>
          </w:p>
        </w:tc>
      </w:tr>
      <w:tr w:rsidR="002C4FEE" w14:paraId="2EEA0658"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2645F6" w14:textId="6B6F278E" w:rsidR="002C4FEE" w:rsidRDefault="002C4FEE" w:rsidP="2F27F53A">
            <w:pPr>
              <w:spacing w:before="240" w:after="240"/>
              <w:jc w:val="left"/>
            </w:pPr>
            <w:r>
              <w:t>Transacción ACID</w:t>
            </w:r>
          </w:p>
        </w:tc>
        <w:tc>
          <w:tcPr>
            <w:tcW w:w="6818" w:type="dxa"/>
          </w:tcPr>
          <w:p w14:paraId="1956B853" w14:textId="50F9E33C"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1"/>
              </w:rPr>
              <w:t>Conjunto de operaciones que garantizan la integridad financiera mediante Atomicidad, Consistencia, Aislamiento y Durabilidad</w:t>
            </w:r>
            <w:r>
              <w:t>.</w:t>
            </w:r>
          </w:p>
        </w:tc>
      </w:tr>
      <w:tr w:rsidR="002C4FEE" w14:paraId="4D64A672"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12C9D9F" w14:textId="1982F27B" w:rsidR="002C4FEE" w:rsidRDefault="002C4FEE" w:rsidP="2F27F53A">
            <w:pPr>
              <w:spacing w:before="240" w:after="240"/>
              <w:jc w:val="left"/>
            </w:pPr>
            <w:r>
              <w:t>JDBC</w:t>
            </w:r>
          </w:p>
        </w:tc>
        <w:tc>
          <w:tcPr>
            <w:tcW w:w="6818" w:type="dxa"/>
          </w:tcPr>
          <w:p w14:paraId="07A7DA0C" w14:textId="4AED9B84" w:rsidR="002C4FEE" w:rsidRPr="009A79E9" w:rsidRDefault="002C4FEE"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0"/>
              </w:rPr>
              <w:t xml:space="preserve">API estándar de Java utilizada para conectar la lógica del </w:t>
            </w:r>
            <w:proofErr w:type="spellStart"/>
            <w:r>
              <w:rPr>
                <w:rStyle w:val="citation-250"/>
              </w:rPr>
              <w:t>backend</w:t>
            </w:r>
            <w:proofErr w:type="spellEnd"/>
            <w:r>
              <w:rPr>
                <w:rStyle w:val="citation-250"/>
              </w:rPr>
              <w:t xml:space="preserve"> con la base de datos </w:t>
            </w:r>
            <w:proofErr w:type="spellStart"/>
            <w:r>
              <w:rPr>
                <w:rStyle w:val="citation-250"/>
              </w:rPr>
              <w:t>MariaDB</w:t>
            </w:r>
            <w:proofErr w:type="spellEnd"/>
            <w:r>
              <w:rPr>
                <w:rStyle w:val="citation-250"/>
              </w:rPr>
              <w:t xml:space="preserve"> en la nube</w:t>
            </w:r>
            <w:r>
              <w:t>.</w:t>
            </w:r>
          </w:p>
        </w:tc>
      </w:tr>
      <w:tr w:rsidR="2F27F53A" w14:paraId="59643D7D"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191F286" w14:textId="3143D546" w:rsidR="61DEF2A2" w:rsidRDefault="009A79E9" w:rsidP="2F27F53A">
            <w:pPr>
              <w:spacing w:before="240" w:after="240"/>
              <w:jc w:val="left"/>
            </w:pPr>
            <w:r>
              <w:t>JAX-WS</w:t>
            </w:r>
          </w:p>
        </w:tc>
        <w:tc>
          <w:tcPr>
            <w:tcW w:w="6818" w:type="dxa"/>
          </w:tcPr>
          <w:p w14:paraId="2877A554" w14:textId="4B840521" w:rsidR="61DEF2A2" w:rsidRDefault="009A79E9"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009A79E9">
              <w:rPr>
                <w:i/>
                <w:iCs/>
                <w:lang w:val="en-US"/>
              </w:rPr>
              <w:t>Java API for XML Web Services</w:t>
            </w:r>
            <w:r w:rsidRPr="009A79E9">
              <w:rPr>
                <w:lang w:val="en-US"/>
              </w:rPr>
              <w:t xml:space="preserve">. </w:t>
            </w:r>
            <w:r>
              <w:t>Tecnología de Java utilizada para crear servicios web SOAP y clientes, facilitando la generación de contratos WSDL.</w:t>
            </w:r>
          </w:p>
        </w:tc>
      </w:tr>
      <w:tr w:rsidR="000F58D0"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0C901E9B" w:rsidR="000F58D0" w:rsidRPr="00850009" w:rsidRDefault="009A79E9" w:rsidP="00D47161">
            <w:pPr>
              <w:jc w:val="left"/>
            </w:pPr>
            <w:r>
              <w:t>Latencia</w:t>
            </w:r>
          </w:p>
        </w:tc>
        <w:tc>
          <w:tcPr>
            <w:tcW w:w="0" w:type="auto"/>
          </w:tcPr>
          <w:p w14:paraId="4D092C1F" w14:textId="131404E4" w:rsidR="000F58D0" w:rsidRPr="00850009" w:rsidRDefault="00943A0B" w:rsidP="00850009">
            <w:pPr>
              <w:cnfStyle w:val="000000100000" w:firstRow="0" w:lastRow="0" w:firstColumn="0" w:lastColumn="0" w:oddVBand="0" w:evenVBand="0" w:oddHBand="1" w:evenHBand="0" w:firstRowFirstColumn="0" w:firstRowLastColumn="0" w:lastRowFirstColumn="0" w:lastRowLastColumn="0"/>
            </w:pPr>
            <w:r>
              <w:t>Tiempo que tarda un paquete de datos en viajar desde el cliente (ej. Celular) hasta el servidor (Cloud) y regresar. Crítico para la experiencia de usuario.</w:t>
            </w:r>
          </w:p>
        </w:tc>
      </w:tr>
      <w:tr w:rsidR="000F58D0"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642B501C" w:rsidR="000F58D0" w:rsidRPr="00850009" w:rsidRDefault="00943A0B" w:rsidP="00D47161">
            <w:pPr>
              <w:jc w:val="left"/>
            </w:pPr>
            <w:proofErr w:type="spellStart"/>
            <w:r>
              <w:t>Marshalling</w:t>
            </w:r>
            <w:proofErr w:type="spellEnd"/>
            <w:r>
              <w:t xml:space="preserve"> / </w:t>
            </w:r>
            <w:proofErr w:type="spellStart"/>
            <w:r>
              <w:t>Unmarshalling</w:t>
            </w:r>
            <w:proofErr w:type="spellEnd"/>
          </w:p>
        </w:tc>
        <w:tc>
          <w:tcPr>
            <w:tcW w:w="0" w:type="auto"/>
          </w:tcPr>
          <w:p w14:paraId="2D5B205B" w14:textId="603D510D" w:rsidR="000F58D0" w:rsidRPr="00850009" w:rsidRDefault="00EF4BFB" w:rsidP="00850009">
            <w:pPr>
              <w:cnfStyle w:val="000000000000" w:firstRow="0" w:lastRow="0" w:firstColumn="0" w:lastColumn="0" w:oddVBand="0" w:evenVBand="0" w:oddHBand="0" w:evenHBand="0" w:firstRowFirstColumn="0" w:firstRowLastColumn="0" w:lastRowFirstColumn="0" w:lastRowLastColumn="0"/>
            </w:pPr>
            <w:r>
              <w:t>Proceso de conversión de objetos Java en formato XML (</w:t>
            </w:r>
            <w:proofErr w:type="spellStart"/>
            <w:r>
              <w:t>Marshalling</w:t>
            </w:r>
            <w:proofErr w:type="spellEnd"/>
            <w:r>
              <w:t xml:space="preserve">) para su envío por la red, y viceversa </w:t>
            </w:r>
            <w:r>
              <w:lastRenderedPageBreak/>
              <w:t>(</w:t>
            </w:r>
            <w:proofErr w:type="spellStart"/>
            <w:r>
              <w:t>Unmarshalling</w:t>
            </w:r>
            <w:proofErr w:type="spellEnd"/>
            <w:r>
              <w:t>) al recibir una respuesta.</w:t>
            </w:r>
          </w:p>
        </w:tc>
      </w:tr>
      <w:tr w:rsidR="00EF4BFB" w:rsidRPr="00850009" w14:paraId="2AFE2A5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13D5F" w14:textId="1FA5610D" w:rsidR="00EF4BFB" w:rsidRPr="00850009" w:rsidRDefault="00FC1CB2" w:rsidP="00D47161">
            <w:pPr>
              <w:jc w:val="left"/>
            </w:pPr>
            <w:r>
              <w:lastRenderedPageBreak/>
              <w:t>Middleware</w:t>
            </w:r>
          </w:p>
        </w:tc>
        <w:tc>
          <w:tcPr>
            <w:tcW w:w="0" w:type="auto"/>
          </w:tcPr>
          <w:p w14:paraId="467C560E" w14:textId="75F69500" w:rsidR="00EF4BFB" w:rsidRPr="00850009" w:rsidRDefault="00FC1CB2" w:rsidP="00FC1CB2">
            <w:pPr>
              <w:tabs>
                <w:tab w:val="left" w:pos="2568"/>
              </w:tabs>
              <w:cnfStyle w:val="000000100000" w:firstRow="0" w:lastRow="0" w:firstColumn="0" w:lastColumn="0" w:oddVBand="0" w:evenVBand="0" w:oddHBand="1"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EF4BFB" w:rsidRPr="00850009" w14:paraId="4FD5966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078C677" w14:textId="42C1B9CB" w:rsidR="00EF4BFB" w:rsidRPr="00850009" w:rsidRDefault="00FC1CB2" w:rsidP="00D47161">
            <w:pPr>
              <w:jc w:val="left"/>
            </w:pPr>
            <w:proofErr w:type="spellStart"/>
            <w:r>
              <w:t>Payload</w:t>
            </w:r>
            <w:proofErr w:type="spellEnd"/>
          </w:p>
        </w:tc>
        <w:tc>
          <w:tcPr>
            <w:tcW w:w="0" w:type="auto"/>
          </w:tcPr>
          <w:p w14:paraId="046272AA" w14:textId="4EF94443" w:rsidR="00EF4BFB" w:rsidRPr="00850009" w:rsidRDefault="00FC1CB2" w:rsidP="00850009">
            <w:pPr>
              <w:cnfStyle w:val="000000000000" w:firstRow="0" w:lastRow="0" w:firstColumn="0" w:lastColumn="0" w:oddVBand="0" w:evenVBand="0" w:oddHBand="0" w:evenHBand="0" w:firstRowFirstColumn="0" w:firstRowLastColumn="0" w:lastRowFirstColumn="0" w:lastRowLastColumn="0"/>
            </w:pPr>
            <w:r>
              <w:t>Carga útil. Contenido real del mensaje SOAP (ej. Número de Cuenta, Monto) excluyendo los encabezados de protocolo.</w:t>
            </w:r>
          </w:p>
        </w:tc>
      </w:tr>
      <w:tr w:rsidR="00EF4BFB" w:rsidRPr="00850009" w14:paraId="15AC9D8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F80BE4" w14:textId="22D100E6" w:rsidR="00EF4BFB" w:rsidRPr="00850009" w:rsidRDefault="000643EB" w:rsidP="00D47161">
            <w:pPr>
              <w:jc w:val="left"/>
            </w:pPr>
            <w:proofErr w:type="spellStart"/>
            <w:r>
              <w:t>Rollback</w:t>
            </w:r>
            <w:proofErr w:type="spellEnd"/>
          </w:p>
        </w:tc>
        <w:tc>
          <w:tcPr>
            <w:tcW w:w="0" w:type="auto"/>
          </w:tcPr>
          <w:p w14:paraId="79ED0A2F" w14:textId="25D7E363" w:rsidR="00EF4BFB" w:rsidRPr="00850009" w:rsidRDefault="000643EB" w:rsidP="00850009">
            <w:pPr>
              <w:cnfStyle w:val="000000100000" w:firstRow="0" w:lastRow="0" w:firstColumn="0" w:lastColumn="0" w:oddVBand="0" w:evenVBand="0" w:oddHBand="1"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643EB" w:rsidRPr="00C656D0" w14:paraId="113A150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8DE077A" w14:textId="43486CAD" w:rsidR="000643EB" w:rsidRPr="00C656D0" w:rsidRDefault="00C656D0" w:rsidP="00D47161">
            <w:pPr>
              <w:jc w:val="left"/>
              <w:rPr>
                <w:lang w:val="en-US"/>
              </w:rPr>
            </w:pPr>
            <w:r w:rsidRPr="00C656D0">
              <w:rPr>
                <w:lang w:val="en-US"/>
              </w:rPr>
              <w:t>SOAP (Simple Object Access Protocol)</w:t>
            </w:r>
          </w:p>
        </w:tc>
        <w:tc>
          <w:tcPr>
            <w:tcW w:w="0" w:type="auto"/>
          </w:tcPr>
          <w:p w14:paraId="28D1BC85" w14:textId="69CA457E" w:rsidR="000643EB" w:rsidRPr="00C656D0" w:rsidRDefault="00C656D0" w:rsidP="00850009">
            <w:pPr>
              <w:cnfStyle w:val="000000000000" w:firstRow="0" w:lastRow="0" w:firstColumn="0" w:lastColumn="0" w:oddVBand="0" w:evenVBand="0" w:oddHBand="0" w:evenHBand="0" w:firstRowFirstColumn="0" w:firstRowLastColumn="0" w:lastRowFirstColumn="0" w:lastRowLastColumn="0"/>
              <w:rPr>
                <w:lang w:val="en-US"/>
              </w:rPr>
            </w:pPr>
            <w:r>
              <w:t>Protocolo de mensajería basado en XML para intercambiar información estructurada. Es independiente del sistema operativo y lenguaje de programación.</w:t>
            </w:r>
          </w:p>
        </w:tc>
      </w:tr>
      <w:tr w:rsidR="00C656D0" w:rsidRPr="00C656D0" w14:paraId="6B3BB66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657EA3" w14:textId="628B3B3B" w:rsidR="00C656D0" w:rsidRPr="00C656D0" w:rsidRDefault="00C656D0" w:rsidP="00D47161">
            <w:pPr>
              <w:jc w:val="left"/>
              <w:rPr>
                <w:lang w:val="en-US"/>
              </w:rPr>
            </w:pPr>
            <w:r w:rsidRPr="00C656D0">
              <w:rPr>
                <w:lang w:val="en-US"/>
              </w:rPr>
              <w:t>WSDL (Web Services Description Language)</w:t>
            </w:r>
          </w:p>
        </w:tc>
        <w:tc>
          <w:tcPr>
            <w:tcW w:w="0" w:type="auto"/>
          </w:tcPr>
          <w:p w14:paraId="61B80243" w14:textId="24EA1BB1" w:rsidR="00C656D0" w:rsidRPr="00C656D0" w:rsidRDefault="00C656D0" w:rsidP="00850009">
            <w:pPr>
              <w:cnfStyle w:val="000000100000" w:firstRow="0" w:lastRow="0" w:firstColumn="0" w:lastColumn="0" w:oddVBand="0" w:evenVBand="0" w:oddHBand="1" w:evenHBand="0" w:firstRowFirstColumn="0" w:firstRowLastColumn="0" w:lastRowFirstColumn="0" w:lastRowLastColumn="0"/>
              <w:rPr>
                <w:lang w:val="es-EC"/>
              </w:rPr>
            </w:pPr>
            <w:r>
              <w:t>Documento XML que describe la interfaz pública del servicio web, detallando métodos, parámetros, tipos de datos y ubicación del servicio.</w:t>
            </w:r>
          </w:p>
        </w:tc>
      </w:tr>
      <w:tr w:rsidR="000F58D0"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62A546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Condición necesaria para </w:t>
            </w:r>
            <w:r w:rsidR="009B092B">
              <w:t xml:space="preserve">cumplir las expectativas de </w:t>
            </w:r>
            <w:r w:rsidRPr="00850009">
              <w:t>algo.</w:t>
            </w:r>
          </w:p>
        </w:tc>
      </w:tr>
      <w:tr w:rsidR="00694E7A"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t>Base de datos</w:t>
            </w:r>
            <w:bookmarkEnd w:id="14"/>
          </w:p>
        </w:tc>
        <w:tc>
          <w:tcPr>
            <w:tcW w:w="0" w:type="auto"/>
          </w:tcPr>
          <w:p w14:paraId="28119130" w14:textId="18D5EC8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proofErr w:type="spellStart"/>
            <w:r w:rsidRPr="00850009">
              <w:t>Query</w:t>
            </w:r>
            <w:proofErr w:type="spellEnd"/>
            <w:r w:rsidRPr="00850009">
              <w:t>/Consulta</w:t>
            </w:r>
            <w:bookmarkEnd w:id="16"/>
          </w:p>
        </w:tc>
        <w:tc>
          <w:tcPr>
            <w:tcW w:w="0" w:type="auto"/>
          </w:tcPr>
          <w:p w14:paraId="71C36A76" w14:textId="53157EB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3"/>
            <w:r w:rsidRPr="00850009">
              <w:t xml:space="preserve">Un </w:t>
            </w:r>
            <w:proofErr w:type="spellStart"/>
            <w:r w:rsidRPr="00850009">
              <w:t>query</w:t>
            </w:r>
            <w:proofErr w:type="spellEnd"/>
            <w:r w:rsidRPr="00850009">
              <w:t xml:space="preserve"> en base de datos es una búsqueda o pedido de datos almacenados en una base de datos. En forma genérica, </w:t>
            </w:r>
            <w:proofErr w:type="spellStart"/>
            <w:r w:rsidRPr="00850009">
              <w:t>query</w:t>
            </w:r>
            <w:proofErr w:type="spellEnd"/>
            <w:r w:rsidRPr="00850009">
              <w:t xml:space="preserve"> también puede tratarse de una inserción, actualización, búsqueda y/o eliminación en una base de datos.</w:t>
            </w:r>
            <w:bookmarkEnd w:id="17"/>
          </w:p>
        </w:tc>
      </w:tr>
      <w:tr w:rsidR="00694E7A"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8" w:name="_Toc61544616"/>
            <w:r w:rsidRPr="00850009">
              <w:t>MYSQL</w:t>
            </w:r>
            <w:bookmarkEnd w:id="18"/>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7"/>
            <w:r w:rsidRPr="00850009">
              <w:t>Sistema de gestión de bases de datos relacional desarrollado bajo licencia libre.</w:t>
            </w:r>
            <w:bookmarkEnd w:id="19"/>
          </w:p>
        </w:tc>
      </w:tr>
      <w:tr w:rsidR="00694E7A"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0" w:name="_Toc61544618"/>
            <w:r>
              <w:lastRenderedPageBreak/>
              <w:t xml:space="preserve">IDE </w:t>
            </w:r>
            <w:bookmarkEnd w:id="20"/>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9"/>
            <w:r w:rsidRPr="00850009">
              <w:t>Aplicación informática que proporciona servicios integrales para facilitarle el desarrollo de software.</w:t>
            </w:r>
            <w:bookmarkEnd w:id="21"/>
          </w:p>
        </w:tc>
      </w:tr>
      <w:tr w:rsidR="00694E7A"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2" w:name="_Toc61544620"/>
            <w:proofErr w:type="spellStart"/>
            <w:r w:rsidRPr="00850009">
              <w:t>Netbeans</w:t>
            </w:r>
            <w:bookmarkEnd w:id="22"/>
            <w:proofErr w:type="spellEnd"/>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3" w:name="_Toc61544621"/>
            <w:r w:rsidRPr="00850009">
              <w:t>Entorno de desarrollo integrado libre, hecho principalmente para el lenguaje de programación Java.</w:t>
            </w:r>
            <w:bookmarkEnd w:id="23"/>
          </w:p>
        </w:tc>
      </w:tr>
      <w:tr w:rsidR="00694E7A"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71E2322" w:rsidR="00694E7A" w:rsidRPr="00850009" w:rsidRDefault="7D280E35" w:rsidP="00D47161">
            <w:pPr>
              <w:jc w:val="left"/>
            </w:pPr>
            <w:bookmarkStart w:id="24" w:name="_Toc61544622"/>
            <w:r>
              <w:t xml:space="preserve">Java </w:t>
            </w:r>
            <w:bookmarkEnd w:id="24"/>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5" w:name="_Toc61544623"/>
            <w:r w:rsidRPr="00850009">
              <w:t>Entorno o plataforma de computación, capaz de ejecutar aplicaciones desarrolladas usando el lenguaje de programación Java</w:t>
            </w:r>
            <w:bookmarkEnd w:id="25"/>
          </w:p>
        </w:tc>
      </w:tr>
    </w:tbl>
    <w:p w14:paraId="09285EB4" w14:textId="106C8DAB" w:rsidR="2F27F53A" w:rsidRDefault="2F27F53A" w:rsidP="2F27F53A"/>
    <w:p w14:paraId="7A6AFB0E" w14:textId="563792DF" w:rsidR="00D51532" w:rsidRPr="00850009" w:rsidRDefault="00D47161" w:rsidP="00D47161">
      <w:pPr>
        <w:pStyle w:val="Ttulo2"/>
      </w:pPr>
      <w:bookmarkStart w:id="26" w:name="_Toc61544630"/>
      <w:bookmarkStart w:id="27" w:name="_Toc221056171"/>
      <w:r>
        <w:t xml:space="preserve">4.2 </w:t>
      </w:r>
      <w:r w:rsidR="00FA0705" w:rsidRPr="00850009">
        <w:t>Acrónimos y abreviaturas</w:t>
      </w:r>
      <w:bookmarkEnd w:id="26"/>
      <w:bookmarkEnd w:id="27"/>
    </w:p>
    <w:p w14:paraId="09809E5F" w14:textId="7A4280B4" w:rsidR="00514787" w:rsidRPr="00850009" w:rsidRDefault="00F43C26" w:rsidP="00F43C26">
      <w:pPr>
        <w:pStyle w:val="Descripcin"/>
      </w:pPr>
      <w:bookmarkStart w:id="28"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28"/>
      <w:r w:rsidR="00514787" w:rsidRPr="00850009">
        <w:t xml:space="preserve"> </w:t>
      </w:r>
    </w:p>
    <w:tbl>
      <w:tblPr>
        <w:tblStyle w:val="Tablaconcuadrcula5oscura-nfasis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29" w:name="_Toc61544631"/>
            <w:r w:rsidRPr="00850009">
              <w:t>Acrónimo/Abreviatura</w:t>
            </w:r>
            <w:bookmarkEnd w:id="29"/>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0" w:name="_Toc61544632"/>
            <w:r w:rsidRPr="00850009">
              <w:t>Significado</w:t>
            </w:r>
            <w:bookmarkEnd w:id="30"/>
          </w:p>
        </w:tc>
      </w:tr>
      <w:tr w:rsidR="009B092B"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33E9A912" w:rsidR="009B092B" w:rsidRPr="00850009" w:rsidRDefault="003C6DC8" w:rsidP="00850009">
            <w:r>
              <w:t>SOA</w:t>
            </w:r>
          </w:p>
        </w:tc>
        <w:tc>
          <w:tcPr>
            <w:tcW w:w="3483" w:type="pct"/>
          </w:tcPr>
          <w:p w14:paraId="6E5BF791" w14:textId="4A5544EB" w:rsidR="009B092B" w:rsidRPr="00850009" w:rsidRDefault="0038334E" w:rsidP="00850009">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9B092B"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070D30AE" w:rsidR="009B092B" w:rsidRPr="00850009" w:rsidRDefault="003C6DC8" w:rsidP="00850009">
            <w:r>
              <w:t>APK</w:t>
            </w:r>
          </w:p>
        </w:tc>
        <w:tc>
          <w:tcPr>
            <w:tcW w:w="3483" w:type="pct"/>
          </w:tcPr>
          <w:p w14:paraId="07AB7C3C" w14:textId="693733AC" w:rsidR="009B092B" w:rsidRPr="00850009" w:rsidRDefault="0038334E" w:rsidP="00850009">
            <w:pPr>
              <w:cnfStyle w:val="000000000000" w:firstRow="0" w:lastRow="0" w:firstColumn="0" w:lastColumn="0" w:oddVBand="0" w:evenVBand="0" w:oddHBand="0" w:evenHBand="0" w:firstRowFirstColumn="0" w:firstRowLastColumn="0" w:lastRowFirstColumn="0" w:lastRowLastColumn="0"/>
            </w:pPr>
            <w:r>
              <w:t xml:space="preserve">Android </w:t>
            </w:r>
            <w:proofErr w:type="spellStart"/>
            <w:r>
              <w:t>Package</w:t>
            </w:r>
            <w:proofErr w:type="spellEnd"/>
            <w:r>
              <w:t xml:space="preserve"> Kit (Formato de archivo de aplicaciones Android).</w:t>
            </w:r>
          </w:p>
        </w:tc>
      </w:tr>
      <w:tr w:rsidR="009B092B"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1B6E5AF5" w:rsidR="009B092B" w:rsidRPr="00850009" w:rsidRDefault="0038334E" w:rsidP="00850009">
            <w:r>
              <w:t>HTTP / HTTPS</w:t>
            </w:r>
          </w:p>
        </w:tc>
        <w:tc>
          <w:tcPr>
            <w:tcW w:w="3483" w:type="pct"/>
          </w:tcPr>
          <w:p w14:paraId="76977515" w14:textId="3F0FF7AA"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w:t>
            </w:r>
          </w:p>
        </w:tc>
      </w:tr>
      <w:tr w:rsidR="009B092B" w:rsidRPr="00850009"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5241C383" w:rsidR="009B092B" w:rsidRPr="00850009" w:rsidRDefault="003577CC" w:rsidP="00850009">
            <w:r>
              <w:t>SQL</w:t>
            </w:r>
          </w:p>
        </w:tc>
        <w:tc>
          <w:tcPr>
            <w:tcW w:w="3483" w:type="pct"/>
          </w:tcPr>
          <w:p w14:paraId="78D83637" w14:textId="50E8E369"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(Lenguaje de Consulta Estructurado).</w:t>
            </w:r>
          </w:p>
        </w:tc>
      </w:tr>
      <w:tr w:rsidR="009B092B"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3EE73668" w:rsidR="009B092B" w:rsidRPr="00850009" w:rsidRDefault="003C6DC8" w:rsidP="00850009">
            <w:r>
              <w:t>GCP</w:t>
            </w:r>
          </w:p>
        </w:tc>
        <w:tc>
          <w:tcPr>
            <w:tcW w:w="3483" w:type="pct"/>
          </w:tcPr>
          <w:p w14:paraId="6C76DA26" w14:textId="7268D614" w:rsidR="009B092B" w:rsidRPr="00850009" w:rsidRDefault="00D077C1" w:rsidP="00850009">
            <w:pPr>
              <w:cnfStyle w:val="000000100000" w:firstRow="0" w:lastRow="0" w:firstColumn="0" w:lastColumn="0" w:oddVBand="0" w:evenVBand="0" w:oddHBand="1" w:evenHBand="0" w:firstRowFirstColumn="0" w:firstRowLastColumn="0" w:lastRowFirstColumn="0" w:lastRowLastColumn="0"/>
            </w:pPr>
            <w:r>
              <w:t xml:space="preserve">Google Cloud </w:t>
            </w:r>
            <w:proofErr w:type="spellStart"/>
            <w:r>
              <w:t>Platform</w:t>
            </w:r>
            <w:proofErr w:type="spellEnd"/>
            <w:r>
              <w:t>.</w:t>
            </w:r>
          </w:p>
        </w:tc>
      </w:tr>
      <w:tr w:rsidR="00514787" w:rsidRPr="00850009"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63705291" w:rsidR="00514787" w:rsidRPr="00850009" w:rsidRDefault="00514787" w:rsidP="00850009">
            <w:bookmarkStart w:id="31" w:name="_Toc61544635"/>
            <w:r>
              <w:t>ERS</w:t>
            </w:r>
            <w:bookmarkEnd w:id="31"/>
            <w:r w:rsidR="3FD428DA">
              <w:t xml:space="preserve"> o </w:t>
            </w:r>
            <w:r w:rsidR="024F43EB">
              <w:t>S</w:t>
            </w:r>
            <w:r w:rsidR="3FD428DA">
              <w:t>RS</w:t>
            </w:r>
          </w:p>
        </w:tc>
        <w:tc>
          <w:tcPr>
            <w:tcW w:w="3483" w:type="pct"/>
          </w:tcPr>
          <w:p w14:paraId="45651AC5" w14:textId="75A16B70" w:rsidR="00514787" w:rsidRPr="00850009" w:rsidRDefault="00514787"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bookmarkStart w:id="32" w:name="_Toc61544636"/>
            <w:r>
              <w:t>Especificación de requisitos de software</w:t>
            </w:r>
            <w:bookmarkEnd w:id="32"/>
            <w:r w:rsidR="7D280E35">
              <w:t>,</w:t>
            </w:r>
            <w:r w:rsidR="05A77F0D">
              <w:t xml:space="preserve"> </w:t>
            </w:r>
            <w:r w:rsidR="05A77F0D" w:rsidRPr="2F27F53A">
              <w:rPr>
                <w:rFonts w:eastAsia="Arial" w:cs="Arial"/>
                <w:szCs w:val="24"/>
              </w:rPr>
              <w:t xml:space="preserve">Software </w:t>
            </w:r>
            <w:proofErr w:type="spellStart"/>
            <w:r w:rsidR="05A77F0D" w:rsidRPr="2F27F53A">
              <w:rPr>
                <w:rFonts w:eastAsia="Arial" w:cs="Arial"/>
                <w:szCs w:val="24"/>
              </w:rPr>
              <w:t>Requirements</w:t>
            </w:r>
            <w:proofErr w:type="spellEnd"/>
            <w:r w:rsidR="05A77F0D" w:rsidRPr="2F27F53A">
              <w:rPr>
                <w:rFonts w:eastAsia="Arial" w:cs="Arial"/>
                <w:szCs w:val="24"/>
              </w:rPr>
              <w:t xml:space="preserve"> </w:t>
            </w:r>
            <w:proofErr w:type="spellStart"/>
            <w:r w:rsidR="05A77F0D" w:rsidRPr="2F27F53A">
              <w:rPr>
                <w:rFonts w:eastAsia="Arial" w:cs="Arial"/>
                <w:szCs w:val="24"/>
              </w:rPr>
              <w:t>Specification</w:t>
            </w:r>
            <w:proofErr w:type="spellEnd"/>
          </w:p>
        </w:tc>
      </w:tr>
      <w:tr w:rsidR="2F27F53A"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60DABEDC" w:rsidR="05A77F0D" w:rsidRDefault="05A77F0D" w:rsidP="2F27F53A">
            <w:r>
              <w:t>API</w:t>
            </w:r>
          </w:p>
        </w:tc>
        <w:tc>
          <w:tcPr>
            <w:tcW w:w="3483" w:type="pct"/>
          </w:tcPr>
          <w:p w14:paraId="5F14D8EA" w14:textId="3339BA95" w:rsidR="05A77F0D" w:rsidRDefault="05A77F0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proofErr w:type="spellStart"/>
            <w:r w:rsidRPr="2F27F53A">
              <w:rPr>
                <w:rFonts w:eastAsia="Arial" w:cs="Arial"/>
                <w:szCs w:val="24"/>
              </w:rPr>
              <w:t>Application</w:t>
            </w:r>
            <w:proofErr w:type="spellEnd"/>
            <w:r w:rsidRPr="2F27F53A">
              <w:rPr>
                <w:rFonts w:eastAsia="Arial" w:cs="Arial"/>
                <w:szCs w:val="24"/>
              </w:rPr>
              <w:t xml:space="preserve"> </w:t>
            </w:r>
            <w:proofErr w:type="spellStart"/>
            <w:r w:rsidRPr="2F27F53A">
              <w:rPr>
                <w:rFonts w:eastAsia="Arial" w:cs="Arial"/>
                <w:szCs w:val="24"/>
              </w:rPr>
              <w:t>Programming</w:t>
            </w:r>
            <w:proofErr w:type="spellEnd"/>
            <w:r w:rsidRPr="2F27F53A">
              <w:rPr>
                <w:rFonts w:eastAsia="Arial" w:cs="Arial"/>
                <w:szCs w:val="24"/>
              </w:rPr>
              <w:t xml:space="preserve"> Interface</w:t>
            </w:r>
          </w:p>
        </w:tc>
      </w:tr>
      <w:tr w:rsidR="00514787"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77CE487C" w:rsidR="00514787" w:rsidRPr="00850009" w:rsidRDefault="00514787" w:rsidP="00850009">
            <w:bookmarkStart w:id="33" w:name="_Toc61544637"/>
            <w:r w:rsidRPr="00850009">
              <w:t>RF</w:t>
            </w:r>
            <w:bookmarkEnd w:id="33"/>
          </w:p>
        </w:tc>
        <w:tc>
          <w:tcPr>
            <w:tcW w:w="3483" w:type="pct"/>
          </w:tcPr>
          <w:p w14:paraId="2F104D9B" w14:textId="452C2FA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4" w:name="_Toc61544638"/>
            <w:r w:rsidRPr="00850009">
              <w:t>Requisito funcional</w:t>
            </w:r>
            <w:bookmarkEnd w:id="34"/>
          </w:p>
        </w:tc>
      </w:tr>
      <w:tr w:rsidR="00514787" w:rsidRPr="00850009" w14:paraId="5722BAB2"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3CB94BA" w14:textId="5E1BB359" w:rsidR="00514787" w:rsidRPr="00850009" w:rsidRDefault="00514787" w:rsidP="00850009">
            <w:bookmarkStart w:id="35" w:name="_Toc61544639"/>
            <w:r w:rsidRPr="00850009">
              <w:t>RNF</w:t>
            </w:r>
            <w:bookmarkEnd w:id="35"/>
          </w:p>
        </w:tc>
        <w:tc>
          <w:tcPr>
            <w:tcW w:w="3483" w:type="pct"/>
          </w:tcPr>
          <w:p w14:paraId="54157B29" w14:textId="714B2C13"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6" w:name="_Toc61544640"/>
            <w:r w:rsidRPr="00850009">
              <w:t xml:space="preserve">Requisito no </w:t>
            </w:r>
            <w:bookmarkEnd w:id="36"/>
            <w:r w:rsidR="00694E7A" w:rsidRPr="00850009">
              <w:t>funcional.</w:t>
            </w:r>
          </w:p>
        </w:tc>
      </w:tr>
      <w:tr w:rsidR="2F27F53A" w14:paraId="6BF9F59B"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4796B88" w:rsidR="413952F9" w:rsidRDefault="413952F9" w:rsidP="2F27F53A">
            <w:pPr>
              <w:spacing w:before="240" w:after="240"/>
            </w:pPr>
            <w:r w:rsidRPr="2F27F53A">
              <w:rPr>
                <w:rFonts w:eastAsia="Arial" w:cs="Arial"/>
                <w:szCs w:val="24"/>
              </w:rPr>
              <w:t>DB</w:t>
            </w:r>
          </w:p>
        </w:tc>
        <w:tc>
          <w:tcPr>
            <w:tcW w:w="3483" w:type="pct"/>
          </w:tcPr>
          <w:p w14:paraId="0FD4FEC1" w14:textId="3E328603" w:rsidR="413952F9" w:rsidRDefault="413952F9" w:rsidP="2F27F53A">
            <w:pPr>
              <w:spacing w:before="240" w:after="240"/>
              <w:cnfStyle w:val="000000000000" w:firstRow="0" w:lastRow="0" w:firstColumn="0" w:lastColumn="0" w:oddVBand="0" w:evenVBand="0" w:oddHBand="0" w:evenHBand="0" w:firstRowFirstColumn="0" w:firstRowLastColumn="0" w:lastRowFirstColumn="0" w:lastRowLastColumn="0"/>
            </w:pPr>
            <w:proofErr w:type="spellStart"/>
            <w:r w:rsidRPr="2F27F53A">
              <w:rPr>
                <w:rFonts w:eastAsia="Arial" w:cs="Arial"/>
                <w:szCs w:val="24"/>
              </w:rPr>
              <w:t>Database</w:t>
            </w:r>
            <w:proofErr w:type="spellEnd"/>
            <w:r w:rsidRPr="2F27F53A">
              <w:rPr>
                <w:rFonts w:eastAsia="Arial" w:cs="Arial"/>
                <w:szCs w:val="24"/>
              </w:rPr>
              <w:t xml:space="preserve"> (Base de Datos)</w:t>
            </w:r>
          </w:p>
        </w:tc>
      </w:tr>
      <w:tr w:rsidR="00514787" w:rsidRPr="00850009" w14:paraId="1E93F2A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1FF82F43" w:rsidR="00514787" w:rsidRPr="00850009" w:rsidRDefault="00514787" w:rsidP="00850009">
            <w:bookmarkStart w:id="37" w:name="_Toc61544641"/>
            <w:r w:rsidRPr="00850009">
              <w:t>CRUD</w:t>
            </w:r>
            <w:bookmarkEnd w:id="37"/>
          </w:p>
        </w:tc>
        <w:tc>
          <w:tcPr>
            <w:tcW w:w="3483"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8" w:name="_Toc615446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38"/>
          </w:p>
        </w:tc>
      </w:tr>
      <w:tr w:rsidR="2F27F53A" w14:paraId="0103B1F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340F6097" w:rsidR="4408E7FD" w:rsidRDefault="4408E7FD" w:rsidP="2F27F53A">
            <w:r>
              <w:t>IDE</w:t>
            </w:r>
          </w:p>
        </w:tc>
        <w:tc>
          <w:tcPr>
            <w:tcW w:w="3483" w:type="pct"/>
          </w:tcPr>
          <w:p w14:paraId="002C47D7" w14:textId="77B0231E" w:rsidR="4408E7FD" w:rsidRDefault="4408E7F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proofErr w:type="spellStart"/>
            <w:r w:rsidRPr="2F27F53A">
              <w:rPr>
                <w:rFonts w:eastAsia="Arial" w:cs="Arial"/>
                <w:szCs w:val="24"/>
              </w:rPr>
              <w:t>Integrated</w:t>
            </w:r>
            <w:proofErr w:type="spellEnd"/>
            <w:r w:rsidRPr="2F27F53A">
              <w:rPr>
                <w:rFonts w:eastAsia="Arial" w:cs="Arial"/>
                <w:szCs w:val="24"/>
              </w:rPr>
              <w:t xml:space="preserve"> </w:t>
            </w:r>
            <w:proofErr w:type="spellStart"/>
            <w:r w:rsidRPr="2F27F53A">
              <w:rPr>
                <w:rFonts w:eastAsia="Arial" w:cs="Arial"/>
                <w:szCs w:val="24"/>
              </w:rPr>
              <w:t>Development</w:t>
            </w:r>
            <w:proofErr w:type="spellEnd"/>
            <w:r w:rsidRPr="2F27F53A">
              <w:rPr>
                <w:rFonts w:eastAsia="Arial" w:cs="Arial"/>
                <w:szCs w:val="24"/>
              </w:rPr>
              <w:t xml:space="preserve"> </w:t>
            </w:r>
            <w:proofErr w:type="spellStart"/>
            <w:r w:rsidRPr="2F27F53A">
              <w:rPr>
                <w:rFonts w:eastAsia="Arial" w:cs="Arial"/>
                <w:szCs w:val="24"/>
              </w:rPr>
              <w:t>Environment</w:t>
            </w:r>
            <w:proofErr w:type="spellEnd"/>
          </w:p>
        </w:tc>
      </w:tr>
      <w:tr w:rsidR="00653231" w:rsidRPr="00850009" w14:paraId="3E214E7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0A8E8A5D" w:rsidR="00653231" w:rsidRPr="00850009" w:rsidRDefault="00653231" w:rsidP="00850009">
            <w:r w:rsidRPr="00850009">
              <w:t>ECUD</w:t>
            </w:r>
          </w:p>
        </w:tc>
        <w:tc>
          <w:tcPr>
            <w:tcW w:w="3483"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2F27F53A" w14:paraId="52CA1EC9"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0FB968F" w:rsidR="1B35EB93" w:rsidRDefault="1B35EB93" w:rsidP="2F27F53A">
            <w:pPr>
              <w:spacing w:before="240" w:after="240"/>
            </w:pPr>
            <w:r w:rsidRPr="2F27F53A">
              <w:rPr>
                <w:rFonts w:eastAsia="Arial" w:cs="Arial"/>
                <w:szCs w:val="24"/>
              </w:rPr>
              <w:t>JSON</w:t>
            </w:r>
          </w:p>
        </w:tc>
        <w:tc>
          <w:tcPr>
            <w:tcW w:w="3483" w:type="pct"/>
          </w:tcPr>
          <w:p w14:paraId="2ABDFE1F" w14:textId="05C0B0EB" w:rsidR="1B35EB93" w:rsidRDefault="1B35EB93"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 xml:space="preserve">JavaScript </w:t>
            </w:r>
            <w:proofErr w:type="spellStart"/>
            <w:r w:rsidRPr="2F27F53A">
              <w:rPr>
                <w:rFonts w:eastAsia="Arial" w:cs="Arial"/>
                <w:szCs w:val="24"/>
              </w:rPr>
              <w:t>Object</w:t>
            </w:r>
            <w:proofErr w:type="spellEnd"/>
            <w:r w:rsidRPr="2F27F53A">
              <w:rPr>
                <w:rFonts w:eastAsia="Arial" w:cs="Arial"/>
                <w:szCs w:val="24"/>
              </w:rPr>
              <w:t xml:space="preserve"> </w:t>
            </w:r>
            <w:proofErr w:type="spellStart"/>
            <w:r w:rsidRPr="2F27F53A">
              <w:rPr>
                <w:rFonts w:eastAsia="Arial" w:cs="Arial"/>
                <w:szCs w:val="24"/>
              </w:rPr>
              <w:t>Notation</w:t>
            </w:r>
            <w:proofErr w:type="spellEnd"/>
            <w:r w:rsidRPr="2F27F53A">
              <w:rPr>
                <w:rFonts w:eastAsia="Arial" w:cs="Arial"/>
                <w:szCs w:val="24"/>
              </w:rPr>
              <w:t>.</w:t>
            </w:r>
          </w:p>
        </w:tc>
      </w:tr>
    </w:tbl>
    <w:p w14:paraId="43D81963" w14:textId="5452CD7F" w:rsidR="00B6784F" w:rsidRDefault="00B6784F" w:rsidP="00850009"/>
    <w:p w14:paraId="47DE4F65" w14:textId="77777777" w:rsidR="000C562F" w:rsidRDefault="000C562F" w:rsidP="00850009"/>
    <w:p w14:paraId="07A25582" w14:textId="2C96524E" w:rsidR="00B6784F" w:rsidRDefault="00B6784F" w:rsidP="00850009"/>
    <w:p w14:paraId="1DE04FAF" w14:textId="77777777" w:rsidR="002C4FEE" w:rsidRPr="00850009" w:rsidRDefault="002C4FEE" w:rsidP="00850009"/>
    <w:p w14:paraId="405F8A11" w14:textId="00F1A364" w:rsidR="00D51532" w:rsidRPr="00850009" w:rsidRDefault="003E41D8" w:rsidP="00F43C26">
      <w:pPr>
        <w:pStyle w:val="Ttulo1"/>
        <w:numPr>
          <w:ilvl w:val="0"/>
          <w:numId w:val="22"/>
        </w:numPr>
      </w:pPr>
      <w:bookmarkStart w:id="39" w:name="_Toc221056172"/>
      <w:r w:rsidRPr="00850009">
        <w:t>Referencias</w:t>
      </w:r>
      <w:bookmarkEnd w:id="39"/>
    </w:p>
    <w:p w14:paraId="439D6864" w14:textId="075E6B1F" w:rsidR="00D51532" w:rsidRPr="00850009" w:rsidRDefault="00F43C26" w:rsidP="00F43C26">
      <w:pPr>
        <w:pStyle w:val="Descripcin"/>
      </w:pPr>
      <w:bookmarkStart w:id="40"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40"/>
    </w:p>
    <w:tbl>
      <w:tblPr>
        <w:tblStyle w:val="Tablaconcuadrcula5oscura-nfasis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21FCDFDF"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ipervnculo"/>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5CC99092"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ipervnculo"/>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00744842"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26FFCF25" w:rsidR="00744842" w:rsidRPr="2F27F53A" w:rsidRDefault="00744842" w:rsidP="00744842">
            <w:pPr>
              <w:rPr>
                <w:rFonts w:ascii="Arial Narrow" w:hAnsi="Arial Narrow"/>
              </w:rPr>
            </w:pPr>
            <w:r w:rsidRPr="2F27F53A">
              <w:rPr>
                <w:rFonts w:ascii="Arial Narrow" w:hAnsi="Arial Narrow"/>
              </w:rPr>
              <w:t>3.</w:t>
            </w:r>
          </w:p>
        </w:tc>
        <w:tc>
          <w:tcPr>
            <w:tcW w:w="1067" w:type="pct"/>
          </w:tcPr>
          <w:p w14:paraId="43B58D91" w14:textId="4E51DDAC"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2254" w:type="pct"/>
          </w:tcPr>
          <w:p w14:paraId="2704BBAF" w14:textId="31A10658"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539" w:type="pct"/>
          </w:tcPr>
          <w:p w14:paraId="7BA0F167" w14:textId="0226013E" w:rsidR="00744842" w:rsidRPr="002362B7" w:rsidRDefault="00CE09D0" w:rsidP="00744842">
            <w:pPr>
              <w:cnfStyle w:val="000000100000" w:firstRow="0" w:lastRow="0" w:firstColumn="0" w:lastColumn="0" w:oddVBand="0" w:evenVBand="0" w:oddHBand="1" w:evenHBand="0" w:firstRowFirstColumn="0" w:firstRowLastColumn="0" w:lastRowFirstColumn="0" w:lastRowLastColumn="0"/>
              <w:rPr>
                <w:rFonts w:cs="Arial"/>
              </w:rPr>
            </w:pPr>
            <w:r>
              <w:t>2023</w:t>
            </w:r>
          </w:p>
        </w:tc>
        <w:tc>
          <w:tcPr>
            <w:tcW w:w="613" w:type="pct"/>
          </w:tcPr>
          <w:p w14:paraId="6859EB89" w14:textId="179F6DB7"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744842"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143A873A" w:rsidR="00744842" w:rsidRPr="00CE09D0" w:rsidRDefault="00744842" w:rsidP="00CE09D0">
            <w:pPr>
              <w:pStyle w:val="Prrafodelista"/>
              <w:numPr>
                <w:ilvl w:val="0"/>
                <w:numId w:val="20"/>
              </w:numPr>
              <w:rPr>
                <w:rFonts w:ascii="Arial Narrow" w:hAnsi="Arial Narrow"/>
              </w:rPr>
            </w:pPr>
          </w:p>
        </w:tc>
        <w:tc>
          <w:tcPr>
            <w:tcW w:w="1067" w:type="pct"/>
          </w:tcPr>
          <w:p w14:paraId="23961AEA" w14:textId="4D30C89F"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w:t>
            </w:r>
          </w:p>
        </w:tc>
        <w:tc>
          <w:tcPr>
            <w:tcW w:w="2254" w:type="pct"/>
          </w:tcPr>
          <w:p w14:paraId="509353C8" w14:textId="4C572FAD"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539" w:type="pct"/>
          </w:tcPr>
          <w:p w14:paraId="3F01F227" w14:textId="56DC44F5" w:rsidR="00744842" w:rsidRPr="002362B7" w:rsidRDefault="00CE09D0" w:rsidP="00744842">
            <w:pPr>
              <w:cnfStyle w:val="000000000000" w:firstRow="0" w:lastRow="0" w:firstColumn="0" w:lastColumn="0" w:oddVBand="0" w:evenVBand="0" w:oddHBand="0" w:evenHBand="0" w:firstRowFirstColumn="0" w:firstRowLastColumn="0" w:lastRowFirstColumn="0" w:lastRowLastColumn="0"/>
              <w:rPr>
                <w:rFonts w:cs="Arial"/>
              </w:rPr>
            </w:pPr>
            <w:r>
              <w:t>2022</w:t>
            </w:r>
          </w:p>
        </w:tc>
        <w:tc>
          <w:tcPr>
            <w:tcW w:w="613" w:type="pct"/>
          </w:tcPr>
          <w:p w14:paraId="48B39B7B" w14:textId="33E037DC"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744842"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4BF660A9" w:rsidR="00744842" w:rsidRPr="00CE09D0" w:rsidRDefault="00744842" w:rsidP="00CE09D0">
            <w:pPr>
              <w:pStyle w:val="Prrafodelista"/>
              <w:numPr>
                <w:ilvl w:val="0"/>
                <w:numId w:val="20"/>
              </w:numPr>
              <w:rPr>
                <w:rFonts w:ascii="Arial Narrow" w:hAnsi="Arial Narrow"/>
              </w:rPr>
            </w:pPr>
          </w:p>
        </w:tc>
        <w:tc>
          <w:tcPr>
            <w:tcW w:w="1067" w:type="pct"/>
          </w:tcPr>
          <w:p w14:paraId="29060690" w14:textId="0B67B6F3"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Manual de Usuario NetBeans</w:t>
            </w:r>
          </w:p>
        </w:tc>
        <w:tc>
          <w:tcPr>
            <w:tcW w:w="2254" w:type="pct"/>
          </w:tcPr>
          <w:p w14:paraId="079967F6" w14:textId="03267F2A" w:rsidR="00744842" w:rsidRPr="000E787E"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Documentación oficial del IDE NetBeans para desarrollo Java Web.</w:t>
            </w:r>
          </w:p>
        </w:tc>
        <w:tc>
          <w:tcPr>
            <w:tcW w:w="539" w:type="pct"/>
          </w:tcPr>
          <w:p w14:paraId="31F1921E" w14:textId="7E3A3D65" w:rsidR="00744842" w:rsidRPr="002362B7" w:rsidRDefault="00744842" w:rsidP="00744842">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Pr>
                <w:rFonts w:cs="Arial"/>
              </w:rPr>
              <w:t>2</w:t>
            </w:r>
            <w:r w:rsidRPr="002362B7">
              <w:rPr>
                <w:rFonts w:cs="Arial"/>
              </w:rPr>
              <w:t>0</w:t>
            </w:r>
          </w:p>
        </w:tc>
        <w:tc>
          <w:tcPr>
            <w:tcW w:w="613" w:type="pct"/>
          </w:tcPr>
          <w:p w14:paraId="03E002E2" w14:textId="5ECDDAE8"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 xml:space="preserve">Apache Software </w:t>
            </w:r>
            <w:proofErr w:type="spellStart"/>
            <w:r>
              <w:t>Foundation</w:t>
            </w:r>
            <w:proofErr w:type="spellEnd"/>
          </w:p>
        </w:tc>
      </w:tr>
      <w:tr w:rsidR="00744842"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744842" w:rsidRPr="000E787E" w:rsidRDefault="00744842" w:rsidP="00744842">
            <w:pPr>
              <w:pStyle w:val="Prrafodelista"/>
              <w:numPr>
                <w:ilvl w:val="0"/>
                <w:numId w:val="20"/>
              </w:numPr>
              <w:rPr>
                <w:rFonts w:ascii="Arial Narrow" w:hAnsi="Arial Narrow"/>
              </w:rPr>
            </w:pPr>
          </w:p>
        </w:tc>
        <w:tc>
          <w:tcPr>
            <w:tcW w:w="1067" w:type="pct"/>
          </w:tcPr>
          <w:p w14:paraId="66FA1CBC" w14:textId="66918A22" w:rsidR="00744842" w:rsidRDefault="00744842" w:rsidP="00744842">
            <w:pPr>
              <w:spacing w:before="240" w:after="240"/>
              <w:cnfStyle w:val="000000000000" w:firstRow="0" w:lastRow="0" w:firstColumn="0" w:lastColumn="0" w:oddVBand="0" w:evenVBand="0" w:oddHBand="0" w:evenHBand="0" w:firstRowFirstColumn="0" w:firstRowLastColumn="0" w:lastRowFirstColumn="0" w:lastRowLastColumn="0"/>
            </w:pPr>
            <w:r>
              <w:t>Documentación Google Cloud</w:t>
            </w:r>
          </w:p>
        </w:tc>
        <w:tc>
          <w:tcPr>
            <w:tcW w:w="2254" w:type="pct"/>
          </w:tcPr>
          <w:p w14:paraId="242D4039" w14:textId="6D5BCB38"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0E787E">
              <w:rPr>
                <w:lang w:val="en-US"/>
              </w:rPr>
              <w:t>Cloud SQL for MariaDB / Networking in GCP.</w:t>
            </w:r>
          </w:p>
        </w:tc>
        <w:tc>
          <w:tcPr>
            <w:tcW w:w="539" w:type="pct"/>
          </w:tcPr>
          <w:p w14:paraId="7705A212" w14:textId="252BF8FF" w:rsidR="00744842" w:rsidRPr="000E787E" w:rsidRDefault="00744842" w:rsidP="00744842">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420A7004"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Google</w:t>
            </w:r>
          </w:p>
        </w:tc>
      </w:tr>
      <w:tr w:rsidR="00744842"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744842" w:rsidRPr="000E787E" w:rsidRDefault="00744842" w:rsidP="00744842">
            <w:pPr>
              <w:pStyle w:val="Prrafodelista"/>
              <w:numPr>
                <w:ilvl w:val="0"/>
                <w:numId w:val="20"/>
              </w:numPr>
              <w:rPr>
                <w:rFonts w:ascii="Arial Narrow" w:hAnsi="Arial Narrow"/>
                <w:b w:val="0"/>
                <w:bCs w:val="0"/>
              </w:rPr>
            </w:pPr>
          </w:p>
        </w:tc>
        <w:tc>
          <w:tcPr>
            <w:tcW w:w="1067" w:type="pct"/>
          </w:tcPr>
          <w:p w14:paraId="3CEC7D1B" w14:textId="416DF64E"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W3C SOAP </w:t>
            </w:r>
            <w:proofErr w:type="spellStart"/>
            <w:r>
              <w:t>Specification</w:t>
            </w:r>
            <w:proofErr w:type="spellEnd"/>
          </w:p>
        </w:tc>
        <w:tc>
          <w:tcPr>
            <w:tcW w:w="2254" w:type="pct"/>
          </w:tcPr>
          <w:p w14:paraId="57884654" w14:textId="2E71C9DE" w:rsidR="00744842" w:rsidRPr="00340F5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t>Simple Object Access Protocol (SOAP) 1.2.</w:t>
            </w:r>
          </w:p>
        </w:tc>
        <w:tc>
          <w:tcPr>
            <w:tcW w:w="539" w:type="pct"/>
          </w:tcPr>
          <w:p w14:paraId="21FEF655" w14:textId="1EA7E2A6" w:rsidR="00744842" w:rsidRDefault="00744842" w:rsidP="00744842">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2007</w:t>
            </w:r>
          </w:p>
        </w:tc>
        <w:tc>
          <w:tcPr>
            <w:tcW w:w="613" w:type="pct"/>
          </w:tcPr>
          <w:p w14:paraId="4D3CF158" w14:textId="352C2224"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927B2E">
      <w:pPr>
        <w:pStyle w:val="Ttulo1"/>
        <w:numPr>
          <w:ilvl w:val="0"/>
          <w:numId w:val="22"/>
        </w:numPr>
      </w:pPr>
      <w:bookmarkStart w:id="41" w:name="_bookmark6"/>
      <w:bookmarkStart w:id="42" w:name="_Toc221056173"/>
      <w:bookmarkEnd w:id="41"/>
      <w:r>
        <w:t>Visión General del Documento</w:t>
      </w:r>
      <w:bookmarkEnd w:id="42"/>
    </w:p>
    <w:p w14:paraId="1817F425" w14:textId="5BD3210E" w:rsidR="00940790" w:rsidRPr="00940790" w:rsidRDefault="003D1BCA" w:rsidP="00940790">
      <w:pPr>
        <w:rPr>
          <w:szCs w:val="24"/>
        </w:rPr>
      </w:pPr>
      <w:r>
        <w:lastRenderedPageBreak/>
        <w:t>Este documento proporciona una descripción completa y detallada del sistema "Eureka Bank", ahora evolucionado para gestionar escenarios de alta concurrencia mediante una arquitectura orientada a servicios. Se estructura en los siguientes módulos principales</w:t>
      </w:r>
      <w:r w:rsidR="00940790" w:rsidRPr="00940790">
        <w:rPr>
          <w:szCs w:val="24"/>
        </w:rPr>
        <w:t>:</w:t>
      </w:r>
    </w:p>
    <w:p w14:paraId="69FE0096" w14:textId="70CEB5C5" w:rsidR="00940790" w:rsidRDefault="00940790" w:rsidP="00940790">
      <w:pPr>
        <w:rPr>
          <w:szCs w:val="24"/>
        </w:rPr>
      </w:pPr>
    </w:p>
    <w:p w14:paraId="45203A8E" w14:textId="77777777" w:rsidR="003D1BCA" w:rsidRPr="00940790" w:rsidRDefault="003D1BCA" w:rsidP="00940790">
      <w:pPr>
        <w:rPr>
          <w:szCs w:val="24"/>
        </w:rPr>
      </w:pPr>
    </w:p>
    <w:p w14:paraId="41DC156A" w14:textId="77777777" w:rsidR="003D1BCA" w:rsidRPr="003D1BCA" w:rsidRDefault="003D1BCA" w:rsidP="003D1BCA">
      <w:pPr>
        <w:pStyle w:val="Prrafodelista"/>
        <w:numPr>
          <w:ilvl w:val="0"/>
          <w:numId w:val="36"/>
        </w:numPr>
        <w:rPr>
          <w:szCs w:val="24"/>
        </w:rPr>
      </w:pPr>
      <w:r w:rsidRPr="003D1BCA">
        <w:rPr>
          <w:szCs w:val="24"/>
        </w:rPr>
        <w:t>Introducción y Contexto: Define el propósito del sistema, su alcance transaccional y la terminología técnica necesaria para comprender la arquitectura SOAP y los nuevos estados de cuenta (Secciones 1-5).</w:t>
      </w:r>
    </w:p>
    <w:p w14:paraId="332E5FF8" w14:textId="77777777" w:rsidR="003D1BCA" w:rsidRPr="003D1BCA" w:rsidRDefault="003D1BCA" w:rsidP="003D1BCA">
      <w:pPr>
        <w:rPr>
          <w:szCs w:val="24"/>
        </w:rPr>
      </w:pPr>
    </w:p>
    <w:p w14:paraId="15248C7B" w14:textId="77777777" w:rsidR="003D1BCA" w:rsidRPr="003D1BCA" w:rsidRDefault="003D1BCA" w:rsidP="003D1BCA">
      <w:pPr>
        <w:pStyle w:val="Prrafodelista"/>
        <w:numPr>
          <w:ilvl w:val="0"/>
          <w:numId w:val="36"/>
        </w:numPr>
        <w:rPr>
          <w:szCs w:val="24"/>
        </w:rPr>
      </w:pPr>
      <w:r w:rsidRPr="003D1BCA">
        <w:rPr>
          <w:szCs w:val="24"/>
        </w:rPr>
        <w:t>Descripción General: Explica la arquitectura del sistema, los niveles de usuario involucrados (Cajeros, Gerencia, Clientes) y el entorno operativo distribuido en Google Cloud. En esta sección se introduce el modelo de sincronización para el manejo de múltiples ventanillas (Sección 7).</w:t>
      </w:r>
    </w:p>
    <w:p w14:paraId="362E06ED" w14:textId="77777777" w:rsidR="003D1BCA" w:rsidRPr="003D1BCA" w:rsidRDefault="003D1BCA" w:rsidP="003D1BCA">
      <w:pPr>
        <w:pStyle w:val="Prrafodelista"/>
        <w:ind w:left="720" w:firstLine="0"/>
        <w:rPr>
          <w:szCs w:val="24"/>
        </w:rPr>
      </w:pPr>
    </w:p>
    <w:p w14:paraId="7A8B9A1D" w14:textId="1ECC8D70" w:rsidR="00D51532" w:rsidRPr="00850009" w:rsidRDefault="003D1BCA" w:rsidP="003D1BCA">
      <w:pPr>
        <w:pStyle w:val="Prrafodelista"/>
        <w:numPr>
          <w:ilvl w:val="0"/>
          <w:numId w:val="36"/>
        </w:numPr>
      </w:pPr>
      <w:r w:rsidRPr="003D1BCA">
        <w:rPr>
          <w:szCs w:val="24"/>
        </w:rPr>
        <w:t xml:space="preserve">Especificación Técnica y </w:t>
      </w:r>
      <w:proofErr w:type="spellStart"/>
      <w:r w:rsidRPr="003D1BCA">
        <w:rPr>
          <w:szCs w:val="24"/>
        </w:rPr>
        <w:t>MashUp</w:t>
      </w:r>
      <w:proofErr w:type="spellEnd"/>
      <w:r w:rsidRPr="003D1BCA">
        <w:rPr>
          <w:szCs w:val="24"/>
        </w:rPr>
        <w:t xml:space="preserve">: Detalla minuciosamente los requisitos funcionales a través de Casos de Uso, los requisitos no funcionales como la seguridad y el rendimiento, y las restricciones de diseño. Incluye de manera específica la lógica de negocio </w:t>
      </w:r>
      <w:proofErr w:type="spellStart"/>
      <w:r w:rsidRPr="003D1BCA">
        <w:rPr>
          <w:szCs w:val="24"/>
        </w:rPr>
        <w:t>MashUp</w:t>
      </w:r>
      <w:proofErr w:type="spellEnd"/>
      <w:r w:rsidRPr="003D1BCA">
        <w:rPr>
          <w:szCs w:val="24"/>
        </w:rPr>
        <w:t xml:space="preserve"> aplicada a las interfaces móvil y web para la visualización de estados disponibles (verde) o bloqueados (rojo) (Secciones 8-9).</w:t>
      </w:r>
    </w:p>
    <w:p w14:paraId="59EDD569" w14:textId="73586134" w:rsidR="2F27F53A" w:rsidRDefault="2F27F53A"/>
    <w:p w14:paraId="1B718AAC" w14:textId="77777777" w:rsidR="00940790" w:rsidRDefault="00940790"/>
    <w:p w14:paraId="32AFE528" w14:textId="746CDAF7" w:rsidR="005F1B46" w:rsidRPr="00850009" w:rsidRDefault="003E41D8" w:rsidP="00927B2E">
      <w:pPr>
        <w:pStyle w:val="Ttulo1"/>
        <w:numPr>
          <w:ilvl w:val="0"/>
          <w:numId w:val="22"/>
        </w:numPr>
      </w:pPr>
      <w:bookmarkStart w:id="43" w:name="_bookmark7"/>
      <w:bookmarkStart w:id="44" w:name="_Toc221056174"/>
      <w:bookmarkEnd w:id="43"/>
      <w:r>
        <w:t>Descripción General</w:t>
      </w:r>
      <w:bookmarkEnd w:id="44"/>
    </w:p>
    <w:p w14:paraId="23949968" w14:textId="44914617" w:rsidR="2F27F53A" w:rsidRDefault="004C12EB">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w:t>
      </w:r>
      <w:proofErr w:type="spellStart"/>
      <w:r>
        <w:t>Services</w:t>
      </w:r>
      <w:proofErr w:type="spellEnd"/>
      <w:r>
        <w:t xml:space="preserve"> SOAP.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en la nube asegura disponibilidad 24/7 y una respuesta inmediata ante transacciones concurrentes.</w:t>
      </w:r>
    </w:p>
    <w:p w14:paraId="143ABB19" w14:textId="77777777" w:rsidR="004C12EB" w:rsidRDefault="004C12EB"/>
    <w:p w14:paraId="51ED796E" w14:textId="07808653" w:rsidR="00D51532" w:rsidRPr="00850009" w:rsidRDefault="00927B2E" w:rsidP="00927B2E">
      <w:pPr>
        <w:pStyle w:val="Ttulo2"/>
      </w:pPr>
      <w:bookmarkStart w:id="45" w:name="_Toc221056175"/>
      <w:r>
        <w:t xml:space="preserve">7.1 </w:t>
      </w:r>
      <w:r w:rsidR="003E41D8">
        <w:t>Perspectiva del Producto</w:t>
      </w:r>
      <w:bookmarkEnd w:id="45"/>
    </w:p>
    <w:p w14:paraId="65833F70" w14:textId="7F2CF39F" w:rsidR="005D46E1" w:rsidRDefault="004C12EB" w:rsidP="005D46E1">
      <w:r>
        <w:t>Desde una perspectiva arquitectónica, el sistema funciona como un Middleware transaccional que interconecta la infraestructura de datos con las interfaces de usuario. A diferencia de sistemas monolíticos, esta solución desacopla la lógica financiera de la presentación visual, permitiendo que el motor de procesamiento interprete intenciones de negocio y gestione el bloqueo de recursos en tiempo real. El sistema opera en un entorno distribuido donde el servidor de aplicaciones Java centraliza las validaciones de seguridad y los semáforos de concurrencia, asegurando que si una cuenta está siendo operada, este estado se replique fielmente en los clientes autorizados.</w:t>
      </w:r>
    </w:p>
    <w:p w14:paraId="7A8B1BC9" w14:textId="45B5E621" w:rsidR="004C12EB" w:rsidRDefault="004C12EB" w:rsidP="005D46E1"/>
    <w:p w14:paraId="6E4A606B" w14:textId="13F1EED8" w:rsidR="004C12EB" w:rsidRPr="005D46E1" w:rsidRDefault="004C12EB" w:rsidP="005D46E1">
      <w:pPr>
        <w:rPr>
          <w:szCs w:val="24"/>
        </w:rPr>
      </w:pPr>
      <w:r>
        <w:t>El sistema es un ecosistema compuesto por nodos interconectados:</w:t>
      </w:r>
    </w:p>
    <w:p w14:paraId="7725AB96" w14:textId="77777777" w:rsidR="005D46E1" w:rsidRPr="005D46E1" w:rsidRDefault="005D46E1" w:rsidP="005D46E1">
      <w:pPr>
        <w:rPr>
          <w:szCs w:val="24"/>
        </w:rPr>
      </w:pPr>
    </w:p>
    <w:p w14:paraId="053C6B5E" w14:textId="77777777" w:rsidR="004C12EB" w:rsidRPr="004C12EB" w:rsidRDefault="004C12EB" w:rsidP="004C12EB">
      <w:pPr>
        <w:pStyle w:val="Prrafodelista"/>
        <w:numPr>
          <w:ilvl w:val="0"/>
          <w:numId w:val="39"/>
        </w:numPr>
        <w:rPr>
          <w:szCs w:val="24"/>
        </w:rPr>
      </w:pPr>
      <w:r w:rsidRPr="004C12EB">
        <w:rPr>
          <w:szCs w:val="24"/>
        </w:rPr>
        <w:t>Servidor de Aplicaciones (</w:t>
      </w:r>
      <w:proofErr w:type="spellStart"/>
      <w:r w:rsidRPr="004C12EB">
        <w:rPr>
          <w:szCs w:val="24"/>
        </w:rPr>
        <w:t>Backend</w:t>
      </w:r>
      <w:proofErr w:type="spellEnd"/>
      <w:r w:rsidRPr="004C12EB">
        <w:rPr>
          <w:szCs w:val="24"/>
        </w:rPr>
        <w:t>): Nodo central que ejecuta el código Java, procesa XML y gestiona el control de concurrencia (bloqueo/liberación de cuentas).</w:t>
      </w:r>
    </w:p>
    <w:p w14:paraId="79EFA699" w14:textId="77777777" w:rsidR="004C12EB" w:rsidRPr="004C12EB" w:rsidRDefault="004C12EB" w:rsidP="004C12EB">
      <w:pPr>
        <w:rPr>
          <w:szCs w:val="24"/>
        </w:rPr>
      </w:pPr>
    </w:p>
    <w:p w14:paraId="79D73749" w14:textId="77777777" w:rsidR="004C12EB" w:rsidRPr="004C12EB" w:rsidRDefault="004C12EB" w:rsidP="004C12EB">
      <w:pPr>
        <w:pStyle w:val="Prrafodelista"/>
        <w:numPr>
          <w:ilvl w:val="0"/>
          <w:numId w:val="39"/>
        </w:numPr>
        <w:rPr>
          <w:szCs w:val="24"/>
        </w:rPr>
      </w:pPr>
      <w:r w:rsidRPr="004C12EB">
        <w:rPr>
          <w:szCs w:val="24"/>
        </w:rPr>
        <w:t xml:space="preserve">Servidor de Datos (Cloud): Nodo de persistencia en Google Cloud </w:t>
      </w:r>
      <w:proofErr w:type="spellStart"/>
      <w:r w:rsidRPr="004C12EB">
        <w:rPr>
          <w:szCs w:val="24"/>
        </w:rPr>
        <w:t>Platform</w:t>
      </w:r>
      <w:proofErr w:type="spellEnd"/>
      <w:r w:rsidRPr="004C12EB">
        <w:rPr>
          <w:szCs w:val="24"/>
        </w:rPr>
        <w:t xml:space="preserve"> (</w:t>
      </w:r>
      <w:proofErr w:type="spellStart"/>
      <w:r w:rsidRPr="004C12EB">
        <w:rPr>
          <w:szCs w:val="24"/>
        </w:rPr>
        <w:t>MariaDB</w:t>
      </w:r>
      <w:proofErr w:type="spellEnd"/>
      <w:r w:rsidRPr="004C12EB">
        <w:rPr>
          <w:szCs w:val="24"/>
        </w:rPr>
        <w:t>) que almacena la información crítica y el histórico de movimientos.</w:t>
      </w:r>
    </w:p>
    <w:p w14:paraId="5070E786" w14:textId="77777777" w:rsidR="004C12EB" w:rsidRPr="004C12EB" w:rsidRDefault="004C12EB" w:rsidP="004C12EB">
      <w:pPr>
        <w:rPr>
          <w:szCs w:val="24"/>
        </w:rPr>
      </w:pPr>
    </w:p>
    <w:p w14:paraId="166EF133" w14:textId="77777777" w:rsidR="004C12EB" w:rsidRPr="004C12EB" w:rsidRDefault="004C12EB" w:rsidP="004C12EB">
      <w:pPr>
        <w:pStyle w:val="Prrafodelista"/>
        <w:numPr>
          <w:ilvl w:val="0"/>
          <w:numId w:val="39"/>
        </w:numPr>
        <w:rPr>
          <w:szCs w:val="24"/>
        </w:rPr>
      </w:pPr>
      <w:r w:rsidRPr="004C12EB">
        <w:rPr>
          <w:szCs w:val="24"/>
        </w:rPr>
        <w:t>Cliente Escritorio (Desktop): Nodo cliente usado por cajeros para alta transaccionalidad, donde se origina el flujo principal de operaciones que afecta la disponibilidad de las cuentas.</w:t>
      </w:r>
    </w:p>
    <w:p w14:paraId="3927EC1F" w14:textId="77777777" w:rsidR="004C12EB" w:rsidRPr="004C12EB" w:rsidRDefault="004C12EB" w:rsidP="004C12EB">
      <w:pPr>
        <w:rPr>
          <w:szCs w:val="24"/>
        </w:rPr>
      </w:pPr>
    </w:p>
    <w:p w14:paraId="4B9A3CC0" w14:textId="77777777" w:rsidR="004C12EB" w:rsidRPr="004C12EB" w:rsidRDefault="004C12EB" w:rsidP="004C12EB">
      <w:pPr>
        <w:pStyle w:val="Prrafodelista"/>
        <w:numPr>
          <w:ilvl w:val="0"/>
          <w:numId w:val="39"/>
        </w:numPr>
        <w:rPr>
          <w:szCs w:val="24"/>
        </w:rPr>
      </w:pPr>
      <w:r w:rsidRPr="004C12EB">
        <w:rPr>
          <w:szCs w:val="24"/>
        </w:rPr>
        <w:t>Cliente Web / Móvil (</w:t>
      </w:r>
      <w:proofErr w:type="spellStart"/>
      <w:r w:rsidRPr="004C12EB">
        <w:rPr>
          <w:szCs w:val="24"/>
        </w:rPr>
        <w:t>MashUp</w:t>
      </w:r>
      <w:proofErr w:type="spellEnd"/>
      <w:r w:rsidRPr="004C12EB">
        <w:rPr>
          <w:szCs w:val="24"/>
        </w:rPr>
        <w:t xml:space="preserve">): Nodos clientes externos que integran la funcionalidad </w:t>
      </w:r>
      <w:proofErr w:type="spellStart"/>
      <w:r w:rsidRPr="004C12EB">
        <w:rPr>
          <w:szCs w:val="24"/>
        </w:rPr>
        <w:t>MashUp</w:t>
      </w:r>
      <w:proofErr w:type="spellEnd"/>
      <w:r w:rsidRPr="004C12EB">
        <w:rPr>
          <w:szCs w:val="24"/>
        </w:rPr>
        <w:t xml:space="preserve">, permitiendo visualizar mediante indicadores cromáticos (verde para disponible, rojo para bloqueado) el estado actual de las cuentas en un entorno </w:t>
      </w:r>
      <w:proofErr w:type="spellStart"/>
      <w:r w:rsidRPr="004C12EB">
        <w:rPr>
          <w:szCs w:val="24"/>
        </w:rPr>
        <w:t>multi-usuario</w:t>
      </w:r>
      <w:proofErr w:type="spellEnd"/>
      <w:r w:rsidRPr="004C12EB">
        <w:rPr>
          <w:szCs w:val="24"/>
        </w:rPr>
        <w:t>.</w:t>
      </w:r>
    </w:p>
    <w:p w14:paraId="77196345" w14:textId="77777777" w:rsidR="004C12EB" w:rsidRPr="004C12EB" w:rsidRDefault="004C12EB" w:rsidP="004C12EB">
      <w:pPr>
        <w:rPr>
          <w:szCs w:val="24"/>
        </w:rPr>
      </w:pPr>
    </w:p>
    <w:p w14:paraId="5D03A1D5" w14:textId="4D87E664" w:rsidR="2F27F53A" w:rsidRPr="004C12EB" w:rsidRDefault="004C12EB" w:rsidP="004C12EB">
      <w:pPr>
        <w:pStyle w:val="Prrafodelista"/>
        <w:numPr>
          <w:ilvl w:val="0"/>
          <w:numId w:val="39"/>
        </w:numPr>
      </w:pPr>
      <w:r w:rsidRPr="004C12EB">
        <w:rPr>
          <w:szCs w:val="24"/>
        </w:rPr>
        <w:t>Cliente Consola: Nodo de administración y diagnóstico utilizado por el equipo de TI para monitorear la salud del servicio y las conexiones activas.</w:t>
      </w:r>
    </w:p>
    <w:p w14:paraId="63CEDECB" w14:textId="77777777" w:rsidR="004C12EB" w:rsidRDefault="004C12EB" w:rsidP="004C12EB">
      <w:pPr>
        <w:pStyle w:val="Prrafodelista"/>
      </w:pPr>
    </w:p>
    <w:p w14:paraId="719E5FD2" w14:textId="77777777" w:rsidR="004C12EB" w:rsidRDefault="004C12EB" w:rsidP="004C12EB">
      <w:pPr>
        <w:pStyle w:val="Prrafodelista"/>
        <w:ind w:left="720" w:firstLine="0"/>
      </w:pPr>
    </w:p>
    <w:p w14:paraId="17261546" w14:textId="77777777" w:rsidR="009B0D32" w:rsidRDefault="009B0D32"/>
    <w:p w14:paraId="541D0C2C" w14:textId="5CB89B2C" w:rsidR="005C47E2" w:rsidRPr="00850009" w:rsidRDefault="00927B2E" w:rsidP="00927B2E">
      <w:pPr>
        <w:pStyle w:val="Ttulo2"/>
      </w:pPr>
      <w:bookmarkStart w:id="46" w:name="_bookmark9"/>
      <w:bookmarkStart w:id="47" w:name="_Toc221056176"/>
      <w:bookmarkEnd w:id="46"/>
      <w:r>
        <w:t xml:space="preserve">7.2 </w:t>
      </w:r>
      <w:r w:rsidR="003E41D8">
        <w:t>Funciones del Producto</w:t>
      </w:r>
      <w:r w:rsidR="003B4A28">
        <w:t xml:space="preserve"> (software)</w:t>
      </w:r>
      <w:bookmarkEnd w:id="47"/>
    </w:p>
    <w:p w14:paraId="2ED2D48C" w14:textId="77777777" w:rsidR="00E5304E" w:rsidRPr="00E5304E" w:rsidRDefault="00E5304E" w:rsidP="00E5304E">
      <w:pPr>
        <w:rPr>
          <w:rFonts w:eastAsia="Arial" w:cs="Arial"/>
          <w:szCs w:val="24"/>
        </w:rPr>
      </w:pPr>
      <w:r w:rsidRPr="00E5304E">
        <w:rPr>
          <w:rFonts w:eastAsia="Arial" w:cs="Arial"/>
          <w:szCs w:val="24"/>
        </w:rPr>
        <w:t>La funcionalidad del sistema gira en torno a la gestión segura y eficiente de los activos financieros de los clientes, estructurándose en cinco grandes capacidades operativas que definen el comportamiento del software.</w:t>
      </w:r>
    </w:p>
    <w:p w14:paraId="6930BBA0" w14:textId="77777777" w:rsidR="00E5304E" w:rsidRPr="00E5304E" w:rsidRDefault="00E5304E" w:rsidP="00E5304E">
      <w:pPr>
        <w:rPr>
          <w:rFonts w:eastAsia="Arial" w:cs="Arial"/>
          <w:szCs w:val="24"/>
        </w:rPr>
      </w:pPr>
    </w:p>
    <w:p w14:paraId="0D9ACEE2" w14:textId="77777777" w:rsidR="00E5304E" w:rsidRPr="00E5304E" w:rsidRDefault="00E5304E" w:rsidP="00E5304E">
      <w:pPr>
        <w:rPr>
          <w:rFonts w:eastAsia="Arial" w:cs="Arial"/>
          <w:szCs w:val="24"/>
        </w:rPr>
      </w:pPr>
      <w:r w:rsidRPr="00E5304E">
        <w:rPr>
          <w:rFonts w:eastAsia="Arial" w:cs="Arial"/>
          <w:szCs w:val="24"/>
        </w:rPr>
        <w:t>En primer lugar, el sistema incorpora un módulo estricto de Control de Acceso y Autenticación (</w:t>
      </w:r>
      <w:proofErr w:type="spellStart"/>
      <w:r w:rsidRPr="00E5304E">
        <w:rPr>
          <w:rFonts w:eastAsia="Arial" w:cs="Arial"/>
          <w:szCs w:val="24"/>
        </w:rPr>
        <w:t>Login</w:t>
      </w:r>
      <w:proofErr w:type="spellEnd"/>
      <w:r w:rsidRPr="00E5304E">
        <w:rPr>
          <w:rFonts w:eastAsia="Arial" w:cs="Arial"/>
          <w:szCs w:val="24"/>
        </w:rPr>
        <w:t>). Antes de permitir cualquier operación, el software tiene la 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06FF5AD8" w14:textId="77777777" w:rsidR="00E5304E" w:rsidRPr="00E5304E" w:rsidRDefault="00E5304E" w:rsidP="00E5304E">
      <w:pPr>
        <w:rPr>
          <w:rFonts w:eastAsia="Arial" w:cs="Arial"/>
          <w:szCs w:val="24"/>
        </w:rPr>
      </w:pPr>
    </w:p>
    <w:p w14:paraId="0D4CC06D" w14:textId="77777777" w:rsidR="00E5304E" w:rsidRPr="00E5304E" w:rsidRDefault="00E5304E" w:rsidP="00E5304E">
      <w:pPr>
        <w:rPr>
          <w:rFonts w:eastAsia="Arial" w:cs="Arial"/>
          <w:szCs w:val="24"/>
        </w:rPr>
      </w:pPr>
      <w:r w:rsidRPr="00E5304E">
        <w:rPr>
          <w:rFonts w:eastAsia="Arial" w:cs="Arial"/>
          <w:szCs w:val="24"/>
        </w:rPr>
        <w:t>En segundo lugar, el sistema provee una capacidad de Visibilidad Financiera Consolidada (Obtener Cuentas). Esta función permite a los gestores y gerentes obtener una radiografía 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547ED2AA" w14:textId="77777777" w:rsidR="00E5304E" w:rsidRPr="00E5304E" w:rsidRDefault="00E5304E" w:rsidP="00E5304E">
      <w:pPr>
        <w:rPr>
          <w:rFonts w:eastAsia="Arial" w:cs="Arial"/>
          <w:szCs w:val="24"/>
        </w:rPr>
      </w:pPr>
    </w:p>
    <w:p w14:paraId="20649F06" w14:textId="77777777" w:rsidR="00E5304E" w:rsidRPr="00E5304E" w:rsidRDefault="00E5304E" w:rsidP="00E5304E">
      <w:pPr>
        <w:rPr>
          <w:rFonts w:eastAsia="Arial" w:cs="Arial"/>
          <w:szCs w:val="24"/>
        </w:rPr>
      </w:pPr>
      <w:r w:rsidRPr="00E5304E">
        <w:rPr>
          <w:rFonts w:eastAsia="Arial" w:cs="Arial"/>
          <w:szCs w:val="24"/>
        </w:rPr>
        <w:lastRenderedPageBreak/>
        <w:t>En tercer lugar, el software ofrece una función de Auditoría Transaccional Detallada (Obtener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4F3565CC" w14:textId="77777777" w:rsidR="00E5304E" w:rsidRPr="00E5304E" w:rsidRDefault="00E5304E" w:rsidP="00E5304E">
      <w:pPr>
        <w:rPr>
          <w:rFonts w:eastAsia="Arial" w:cs="Arial"/>
          <w:szCs w:val="24"/>
        </w:rPr>
      </w:pPr>
    </w:p>
    <w:p w14:paraId="4E8F1AED" w14:textId="77777777" w:rsidR="00E5304E" w:rsidRPr="00E5304E" w:rsidRDefault="00E5304E" w:rsidP="00E5304E">
      <w:pPr>
        <w:rPr>
          <w:rFonts w:eastAsia="Arial" w:cs="Arial"/>
          <w:szCs w:val="24"/>
        </w:rPr>
      </w:pPr>
      <w:r w:rsidRPr="00E5304E">
        <w:rPr>
          <w:rFonts w:eastAsia="Arial" w:cs="Arial"/>
          <w:szCs w:val="24"/>
        </w:rPr>
        <w:t>En cuarto lugar, se integra la Gestión de Disponibilidad y Concurrencia (</w:t>
      </w:r>
      <w:proofErr w:type="spellStart"/>
      <w:r w:rsidRPr="00E5304E">
        <w:rPr>
          <w:rFonts w:eastAsia="Arial" w:cs="Arial"/>
          <w:szCs w:val="24"/>
        </w:rPr>
        <w:t>MashUp</w:t>
      </w:r>
      <w:proofErr w:type="spellEnd"/>
      <w:r w:rsidRPr="00E5304E">
        <w:rPr>
          <w:rFonts w:eastAsia="Arial" w:cs="Arial"/>
          <w:szCs w:val="24"/>
        </w:rPr>
        <w:t xml:space="preserve">), aplicada específicamente a los canales Web y Móvil. Esta función permite que el sistema monitoree en tiempo real si una cuenta está siendo procesada por alguna de las ventanillas de atención. El software envía una señal visual al </w:t>
      </w:r>
      <w:proofErr w:type="spellStart"/>
      <w:r w:rsidRPr="00E5304E">
        <w:rPr>
          <w:rFonts w:eastAsia="Arial" w:cs="Arial"/>
          <w:szCs w:val="24"/>
        </w:rPr>
        <w:t>frontend</w:t>
      </w:r>
      <w:proofErr w:type="spellEnd"/>
      <w:r w:rsidRPr="00E5304E">
        <w:rPr>
          <w:rFonts w:eastAsia="Arial" w:cs="Arial"/>
          <w:szCs w:val="24"/>
        </w:rPr>
        <w:t>: un indicador en verde si la cuenta está disponible (libre) y un indicador en rojo si la cuenta está bloqueada (en proceso). Esta función es vital para informar a los usuarios y gerentes sobre la actividad simultánea de los cajeros, evitando intentos de acceso sobre recursos que están siendo modificados en ese instante.</w:t>
      </w:r>
    </w:p>
    <w:p w14:paraId="6308CB70" w14:textId="77777777" w:rsidR="00E5304E" w:rsidRPr="00E5304E" w:rsidRDefault="00E5304E" w:rsidP="00E5304E">
      <w:pPr>
        <w:rPr>
          <w:rFonts w:eastAsia="Arial" w:cs="Arial"/>
          <w:szCs w:val="24"/>
        </w:rPr>
      </w:pPr>
    </w:p>
    <w:p w14:paraId="6371839E" w14:textId="77777777" w:rsidR="00E5304E" w:rsidRPr="00E5304E" w:rsidRDefault="00E5304E" w:rsidP="00E5304E">
      <w:pPr>
        <w:rPr>
          <w:rFonts w:eastAsia="Arial" w:cs="Arial"/>
          <w:szCs w:val="24"/>
        </w:rPr>
      </w:pPr>
      <w:r w:rsidRPr="00E5304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En esta etapa, el motor activa automáticamente el bloqueo de seguridad para garantizar la exclusión mutua, asegurando que el dinero nunca se pierda ni se duplique ante fallos técnicos o accesos concurrentes.</w:t>
      </w:r>
    </w:p>
    <w:p w14:paraId="14D32EE0" w14:textId="77777777" w:rsidR="00E5304E" w:rsidRPr="00E5304E" w:rsidRDefault="00E5304E" w:rsidP="00E5304E">
      <w:pPr>
        <w:rPr>
          <w:rFonts w:eastAsia="Arial" w:cs="Arial"/>
          <w:szCs w:val="24"/>
        </w:rPr>
      </w:pPr>
    </w:p>
    <w:p w14:paraId="1154BF6E" w14:textId="04B9FF20" w:rsidR="005C47E2" w:rsidRPr="00850009" w:rsidRDefault="00E5304E" w:rsidP="00E5304E">
      <w:r w:rsidRPr="00E5304E">
        <w:rPr>
          <w:rFonts w:eastAsia="Arial" w:cs="Arial"/>
          <w:szCs w:val="24"/>
        </w:rPr>
        <w:t>A continuación, casos de uso propuestos.</w:t>
      </w:r>
    </w:p>
    <w:p w14:paraId="7672A061" w14:textId="1A552E3F" w:rsidR="004D144F" w:rsidRDefault="004D144F" w:rsidP="133B15D0">
      <w:pPr>
        <w:rPr>
          <w:szCs w:val="24"/>
        </w:rPr>
      </w:pPr>
      <w:r>
        <w:rPr>
          <w:noProof/>
          <w:lang w:val="es-EC" w:eastAsia="es-EC"/>
        </w:rPr>
        <w:lastRenderedPageBreak/>
        <w:drawing>
          <wp:inline distT="0" distB="0" distL="0" distR="0" wp14:anchorId="1AF96A8E" wp14:editId="2A75F44C">
            <wp:extent cx="4487474" cy="4579620"/>
            <wp:effectExtent l="0" t="0" r="889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2787" name="Imagen 2036362787"/>
                    <pic:cNvPicPr/>
                  </pic:nvPicPr>
                  <pic:blipFill>
                    <a:blip r:embed="rId14">
                      <a:extLst>
                        <a:ext uri="{28A0092B-C50C-407E-A947-70E740481C1C}">
                          <a14:useLocalDpi xmlns:a14="http://schemas.microsoft.com/office/drawing/2010/main" val="0"/>
                        </a:ext>
                      </a:extLst>
                    </a:blip>
                    <a:stretch>
                      <a:fillRect/>
                    </a:stretch>
                  </pic:blipFill>
                  <pic:spPr>
                    <a:xfrm>
                      <a:off x="0" y="0"/>
                      <a:ext cx="4494843" cy="4587140"/>
                    </a:xfrm>
                    <a:prstGeom prst="rect">
                      <a:avLst/>
                    </a:prstGeom>
                  </pic:spPr>
                </pic:pic>
              </a:graphicData>
            </a:graphic>
          </wp:inline>
        </w:drawing>
      </w:r>
    </w:p>
    <w:p w14:paraId="2860F5B9" w14:textId="7E5BEF18" w:rsidR="004D144F" w:rsidRDefault="004D144F" w:rsidP="004D144F">
      <w:pPr>
        <w:pStyle w:val="Descripcin"/>
      </w:pPr>
      <w:bookmarkStart w:id="48"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48"/>
    </w:p>
    <w:p w14:paraId="48427560" w14:textId="0A29D623" w:rsidR="2F27F53A" w:rsidRDefault="2F27F53A" w:rsidP="2F27F53A"/>
    <w:p w14:paraId="0208BDFB" w14:textId="77777777" w:rsidR="00E5304E" w:rsidRDefault="00E5304E" w:rsidP="2F27F53A"/>
    <w:bookmarkStart w:id="49" w:name="_Toc221056177"/>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50" w:name="_bookmark10"/>
      <w:bookmarkEnd w:id="50"/>
      <w:r w:rsidR="004D144F">
        <w:t>7.</w:t>
      </w:r>
      <w:r w:rsidR="004D293B">
        <w:t>3</w:t>
      </w:r>
      <w:r w:rsidR="004D144F">
        <w:t xml:space="preserve"> </w:t>
      </w:r>
      <w:r w:rsidR="003E41D8" w:rsidRPr="00850009">
        <w:t>Condiciones del Entorno</w:t>
      </w:r>
      <w:bookmarkEnd w:id="49"/>
    </w:p>
    <w:p w14:paraId="7FB1F925" w14:textId="77777777" w:rsidR="00BC4038" w:rsidRDefault="00BC4038" w:rsidP="00BC4038">
      <w:r>
        <w:t xml:space="preserve">El software operará en un entorno distribuido que abarca plataformas web, móvil, escritorio y consola. El entorno operativo del sistema requiere una infraestructura de red robusta y estable para soportar el flujo constante de datos entre los clientes y el </w:t>
      </w:r>
      <w:proofErr w:type="spellStart"/>
      <w:r>
        <w:t>backend</w:t>
      </w:r>
      <w:proofErr w:type="spellEnd"/>
      <w:r>
        <w:t>.</w:t>
      </w:r>
    </w:p>
    <w:p w14:paraId="69B00690" w14:textId="77777777" w:rsidR="00BC4038" w:rsidRDefault="00BC4038" w:rsidP="00BC4038"/>
    <w:p w14:paraId="20F8A18C" w14:textId="77777777" w:rsidR="00BC4038" w:rsidRDefault="00BC4038" w:rsidP="00BC4038">
      <w:r>
        <w:t xml:space="preserve">Dado que la base de datos reside en la nube de Google, es condición indispensable que el servidor de aplicaciones mantenga una conexión a Internet de baja latencia y alta disponibilidad. Esto es especialmente crítico para la funcionalidad </w:t>
      </w:r>
      <w:proofErr w:type="spellStart"/>
      <w:r>
        <w:t>MashUp</w:t>
      </w:r>
      <w:proofErr w:type="spellEnd"/>
      <w:r>
        <w:t xml:space="preserve"> en web y móvil, ya que la actualización de los indicadores visuales de estado (disponible/bloqueado) depende de una comunicación casi instantánea para evitar que dos usuarios intenten acceder a la misma cuenta simultáneamente por errores de desfase en la interfaz.</w:t>
      </w:r>
    </w:p>
    <w:p w14:paraId="7D5A4C86" w14:textId="77777777" w:rsidR="00BC4038" w:rsidRDefault="00BC4038" w:rsidP="00BC4038"/>
    <w:p w14:paraId="590D840C" w14:textId="2AA24F0A" w:rsidR="00D51532" w:rsidRDefault="00BC4038" w:rsidP="00BC4038">
      <w:r>
        <w:t>Cualquier interrupción en la conectividad activará mecanismos de protección de transacciones (</w:t>
      </w:r>
      <w:proofErr w:type="spellStart"/>
      <w:r>
        <w:t>Rollback</w:t>
      </w:r>
      <w:proofErr w:type="spellEnd"/>
      <w:r>
        <w:t xml:space="preserve">) que revertirán las operaciones en curso para evitar inconsistencias financieras. Asimismo, el entorno debe soportar protocolos de seguridad (HTTPS/SSL) para proteger los datos sensibles mientras viajan desde las terminales de los cajeros o dispositivos móviles hasta el núcleo de procesamiento en la nube, garantizando que el estado de exclusión mutua de las cuentas se mantenga íntegro en </w:t>
      </w:r>
      <w:r>
        <w:lastRenderedPageBreak/>
        <w:t>todo momento</w:t>
      </w:r>
      <w:r w:rsidR="005818AD">
        <w:t>.</w:t>
      </w:r>
    </w:p>
    <w:p w14:paraId="26B5D0D6" w14:textId="77777777" w:rsidR="00BE677E" w:rsidRPr="00850009" w:rsidRDefault="00BE677E" w:rsidP="00850009"/>
    <w:p w14:paraId="768FB4F2" w14:textId="05082F90" w:rsidR="00D51532" w:rsidRPr="00850009" w:rsidRDefault="004D144F" w:rsidP="004D144F">
      <w:pPr>
        <w:pStyle w:val="Ttulo2"/>
      </w:pPr>
      <w:bookmarkStart w:id="51" w:name="_bookmark11"/>
      <w:bookmarkStart w:id="52" w:name="_Toc221056178"/>
      <w:bookmarkEnd w:id="51"/>
      <w:r>
        <w:t>7.</w:t>
      </w:r>
      <w:r w:rsidR="004D293B">
        <w:t>4</w:t>
      </w:r>
      <w:r>
        <w:t xml:space="preserve"> </w:t>
      </w:r>
      <w:r w:rsidR="003E41D8" w:rsidRPr="00850009">
        <w:t>Características de los Usuarios</w:t>
      </w:r>
      <w:bookmarkEnd w:id="52"/>
    </w:p>
    <w:p w14:paraId="44AAF0F5" w14:textId="29CC5E8C" w:rsidR="00D51532" w:rsidRPr="00850009" w:rsidRDefault="00C20548" w:rsidP="00850009">
      <w:r w:rsidRPr="00C20548">
        <w:t>Los usuarios forman parte del personal de “</w:t>
      </w:r>
      <w:proofErr w:type="spellStart"/>
      <w:r w:rsidRPr="00C20548">
        <w:t>EurekaBank</w:t>
      </w:r>
      <w:proofErr w:type="spellEnd"/>
      <w:r w:rsidRPr="00C20548">
        <w:t xml:space="preserve">”, el nivel de manejo de sistemas informáticos orientados a la web debe ser intermedio. Con la implementación del sistema </w:t>
      </w:r>
      <w:proofErr w:type="spellStart"/>
      <w:r w:rsidRPr="00C20548">
        <w:t>MashUp</w:t>
      </w:r>
      <w:proofErr w:type="spellEnd"/>
      <w:r w:rsidRPr="00C20548">
        <w:t>, los usuarios que operan mediante canales digitales deben estar capacitados para interpretar los indicadores de disponibilidad y bloqueo de cuentas en tiempo real</w:t>
      </w:r>
      <w:r w:rsidR="003E41D8" w:rsidRPr="00850009">
        <w:t>.</w:t>
      </w:r>
    </w:p>
    <w:p w14:paraId="0CF220C5" w14:textId="7A5B3B4C" w:rsidR="00AA20CF" w:rsidRPr="00850009" w:rsidRDefault="00AA20CF" w:rsidP="004D144F">
      <w:pPr>
        <w:pStyle w:val="Descripcin"/>
      </w:pPr>
    </w:p>
    <w:p w14:paraId="343189D1" w14:textId="009DF129" w:rsidR="00350935" w:rsidRDefault="00350935" w:rsidP="00350935">
      <w:pPr>
        <w:pStyle w:val="Descripcin"/>
        <w:keepNext/>
      </w:pPr>
      <w:bookmarkStart w:id="53" w:name="_Toc221056210"/>
      <w:r>
        <w:t xml:space="preserve">Tabla </w:t>
      </w:r>
      <w:r>
        <w:fldChar w:fldCharType="begin"/>
      </w:r>
      <w:r>
        <w:instrText xml:space="preserve"> SEQ Tabla \* ARABIC </w:instrText>
      </w:r>
      <w:r>
        <w:fldChar w:fldCharType="separate"/>
      </w:r>
      <w:r w:rsidR="00D01642">
        <w:rPr>
          <w:noProof/>
        </w:rPr>
        <w:t>4</w:t>
      </w:r>
      <w:r>
        <w:fldChar w:fldCharType="end"/>
      </w:r>
      <w:r>
        <w:t>. Usuario Administrador de Sistemas</w:t>
      </w:r>
      <w:bookmarkEnd w:id="53"/>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B9AE692" w:rsidR="004D144F" w:rsidRDefault="00577459" w:rsidP="004D144F">
            <w:pPr>
              <w:cnfStyle w:val="000000000000" w:firstRow="0" w:lastRow="0" w:firstColumn="0" w:lastColumn="0" w:oddVBand="0" w:evenVBand="0" w:oddHBand="0" w:evenHBand="0" w:firstRowFirstColumn="0" w:firstRowLastColumn="0" w:lastRowFirstColumn="0" w:lastRowLastColumn="0"/>
            </w:pPr>
            <w:r>
              <w:t xml:space="preserve">Conocimiento avanzado en administración de servidores Linux, bases de datos SQL, redes y seguridad informática. </w:t>
            </w:r>
            <w:r>
              <w:rPr>
                <w:rStyle w:val="citation-456"/>
              </w:rPr>
              <w:t>Capacidad para ejecutar scripts y comandos en terminal</w:t>
            </w:r>
            <w:r>
              <w:t>.</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135B8480" w:rsidR="004D144F" w:rsidRPr="00EE7095" w:rsidRDefault="00577459" w:rsidP="65EFA3B5">
            <w:pPr>
              <w:cnfStyle w:val="000000100000" w:firstRow="0" w:lastRow="0" w:firstColumn="0" w:lastColumn="0" w:oddVBand="0" w:evenVBand="0" w:oddHBand="1" w:evenHBand="0" w:firstRowFirstColumn="0" w:firstRowLastColumn="0" w:lastRowFirstColumn="0" w:lastRowLastColumn="0"/>
            </w:pPr>
            <w:r>
              <w:rPr>
                <w:rStyle w:val="citation-455"/>
              </w:rPr>
              <w:t>Responsable de la gestión técnica de la plataforma</w:t>
            </w:r>
            <w:r>
              <w:t xml:space="preserve">. </w:t>
            </w:r>
            <w:r>
              <w:rPr>
                <w:rStyle w:val="citation-454"/>
              </w:rPr>
              <w:t xml:space="preserve">Utiliza principalmente el Cliente Consola para verificar la conectividad con Google Cloud, monitorear los logs de transacciones del servidor de aplicaciones y realizar mantenimientos de la base de datos </w:t>
            </w:r>
            <w:proofErr w:type="spellStart"/>
            <w:r>
              <w:rPr>
                <w:rStyle w:val="citation-454"/>
              </w:rPr>
              <w:t>MariaDB</w:t>
            </w:r>
            <w:proofErr w:type="spellEnd"/>
            <w:r>
              <w:t xml:space="preserve">. </w:t>
            </w:r>
            <w:r>
              <w:rPr>
                <w:rStyle w:val="citation-453"/>
              </w:rPr>
              <w:t xml:space="preserve">Gestiona los accesos de nivel superior y supervisa la correcta ejecución de los mecanismos de exclusión mutua y bloqueos de cuenta en el </w:t>
            </w:r>
            <w:proofErr w:type="spellStart"/>
            <w:r>
              <w:rPr>
                <w:rStyle w:val="citation-453"/>
              </w:rPr>
              <w:t>backend</w:t>
            </w:r>
            <w:proofErr w:type="spellEnd"/>
            <w:r>
              <w:rPr>
                <w:rStyle w:val="citation-453"/>
              </w:rPr>
              <w:t xml:space="preserve"> para garantizar la integridad transaccional</w:t>
            </w:r>
            <w:r>
              <w:t>.</w:t>
            </w:r>
          </w:p>
        </w:tc>
      </w:tr>
    </w:tbl>
    <w:p w14:paraId="5139C9FE" w14:textId="51381CCB" w:rsidR="65EFA3B5" w:rsidRDefault="65EFA3B5" w:rsidP="00492869">
      <w:pPr>
        <w:pStyle w:val="Descripcin"/>
      </w:pPr>
    </w:p>
    <w:p w14:paraId="14FB2F40" w14:textId="77777777" w:rsidR="00C20548" w:rsidRPr="00C20548" w:rsidRDefault="00C20548" w:rsidP="00C20548"/>
    <w:p w14:paraId="6EADFC7E" w14:textId="358FB75E" w:rsidR="00C749EF" w:rsidRDefault="00C749EF" w:rsidP="00C749EF">
      <w:pPr>
        <w:pStyle w:val="Descripcin"/>
        <w:keepNext/>
      </w:pPr>
      <w:bookmarkStart w:id="54" w:name="_Toc221056211"/>
      <w:r>
        <w:t xml:space="preserve">Tabla </w:t>
      </w:r>
      <w:r>
        <w:fldChar w:fldCharType="begin"/>
      </w:r>
      <w:r>
        <w:instrText xml:space="preserve"> SEQ Tabla \* ARABIC </w:instrText>
      </w:r>
      <w:r>
        <w:fldChar w:fldCharType="separate"/>
      </w:r>
      <w:r w:rsidR="00D01642">
        <w:rPr>
          <w:noProof/>
        </w:rPr>
        <w:t>5</w:t>
      </w:r>
      <w:r>
        <w:fldChar w:fldCharType="end"/>
      </w:r>
      <w:r>
        <w:t>. Usuario Gerente</w:t>
      </w:r>
      <w:bookmarkEnd w:id="54"/>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578374B2" w:rsidR="65EFA3B5" w:rsidRDefault="00577459">
            <w:pPr>
              <w:cnfStyle w:val="000000000000" w:firstRow="0" w:lastRow="0" w:firstColumn="0" w:lastColumn="0" w:oddVBand="0" w:evenVBand="0" w:oddHBand="0" w:evenHBand="0" w:firstRowFirstColumn="0" w:firstRowLastColumn="0" w:lastRowFirstColumn="0" w:lastRowLastColumn="0"/>
            </w:pPr>
            <w:r>
              <w:t xml:space="preserve">Capacidad analítica para la interpretación de reportes financieros. Manejo intermedio de navegadores web y herramientas de ofimática. </w:t>
            </w:r>
            <w:r>
              <w:rPr>
                <w:rStyle w:val="citation-450"/>
              </w:rPr>
              <w:t>Visión estratégica del negocio</w:t>
            </w:r>
            <w:r>
              <w:t>.</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18CD9FF6" w:rsidR="65EFA3B5" w:rsidRDefault="00577459">
            <w:pPr>
              <w:cnfStyle w:val="000000100000" w:firstRow="0" w:lastRow="0" w:firstColumn="0" w:lastColumn="0" w:oddVBand="0" w:evenVBand="0" w:oddHBand="1" w:evenHBand="0" w:firstRowFirstColumn="0" w:firstRowLastColumn="0" w:lastRowFirstColumn="0" w:lastRowLastColumn="0"/>
            </w:pPr>
            <w:r>
              <w:rPr>
                <w:rStyle w:val="citation-449"/>
              </w:rPr>
              <w:t>Utiliza el Cliente Web para supervisar la operatividad de la sucursal</w:t>
            </w:r>
            <w:r>
              <w:t xml:space="preserve">. </w:t>
            </w:r>
            <w:r>
              <w:rPr>
                <w:rStyle w:val="citation-448"/>
              </w:rPr>
              <w:t>Su función principal es consultar reportes consolidados de las cuentas activas y la información de los clientes asociados con el fin de auditar el rendimiento y detectar anomalías en los saldos</w:t>
            </w:r>
            <w:r>
              <w:t xml:space="preserve">. </w:t>
            </w:r>
            <w:r>
              <w:rPr>
                <w:rStyle w:val="citation-447"/>
              </w:rPr>
              <w:t xml:space="preserve">A través de la funcionalidad </w:t>
            </w:r>
            <w:proofErr w:type="spellStart"/>
            <w:r>
              <w:rPr>
                <w:rStyle w:val="citation-447"/>
              </w:rPr>
              <w:t>MashUp</w:t>
            </w:r>
            <w:proofErr w:type="spellEnd"/>
            <w:r>
              <w:rPr>
                <w:rStyle w:val="citation-447"/>
              </w:rPr>
              <w:t xml:space="preserve"> en el entorno Web, monitorea el estado de las cuentas en tiempo real, identificando mediante colores si una cuenta está disponible (verde) o bloqueada por transacciones en curso (rojo)</w:t>
            </w:r>
            <w:r>
              <w:t>.</w:t>
            </w:r>
          </w:p>
        </w:tc>
      </w:tr>
    </w:tbl>
    <w:p w14:paraId="57C194D2" w14:textId="7EB17702" w:rsidR="004D144F" w:rsidRDefault="004D144F" w:rsidP="00D7271A">
      <w:pPr>
        <w:pStyle w:val="Descripcin"/>
      </w:pPr>
    </w:p>
    <w:p w14:paraId="792F9483" w14:textId="77777777" w:rsidR="00577459" w:rsidRPr="00577459" w:rsidRDefault="00577459" w:rsidP="00577459"/>
    <w:p w14:paraId="0C3B3148" w14:textId="5700B6A1" w:rsidR="00536C44" w:rsidRDefault="00536C44" w:rsidP="00536C44">
      <w:pPr>
        <w:pStyle w:val="Descripcin"/>
        <w:keepNext/>
      </w:pPr>
      <w:bookmarkStart w:id="55" w:name="_Toc221056212"/>
      <w:r>
        <w:t xml:space="preserve">Tabla </w:t>
      </w:r>
      <w:r>
        <w:fldChar w:fldCharType="begin"/>
      </w:r>
      <w:r>
        <w:instrText xml:space="preserve"> SEQ Tabla \* ARABIC </w:instrText>
      </w:r>
      <w:r>
        <w:fldChar w:fldCharType="separate"/>
      </w:r>
      <w:r w:rsidR="00D01642">
        <w:rPr>
          <w:noProof/>
        </w:rPr>
        <w:t>6</w:t>
      </w:r>
      <w:r>
        <w:fldChar w:fldCharType="end"/>
      </w:r>
      <w:r>
        <w:t>. Usuario Cajero</w:t>
      </w:r>
      <w:bookmarkEnd w:id="55"/>
    </w:p>
    <w:tbl>
      <w:tblPr>
        <w:tblStyle w:val="Tablaconcuadrcula6concolores-nfasis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7AACBEDE" w:rsidR="00D7271A" w:rsidRDefault="0085693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Alta velocidad y precisión en la digitación numérica. Conocimiento de procedimientos de caja, conteo de efectivo y validación de identidad. Manejo ágil de aplicaciones de escritorio (ventanas, atajos de teclado).</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388B07F4" w:rsidR="00D7271A" w:rsidRDefault="00577459" w:rsidP="65EFA3B5">
            <w:pPr>
              <w:cnfStyle w:val="000000100000" w:firstRow="0" w:lastRow="0" w:firstColumn="0" w:lastColumn="0" w:oddVBand="0" w:evenVBand="0" w:oddHBand="1" w:evenHBand="0" w:firstRowFirstColumn="0" w:firstRowLastColumn="0" w:lastRowFirstColumn="0" w:lastRowLastColumn="0"/>
              <w:rPr>
                <w:szCs w:val="24"/>
              </w:rPr>
            </w:pPr>
            <w:r>
              <w:rPr>
                <w:rStyle w:val="citation-443"/>
              </w:rPr>
              <w:t>Operador principal del sistema transaccional</w:t>
            </w:r>
            <w:r>
              <w:t xml:space="preserve">. </w:t>
            </w:r>
            <w:r>
              <w:rPr>
                <w:rStyle w:val="citation-442"/>
              </w:rPr>
              <w:t>Utiliza el Cliente de Escritorio para procesar depósitos, retiros y transferencias en tiempo real</w:t>
            </w:r>
            <w:r>
              <w:t xml:space="preserve">. </w:t>
            </w:r>
            <w:r>
              <w:rPr>
                <w:rStyle w:val="citation-441"/>
              </w:rPr>
              <w:t>Es responsable de la entrada y salida física de dinero, validando los fondos en el sistema antes de entregar efectivo</w:t>
            </w:r>
            <w:r>
              <w:t xml:space="preserve">. </w:t>
            </w:r>
            <w:r>
              <w:rPr>
                <w:rStyle w:val="citation-440"/>
              </w:rPr>
              <w:t>Sus operaciones transaccionales disparan automáticamente los bloqueos de seguridad que restringen el acceso concurrente desde los canales web y móviles</w:t>
            </w:r>
            <w:r>
              <w:t>.</w:t>
            </w:r>
          </w:p>
        </w:tc>
      </w:tr>
    </w:tbl>
    <w:p w14:paraId="07303BDD" w14:textId="3161717B" w:rsidR="65EFA3B5" w:rsidRDefault="65EFA3B5" w:rsidP="00577459"/>
    <w:p w14:paraId="024B5A52" w14:textId="7DC84488" w:rsidR="00577459" w:rsidRDefault="00577459" w:rsidP="00577459"/>
    <w:p w14:paraId="06FA105E" w14:textId="42529C79" w:rsidR="00577459" w:rsidRDefault="00577459" w:rsidP="00577459"/>
    <w:p w14:paraId="76499BE1" w14:textId="0175F238" w:rsidR="00577459" w:rsidRDefault="00577459" w:rsidP="00577459"/>
    <w:p w14:paraId="24DA11EE" w14:textId="77777777" w:rsidR="00577459" w:rsidRDefault="00577459" w:rsidP="00577459"/>
    <w:p w14:paraId="4EB7AE94" w14:textId="1AE10304" w:rsidR="65EFA3B5" w:rsidRDefault="65EFA3B5" w:rsidP="65EFA3B5">
      <w:pPr>
        <w:pStyle w:val="Descripcin"/>
      </w:pPr>
      <w:bookmarkStart w:id="56" w:name="_Toc221056213"/>
      <w:r>
        <w:t xml:space="preserve">Tabla </w:t>
      </w:r>
      <w:r>
        <w:fldChar w:fldCharType="begin"/>
      </w:r>
      <w:r>
        <w:instrText xml:space="preserve"> SEQ Tabla \* ARABIC </w:instrText>
      </w:r>
      <w:r>
        <w:fldChar w:fldCharType="separate"/>
      </w:r>
      <w:r w:rsidR="00D01642">
        <w:rPr>
          <w:noProof/>
        </w:rPr>
        <w:t>7</w:t>
      </w:r>
      <w:r>
        <w:fldChar w:fldCharType="end"/>
      </w:r>
      <w:r>
        <w:t>. Usuario Cliente</w:t>
      </w:r>
      <w:bookmarkEnd w:id="56"/>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7888B73F" w:rsidR="65EFA3B5" w:rsidRDefault="00443F34"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Pr>
                <w:rStyle w:val="citation-436"/>
              </w:rPr>
              <w:t xml:space="preserve">Utiliza la Aplicación Móvil para realizar consultas de </w:t>
            </w:r>
            <w:proofErr w:type="spellStart"/>
            <w:r>
              <w:rPr>
                <w:rStyle w:val="citation-436"/>
              </w:rPr>
              <w:t>auto-servicio</w:t>
            </w:r>
            <w:proofErr w:type="spellEnd"/>
            <w:r>
              <w:t xml:space="preserve">. </w:t>
            </w:r>
            <w:r>
              <w:rPr>
                <w:rStyle w:val="citation-435"/>
              </w:rPr>
              <w:t>Accede para verificar su saldo disponible y revisar el historial cronológico de sus últimos movimientos sin necesidad de acudir a una agencia física</w:t>
            </w:r>
            <w:r>
              <w:t xml:space="preserve">. </w:t>
            </w:r>
            <w:r>
              <w:rPr>
                <w:rStyle w:val="citation-434"/>
              </w:rPr>
              <w:t xml:space="preserve">Mediante el sistema </w:t>
            </w:r>
            <w:proofErr w:type="spellStart"/>
            <w:r>
              <w:rPr>
                <w:rStyle w:val="citation-434"/>
              </w:rPr>
              <w:t>MashUp</w:t>
            </w:r>
            <w:proofErr w:type="spellEnd"/>
            <w:r>
              <w:rPr>
                <w:rStyle w:val="citation-434"/>
              </w:rPr>
              <w:t xml:space="preserve"> en la App Móvil, el cliente puede visualizar si su cuenta se encuentra en proceso de transacción (color rojo), indicándole que existe una operación concurrente que bloquea temporalmente el acceso para garantizar la consistencia de sus fondos</w:t>
            </w:r>
          </w:p>
        </w:tc>
      </w:tr>
    </w:tbl>
    <w:p w14:paraId="05D67782" w14:textId="77777777" w:rsidR="0006464E" w:rsidRDefault="0006464E" w:rsidP="0006464E">
      <w:bookmarkStart w:id="57" w:name="_bookmark12"/>
      <w:bookmarkEnd w:id="57"/>
    </w:p>
    <w:p w14:paraId="312608F3" w14:textId="77777777" w:rsidR="0006464E" w:rsidRDefault="0006464E" w:rsidP="0006464E"/>
    <w:p w14:paraId="070E8EF7" w14:textId="25B758CD" w:rsidR="00D51532" w:rsidRPr="00850009" w:rsidRDefault="004D293B" w:rsidP="004D293B">
      <w:pPr>
        <w:pStyle w:val="Ttulo2"/>
      </w:pPr>
      <w:bookmarkStart w:id="58" w:name="_Toc221056179"/>
      <w:r>
        <w:t xml:space="preserve">7.5 </w:t>
      </w:r>
      <w:r w:rsidR="003E41D8" w:rsidRPr="00850009">
        <w:t>Interfaces Externas</w:t>
      </w:r>
      <w:bookmarkEnd w:id="58"/>
    </w:p>
    <w:p w14:paraId="7B637099" w14:textId="77777777" w:rsidR="00A07DAE" w:rsidRDefault="00A07DAE" w:rsidP="00A07DAE">
      <w:r>
        <w:t xml:space="preserve">El sistema interactúa con el mundo exterior principalmente a través de su interfaz de </w:t>
      </w:r>
      <w:r>
        <w:lastRenderedPageBreak/>
        <w:t xml:space="preserve">servicios web SOAP. Esta interfaz actúa como un contrato estricto que define cómo deben enviarse las solicitudes y cómo se recibirán las respuestas, utilizando XML como lenguaje común. Para el funcionamiento del </w:t>
      </w:r>
      <w:proofErr w:type="spellStart"/>
      <w:r>
        <w:t>MashUp</w:t>
      </w:r>
      <w:proofErr w:type="spellEnd"/>
      <w:r>
        <w:t>, esta interfaz ha sido extendida para incluir métodos que consultan y actualizan el estado de disponibilidad de las cuentas en tiempo real.</w:t>
      </w:r>
    </w:p>
    <w:p w14:paraId="30E394B8" w14:textId="77777777" w:rsidR="00A07DAE" w:rsidRDefault="00A07DAE" w:rsidP="00A07DAE"/>
    <w:p w14:paraId="548F4051" w14:textId="25CD297E" w:rsidR="00D51532" w:rsidRDefault="00A07DAE" w:rsidP="00A07DAE">
      <w:r>
        <w:t xml:space="preserve">Adicionalmente, el sistema mantiene una interfaz de datos persistente mediante JDBC con el motor de base de datos </w:t>
      </w:r>
      <w:proofErr w:type="spellStart"/>
      <w:r>
        <w:t>MariaDB</w:t>
      </w:r>
      <w:proofErr w:type="spellEnd"/>
      <w:r>
        <w:t xml:space="preserve"> en Google Cloud. Esta conexión es gestionada íntegramente por el </w:t>
      </w:r>
      <w:proofErr w:type="spellStart"/>
      <w:r>
        <w:t>backend</w:t>
      </w:r>
      <w:proofErr w:type="spellEnd"/>
      <w:r>
        <w:t>, encargándose de traducir los objetos de negocio Java en sentencias SQL optimizadas y asegurar que los bloqueos de concurrencia se registren correctamente en la base de datos para que sean visibles en todas las plataformas cliente</w:t>
      </w:r>
      <w:r w:rsidR="65EFA3B5">
        <w:t>.</w:t>
      </w:r>
    </w:p>
    <w:p w14:paraId="0E9B53E3" w14:textId="765667BC" w:rsidR="00F4458D" w:rsidRDefault="00F4458D" w:rsidP="00850009"/>
    <w:p w14:paraId="6BD68032" w14:textId="77777777" w:rsidR="00A07DAE" w:rsidRPr="00850009" w:rsidRDefault="00A07DAE" w:rsidP="00850009"/>
    <w:p w14:paraId="16A3522C" w14:textId="2C162F15" w:rsidR="00D51532" w:rsidRPr="00850009" w:rsidRDefault="004D293B" w:rsidP="004D293B">
      <w:pPr>
        <w:pStyle w:val="Ttulo2"/>
      </w:pPr>
      <w:bookmarkStart w:id="59" w:name="_bookmark13"/>
      <w:bookmarkStart w:id="60" w:name="_Toc221056180"/>
      <w:bookmarkEnd w:id="59"/>
      <w:r>
        <w:t xml:space="preserve">7.6 </w:t>
      </w:r>
      <w:r w:rsidR="003E41D8" w:rsidRPr="00850009">
        <w:t>Restricciones</w:t>
      </w:r>
      <w:bookmarkEnd w:id="60"/>
    </w:p>
    <w:p w14:paraId="59C0907A" w14:textId="5A8806E4" w:rsidR="00B63FF9" w:rsidRDefault="00A07DAE" w:rsidP="00B63FF9">
      <w:r w:rsidRPr="00A07DAE">
        <w:t>El desarrollo y operación del sistema están sujetos a las siguientes limitantes técnicas y de negocio:</w:t>
      </w:r>
    </w:p>
    <w:p w14:paraId="2F7D3345" w14:textId="77777777" w:rsidR="00A07DAE" w:rsidRDefault="00A07DAE" w:rsidP="00B63FF9"/>
    <w:p w14:paraId="2D52F5EB" w14:textId="77777777" w:rsidR="00A07DAE" w:rsidRDefault="00A07DAE" w:rsidP="00A07DAE">
      <w:pPr>
        <w:pStyle w:val="Prrafodelista"/>
        <w:numPr>
          <w:ilvl w:val="0"/>
          <w:numId w:val="40"/>
        </w:numPr>
      </w:pPr>
      <w:r>
        <w:t xml:space="preserve">Hardware Cliente: Las </w:t>
      </w:r>
      <w:proofErr w:type="spellStart"/>
      <w:r>
        <w:t>PCs</w:t>
      </w:r>
      <w:proofErr w:type="spellEnd"/>
      <w:r>
        <w:t xml:space="preserve"> de los cajeros deben contar con al menos 4GB de RAM para ejecutar la JVM sin lentitud. Los dispositivos móviles deben contar con Android 8.0 o superior para soportar la renderización de los estados visuales del </w:t>
      </w:r>
      <w:proofErr w:type="spellStart"/>
      <w:r>
        <w:t>MashUp</w:t>
      </w:r>
      <w:proofErr w:type="spellEnd"/>
      <w:r>
        <w:t>.</w:t>
      </w:r>
    </w:p>
    <w:p w14:paraId="62B115A8" w14:textId="77777777" w:rsidR="00A07DAE" w:rsidRDefault="00A07DAE" w:rsidP="00A07DAE"/>
    <w:p w14:paraId="3E98AD57" w14:textId="77777777" w:rsidR="00A07DAE" w:rsidRDefault="00A07DAE" w:rsidP="00A07DAE">
      <w:pPr>
        <w:pStyle w:val="Prrafodelista"/>
        <w:numPr>
          <w:ilvl w:val="0"/>
          <w:numId w:val="40"/>
        </w:numPr>
      </w:pPr>
      <w:r>
        <w:t>Hardware de Desarrollo: Computador con procesador Core i5 y 8GB de memoria RAM como mínimo para soportar el entorno de ejecución y pruebas.</w:t>
      </w:r>
    </w:p>
    <w:p w14:paraId="023EBE3F" w14:textId="77777777" w:rsidR="00A07DAE" w:rsidRDefault="00A07DAE" w:rsidP="00A07DAE"/>
    <w:p w14:paraId="3C152FFC" w14:textId="77777777" w:rsidR="00A07DAE" w:rsidRDefault="00A07DAE" w:rsidP="00A07DAE">
      <w:pPr>
        <w:pStyle w:val="Prrafodelista"/>
        <w:numPr>
          <w:ilvl w:val="0"/>
          <w:numId w:val="40"/>
        </w:numPr>
      </w:pPr>
      <w:r>
        <w:t>Sistemas Operativos: Se trabaja con Windows 11 (Home/Pro) y distribuciones de Linux basadas en Debian.</w:t>
      </w:r>
    </w:p>
    <w:p w14:paraId="13DE99C3" w14:textId="77777777" w:rsidR="00A07DAE" w:rsidRDefault="00A07DAE" w:rsidP="00A07DAE"/>
    <w:p w14:paraId="5DBD95B2" w14:textId="77777777" w:rsidR="00A07DAE" w:rsidRDefault="00A07DAE" w:rsidP="00A07DAE">
      <w:pPr>
        <w:pStyle w:val="Prrafodelista"/>
        <w:numPr>
          <w:ilvl w:val="0"/>
          <w:numId w:val="40"/>
        </w:numPr>
      </w:pPr>
      <w:r>
        <w:t>Conectividad: Es mandatorio que el Servidor de Aplicaciones y los clientes Web/Móvil tengan una conexión a Internet estable y de baja latencia (no mayor a 200ms). Esto garantiza que la actualización de los indicadores verde/rojo sea fluida y evite colisiones en las transacciones por desfase de información.</w:t>
      </w:r>
    </w:p>
    <w:p w14:paraId="4D24AEEC" w14:textId="77777777" w:rsidR="00A07DAE" w:rsidRDefault="00A07DAE" w:rsidP="00A07DAE"/>
    <w:p w14:paraId="135764BC" w14:textId="77777777" w:rsidR="00A07DAE" w:rsidRDefault="00A07DAE" w:rsidP="00A07DAE">
      <w:pPr>
        <w:pStyle w:val="Prrafodelista"/>
        <w:numPr>
          <w:ilvl w:val="0"/>
          <w:numId w:val="40"/>
        </w:numPr>
      </w:pPr>
      <w:r>
        <w:t xml:space="preserve">Tecnología </w:t>
      </w:r>
      <w:proofErr w:type="spellStart"/>
      <w:r>
        <w:t>Backend</w:t>
      </w:r>
      <w:proofErr w:type="spellEnd"/>
      <w:r>
        <w:t xml:space="preserve">: El núcleo debe ser desarrollado exclusivamente en Java (JDK 1.8) utilizando JAX-WS para SOAP. No se permite el uso de </w:t>
      </w:r>
      <w:proofErr w:type="spellStart"/>
      <w:r>
        <w:t>frameworks</w:t>
      </w:r>
      <w:proofErr w:type="spellEnd"/>
      <w:r>
        <w:t xml:space="preserve"> REST.</w:t>
      </w:r>
    </w:p>
    <w:p w14:paraId="1AC04156" w14:textId="77777777" w:rsidR="00A07DAE" w:rsidRDefault="00A07DAE" w:rsidP="00A07DAE"/>
    <w:p w14:paraId="5C974D31" w14:textId="77777777" w:rsidR="00A07DAE" w:rsidRDefault="00A07DAE" w:rsidP="00A07DAE">
      <w:pPr>
        <w:pStyle w:val="Prrafodelista"/>
        <w:numPr>
          <w:ilvl w:val="0"/>
          <w:numId w:val="40"/>
        </w:numPr>
      </w:pPr>
      <w:r>
        <w:t xml:space="preserve">Base de Datos: El motor debe ser </w:t>
      </w:r>
      <w:proofErr w:type="spellStart"/>
      <w:r>
        <w:t>MariaDB</w:t>
      </w:r>
      <w:proofErr w:type="spellEnd"/>
      <w:r>
        <w:t xml:space="preserve"> versión 10.x alojado en Google Cloud </w:t>
      </w:r>
      <w:proofErr w:type="spellStart"/>
      <w:r>
        <w:t>Platform</w:t>
      </w:r>
      <w:proofErr w:type="spellEnd"/>
      <w:r>
        <w:t>. Se prohíbe el almacenamiento local de datos transaccionales por razones de seguridad e integridad.</w:t>
      </w:r>
    </w:p>
    <w:p w14:paraId="33793F8C" w14:textId="77777777" w:rsidR="00A07DAE" w:rsidRDefault="00A07DAE" w:rsidP="00A07DAE"/>
    <w:p w14:paraId="4D87A32B" w14:textId="77777777" w:rsidR="00A07DAE" w:rsidRDefault="00A07DAE" w:rsidP="00A07DAE">
      <w:pPr>
        <w:pStyle w:val="Prrafodelista"/>
        <w:numPr>
          <w:ilvl w:val="0"/>
          <w:numId w:val="40"/>
        </w:numPr>
      </w:pPr>
      <w:r>
        <w:t xml:space="preserve">Modelado: Para la elaboración del modelo conceptual, lógico y físico de la base de datos, se hará uso de la herramienta </w:t>
      </w:r>
      <w:proofErr w:type="spellStart"/>
      <w:r>
        <w:t>Power</w:t>
      </w:r>
      <w:proofErr w:type="spellEnd"/>
      <w:r>
        <w:t xml:space="preserve"> </w:t>
      </w:r>
      <w:proofErr w:type="spellStart"/>
      <w:r>
        <w:t>Designer</w:t>
      </w:r>
      <w:proofErr w:type="spellEnd"/>
      <w:r>
        <w:t>.</w:t>
      </w:r>
    </w:p>
    <w:p w14:paraId="678B8322" w14:textId="77777777" w:rsidR="00A07DAE" w:rsidRDefault="00A07DAE" w:rsidP="00A07DAE"/>
    <w:p w14:paraId="6E32995F" w14:textId="77777777" w:rsidR="00A07DAE" w:rsidRDefault="00A07DAE" w:rsidP="00A07DAE">
      <w:pPr>
        <w:pStyle w:val="Prrafodelista"/>
        <w:numPr>
          <w:ilvl w:val="0"/>
          <w:numId w:val="40"/>
        </w:numPr>
      </w:pPr>
      <w:r>
        <w:t>Transaccionalidad y Seguridad: El sistema no debe permitir bajo ninguna circunstancia operaciones que generen inconsistencia (pérdida de dinero), obligando el uso de transacciones ACID y mecanismos de exclusión mutua para el acceso concurrente a cuentas.</w:t>
      </w:r>
    </w:p>
    <w:p w14:paraId="2632D28A" w14:textId="77777777" w:rsidR="00A07DAE" w:rsidRDefault="00A07DAE" w:rsidP="00A07DAE"/>
    <w:p w14:paraId="06C3C9E2" w14:textId="77777777" w:rsidR="00A07DAE" w:rsidRDefault="00A07DAE" w:rsidP="00A07DAE">
      <w:pPr>
        <w:pStyle w:val="Prrafodelista"/>
        <w:numPr>
          <w:ilvl w:val="0"/>
          <w:numId w:val="40"/>
        </w:numPr>
      </w:pPr>
      <w:r>
        <w:t>Interfaz de Usuario: La interfaz gráfica en todas las plataformas (especialmente Web y Móvil) debe ser amigable, sencilla y mostrar claramente el estado de bloqueo de las cuentas para guiar al usuario.</w:t>
      </w:r>
    </w:p>
    <w:p w14:paraId="20249D19" w14:textId="77777777" w:rsidR="00A07DAE" w:rsidRDefault="00A07DAE" w:rsidP="00A07DAE"/>
    <w:p w14:paraId="24C74D87" w14:textId="37AB9230" w:rsidR="00A07DAE" w:rsidRDefault="00A07DAE" w:rsidP="00A07DAE">
      <w:pPr>
        <w:pStyle w:val="Prrafodelista"/>
        <w:numPr>
          <w:ilvl w:val="0"/>
          <w:numId w:val="40"/>
        </w:numPr>
      </w:pPr>
      <w:r>
        <w:t>Perfiles de Usuario: El acceso a los módulos y la capacidad de modificar estados de cuenta estarán limitados estrictamente por los perfiles definidos (Administrador, Gerente, Cajero, Cliente).</w:t>
      </w:r>
    </w:p>
    <w:p w14:paraId="32B54AF0" w14:textId="77777777" w:rsidR="00556EB7" w:rsidRPr="00850009" w:rsidRDefault="00556EB7" w:rsidP="00556EB7">
      <w:pPr>
        <w:pStyle w:val="Prrafodelista"/>
        <w:ind w:left="720" w:firstLine="0"/>
      </w:pPr>
    </w:p>
    <w:p w14:paraId="2B7CAEFB" w14:textId="149A12A0" w:rsidR="00D51532" w:rsidRPr="00850009" w:rsidRDefault="004D293B" w:rsidP="004D293B">
      <w:pPr>
        <w:pStyle w:val="Ttulo2"/>
      </w:pPr>
      <w:bookmarkStart w:id="61" w:name="_bookmark14"/>
      <w:bookmarkStart w:id="62" w:name="_Toc221056181"/>
      <w:bookmarkEnd w:id="61"/>
      <w:r>
        <w:t xml:space="preserve">7.7 </w:t>
      </w:r>
      <w:r w:rsidR="003E41D8" w:rsidRPr="00850009">
        <w:t>Suposiciones y Dependencias</w:t>
      </w:r>
      <w:bookmarkEnd w:id="62"/>
    </w:p>
    <w:p w14:paraId="650B4180" w14:textId="77777777" w:rsidR="00A07DAE" w:rsidRDefault="00A07DAE" w:rsidP="00850009">
      <w:r w:rsidRPr="00A07DAE">
        <w:t xml:space="preserve">En caso de que el sistema de “Eureka Bank” no cuente con el hardware detallado en los requisitos, existirá dos posibles soluciones: el personal del banco realiza la inversión para la adquisición del hardware necesario o los requisitos cambiarán para ajustarse a la necesidad del cliente. Si el cliente necesita realizar un cambio en algunos de los requisitos expuestos en el documento, se lo realizará con la anticipación de 7 días laborales; consecuentemente el requisito afectado tendrá un cambio tanto en el desarrollo como en el documento. Se asume que la infraestructura de red del banco cuenta con las medidas de seguridad perimetral (Firewalls) adecuadas. </w:t>
      </w:r>
    </w:p>
    <w:p w14:paraId="5E774178" w14:textId="77777777" w:rsidR="00A07DAE" w:rsidRDefault="00A07DAE" w:rsidP="00850009"/>
    <w:p w14:paraId="410C0149" w14:textId="77777777" w:rsidR="00A07DAE" w:rsidRDefault="00A07DAE" w:rsidP="00850009"/>
    <w:p w14:paraId="36446EA6" w14:textId="77777777" w:rsidR="0024124A" w:rsidRDefault="00A07DAE" w:rsidP="00850009">
      <w:r w:rsidRPr="00A07DAE">
        <w:t xml:space="preserve">Se depende directamente de la disponibilidad del servicio de Google Cloud </w:t>
      </w:r>
      <w:proofErr w:type="spellStart"/>
      <w:r w:rsidRPr="00A07DAE">
        <w:t>Platform</w:t>
      </w:r>
      <w:proofErr w:type="spellEnd"/>
      <w:r w:rsidRPr="00A07DAE">
        <w:t xml:space="preserve">; una caída en la región de la nube afectará la operatividad total, incluyendo la lógica de sincronización del </w:t>
      </w:r>
      <w:proofErr w:type="spellStart"/>
      <w:r w:rsidRPr="00A07DAE">
        <w:t>MashUp</w:t>
      </w:r>
      <w:proofErr w:type="spellEnd"/>
      <w:r w:rsidRPr="00A07DAE">
        <w:t xml:space="preserve">. Asimismo, se asume que los dispositivos móviles de los clientes cuentan con acceso a datos o </w:t>
      </w:r>
      <w:proofErr w:type="spellStart"/>
      <w:r w:rsidRPr="00A07DAE">
        <w:t>WiFi</w:t>
      </w:r>
      <w:proofErr w:type="spellEnd"/>
      <w:r w:rsidRPr="00A07DAE">
        <w:t xml:space="preserve"> para conectarse al servicio y visualizar correctamente los indicadores de estado. </w:t>
      </w:r>
    </w:p>
    <w:p w14:paraId="443C4E26" w14:textId="77777777" w:rsidR="0024124A" w:rsidRDefault="0024124A" w:rsidP="00850009"/>
    <w:p w14:paraId="6E9C6451" w14:textId="77777777" w:rsidR="004558C1" w:rsidRDefault="00A07DAE" w:rsidP="00850009">
      <w:r w:rsidRPr="00A07DAE">
        <w:t xml:space="preserve">Se depende de la librería </w:t>
      </w:r>
      <w:proofErr w:type="spellStart"/>
      <w:r w:rsidRPr="00A07DAE">
        <w:t>mysql</w:t>
      </w:r>
      <w:proofErr w:type="spellEnd"/>
      <w:r w:rsidRPr="00A07DAE">
        <w:t>-</w:t>
      </w:r>
      <w:proofErr w:type="spellStart"/>
      <w:r w:rsidRPr="00A07DAE">
        <w:t>connector</w:t>
      </w:r>
      <w:proofErr w:type="spellEnd"/>
      <w:r w:rsidRPr="00A07DAE">
        <w:t xml:space="preserve">-java o </w:t>
      </w:r>
      <w:proofErr w:type="spellStart"/>
      <w:r w:rsidRPr="00A07DAE">
        <w:t>mariadb</w:t>
      </w:r>
      <w:proofErr w:type="spellEnd"/>
      <w:r w:rsidRPr="00A07DAE">
        <w:t>-java-</w:t>
      </w:r>
      <w:proofErr w:type="spellStart"/>
      <w:r w:rsidRPr="00A07DAE">
        <w:t>client</w:t>
      </w:r>
      <w:proofErr w:type="spellEnd"/>
      <w:r w:rsidRPr="00A07DAE">
        <w:t xml:space="preserve"> para la conectividad JDBC. 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 </w:t>
      </w:r>
    </w:p>
    <w:p w14:paraId="180BD957" w14:textId="77777777" w:rsidR="004558C1" w:rsidRDefault="004558C1" w:rsidP="00850009"/>
    <w:p w14:paraId="1E72D339" w14:textId="00C170AA" w:rsidR="00787D88" w:rsidRDefault="00A07DAE" w:rsidP="00850009">
      <w:r w:rsidRPr="00A07DAE">
        <w:t>La conexión a internet es una parte esencial dentro del sistema a desarrollar, por ello es por lo que, si el cliente no cuenta con una conexión buena y estable, los requisitos sufrirán un cambio para ajustarse a lo que cuente la empresa, garantizando que la actualización de los colores verde y rojo en web y móvil sea fidedigna</w:t>
      </w:r>
      <w:r>
        <w:t>.</w:t>
      </w:r>
    </w:p>
    <w:p w14:paraId="101AA976" w14:textId="69E3C684" w:rsidR="00A07DAE" w:rsidRDefault="00A07DAE" w:rsidP="00850009"/>
    <w:p w14:paraId="6243AE10" w14:textId="77777777" w:rsidR="00A07DAE" w:rsidRPr="00850009" w:rsidRDefault="00A07DAE" w:rsidP="00850009"/>
    <w:p w14:paraId="4231BA82" w14:textId="71B5792B" w:rsidR="00D51532" w:rsidRPr="00850009" w:rsidRDefault="003E41D8" w:rsidP="004D293B">
      <w:pPr>
        <w:pStyle w:val="Ttulo1"/>
        <w:numPr>
          <w:ilvl w:val="0"/>
          <w:numId w:val="22"/>
        </w:numPr>
      </w:pPr>
      <w:bookmarkStart w:id="63" w:name="_Toc221056182"/>
      <w:r w:rsidRPr="00850009">
        <w:lastRenderedPageBreak/>
        <w:t>Especificación de Requerimientos</w:t>
      </w:r>
      <w:bookmarkEnd w:id="63"/>
    </w:p>
    <w:p w14:paraId="3E6F29C3" w14:textId="4D14866A" w:rsidR="004C64AC" w:rsidRPr="00850009" w:rsidRDefault="004D293B" w:rsidP="004D293B">
      <w:pPr>
        <w:pStyle w:val="Ttulo2"/>
      </w:pPr>
      <w:bookmarkStart w:id="64" w:name="_bookmark16"/>
      <w:bookmarkStart w:id="65" w:name="_Toc221056183"/>
      <w:bookmarkEnd w:id="64"/>
      <w:r>
        <w:t xml:space="preserve">8.1 </w:t>
      </w:r>
      <w:r w:rsidR="004C64AC" w:rsidRPr="00850009">
        <w:t>Requisitos comunes de las interfaces</w:t>
      </w:r>
      <w:bookmarkEnd w:id="65"/>
    </w:p>
    <w:p w14:paraId="088D79B1" w14:textId="4178C71F" w:rsidR="004C64AC" w:rsidRPr="00850009" w:rsidRDefault="004D293B" w:rsidP="004D293B">
      <w:pPr>
        <w:pStyle w:val="Ttulo3"/>
      </w:pPr>
      <w:bookmarkStart w:id="66" w:name="_Toc221056184"/>
      <w:r>
        <w:t xml:space="preserve">8.1.1 </w:t>
      </w:r>
      <w:r w:rsidR="004C64AC" w:rsidRPr="00850009">
        <w:t>Interfaces de usuario</w:t>
      </w:r>
      <w:bookmarkEnd w:id="66"/>
    </w:p>
    <w:p w14:paraId="1010D1DA" w14:textId="01D800E9" w:rsidR="004C64AC" w:rsidRDefault="000F0607" w:rsidP="00850009">
      <w:r w:rsidRPr="000F0607">
        <w:t xml:space="preserve">El sistema, al ser </w:t>
      </w:r>
      <w:proofErr w:type="spellStart"/>
      <w:r w:rsidRPr="000F0607">
        <w:t>multi-plataforma</w:t>
      </w:r>
      <w:proofErr w:type="spellEnd"/>
      <w:r w:rsidRPr="000F0607">
        <w:t xml:space="preserve">, presenta interfaces adaptadas a cada contexto. El entorno Web debe ser limpio y responsivo, integrando la funcionalidad del </w:t>
      </w:r>
      <w:proofErr w:type="spellStart"/>
      <w:r w:rsidRPr="000F0607">
        <w:t>MashUp</w:t>
      </w:r>
      <w:proofErr w:type="spellEnd"/>
      <w:r w:rsidRPr="000F0607">
        <w:t xml:space="preserve"> para que el gerente visualice el estado de las cuentas (disponible o bloqueada) mediante el código de colores verde y rojo. El entorno de Escritorio debe priorizar la eficiencia con uso de teclado para la digitación ágil de los cajeros. El entorno Móvil debe ser táctil e intuitivo, permitiendo al cliente verificar en tiempo real si su cuenta está siendo operada mediante la alerta visual roja o si está libre en color verde. El entorno de Consola debe ser textual y directo para diagnósticos del administrador. Todas las interfaces deben compartir la misma lógica de negocio provista por el </w:t>
      </w:r>
      <w:proofErr w:type="spellStart"/>
      <w:r w:rsidRPr="000F0607">
        <w:t>backend</w:t>
      </w:r>
      <w:proofErr w:type="spellEnd"/>
      <w:r w:rsidRPr="000F0607">
        <w:t>, asegurando que cuando una cuenta se bloquee en una ventanilla, el cambio de estado se refleje simultáneamente en los dispositivos móviles y la plataforma web</w:t>
      </w:r>
      <w:r w:rsidR="004C64AC" w:rsidRPr="00850009">
        <w:t>.</w:t>
      </w:r>
    </w:p>
    <w:p w14:paraId="23EA3BC4" w14:textId="18A8F874" w:rsidR="00594DB0" w:rsidRDefault="00594DB0" w:rsidP="00850009"/>
    <w:p w14:paraId="25502FF1" w14:textId="77777777" w:rsidR="00525D26" w:rsidRPr="00850009" w:rsidRDefault="00525D26" w:rsidP="00850009"/>
    <w:p w14:paraId="762EFB67" w14:textId="109ADBFC" w:rsidR="00923D1D" w:rsidRPr="00850009" w:rsidRDefault="004D293B" w:rsidP="004D293B">
      <w:pPr>
        <w:pStyle w:val="Ttulo3"/>
      </w:pPr>
      <w:bookmarkStart w:id="67" w:name="_Toc221056185"/>
      <w:r>
        <w:t xml:space="preserve">8.1.2 </w:t>
      </w:r>
      <w:r w:rsidR="00923D1D" w:rsidRPr="00850009">
        <w:t>Interfaces de hardware</w:t>
      </w:r>
      <w:bookmarkEnd w:id="67"/>
    </w:p>
    <w:p w14:paraId="3F74040F" w14:textId="1263A080" w:rsidR="00923D1D" w:rsidRPr="00850009" w:rsidRDefault="004D293B" w:rsidP="004D293B">
      <w:pPr>
        <w:pStyle w:val="Descripcin"/>
      </w:pPr>
      <w:bookmarkStart w:id="68"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68"/>
    </w:p>
    <w:tbl>
      <w:tblPr>
        <w:tblStyle w:val="Tablaconcuadrcula4-nfasis4"/>
        <w:tblW w:w="0" w:type="auto"/>
        <w:tblLook w:val="04A0" w:firstRow="1" w:lastRow="0" w:firstColumn="1" w:lastColumn="0" w:noHBand="0" w:noVBand="1"/>
      </w:tblPr>
      <w:tblGrid>
        <w:gridCol w:w="1450"/>
        <w:gridCol w:w="1722"/>
        <w:gridCol w:w="1061"/>
        <w:gridCol w:w="2165"/>
        <w:gridCol w:w="1897"/>
        <w:gridCol w:w="828"/>
      </w:tblGrid>
      <w:tr w:rsidR="007D50AD" w:rsidRPr="004D293B" w14:paraId="6F68024B" w14:textId="77777777" w:rsidTr="006E6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t>Nombre</w:t>
            </w:r>
          </w:p>
        </w:tc>
        <w:tc>
          <w:tcPr>
            <w:tcW w:w="1722"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28"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09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897"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570B50" w:rsidRPr="006E68BB" w14:paraId="07D23207"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3ECD29D" w14:textId="72798E2E" w:rsidR="00570B50" w:rsidRPr="004D293B" w:rsidRDefault="00570B50" w:rsidP="00850009">
            <w:pPr>
              <w:rPr>
                <w:sz w:val="20"/>
                <w:szCs w:val="20"/>
              </w:rPr>
            </w:pPr>
            <w:r w:rsidRPr="00570B50">
              <w:rPr>
                <w:sz w:val="20"/>
                <w:szCs w:val="20"/>
              </w:rPr>
              <w:t>Servidor de Aplicaciones</w:t>
            </w:r>
          </w:p>
        </w:tc>
        <w:tc>
          <w:tcPr>
            <w:tcW w:w="1722" w:type="dxa"/>
          </w:tcPr>
          <w:p w14:paraId="4F58A70D" w14:textId="6D272E5C" w:rsidR="00570B50" w:rsidRPr="65EFA3B5"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Nodo central de procesamiento</w:t>
            </w:r>
          </w:p>
        </w:tc>
        <w:tc>
          <w:tcPr>
            <w:tcW w:w="1028" w:type="dxa"/>
          </w:tcPr>
          <w:p w14:paraId="170D8BA5" w14:textId="74172F0F" w:rsidR="00570B50" w:rsidRPr="004D293B"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Virtual (Cloud) o Físico (Dell/HP)</w:t>
            </w:r>
          </w:p>
        </w:tc>
        <w:tc>
          <w:tcPr>
            <w:tcW w:w="2095" w:type="dxa"/>
          </w:tcPr>
          <w:p w14:paraId="5CA0BD29" w14:textId="113EBA5A"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xml:space="preserve">- CPU: 4 </w:t>
            </w:r>
            <w:proofErr w:type="spellStart"/>
            <w:r w:rsidRPr="006E68BB">
              <w:rPr>
                <w:sz w:val="20"/>
                <w:szCs w:val="20"/>
              </w:rPr>
              <w:t>vCores</w:t>
            </w:r>
            <w:proofErr w:type="spellEnd"/>
          </w:p>
          <w:p w14:paraId="1D85A32A" w14:textId="77777777"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7DB2FE52" w14:textId="1B9945E8"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Disco: SSD 50GB</w:t>
            </w:r>
          </w:p>
        </w:tc>
        <w:tc>
          <w:tcPr>
            <w:tcW w:w="1897" w:type="dxa"/>
          </w:tcPr>
          <w:p w14:paraId="56D397A2" w14:textId="629E439C"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s-EC"/>
              </w:rPr>
              <w:t xml:space="preserve">Ejecuta el contenedor de </w:t>
            </w:r>
            <w:proofErr w:type="spellStart"/>
            <w:r w:rsidRPr="006E68BB">
              <w:rPr>
                <w:sz w:val="20"/>
                <w:szCs w:val="20"/>
                <w:lang w:val="es-EC"/>
              </w:rPr>
              <w:t>Servlets</w:t>
            </w:r>
            <w:proofErr w:type="spellEnd"/>
            <w:r w:rsidRPr="006E68BB">
              <w:rPr>
                <w:sz w:val="20"/>
                <w:szCs w:val="20"/>
                <w:lang w:val="es-EC"/>
              </w:rPr>
              <w:t xml:space="preserve"> (Tomcat) y procesa las peticiones XML SOAP. </w:t>
            </w:r>
            <w:r w:rsidRPr="006E68BB">
              <w:rPr>
                <w:sz w:val="20"/>
                <w:szCs w:val="20"/>
                <w:lang w:val="en-US"/>
              </w:rPr>
              <w:t xml:space="preserve">Debe </w:t>
            </w:r>
            <w:proofErr w:type="spellStart"/>
            <w:r w:rsidRPr="006E68BB">
              <w:rPr>
                <w:sz w:val="20"/>
                <w:szCs w:val="20"/>
                <w:lang w:val="en-US"/>
              </w:rPr>
              <w:t>soportar</w:t>
            </w:r>
            <w:proofErr w:type="spellEnd"/>
            <w:r w:rsidRPr="006E68BB">
              <w:rPr>
                <w:sz w:val="20"/>
                <w:szCs w:val="20"/>
                <w:lang w:val="en-US"/>
              </w:rPr>
              <w:t xml:space="preserve"> </w:t>
            </w:r>
            <w:proofErr w:type="spellStart"/>
            <w:r w:rsidRPr="006E68BB">
              <w:rPr>
                <w:sz w:val="20"/>
                <w:szCs w:val="20"/>
                <w:lang w:val="en-US"/>
              </w:rPr>
              <w:t>alta</w:t>
            </w:r>
            <w:proofErr w:type="spellEnd"/>
            <w:r w:rsidRPr="006E68BB">
              <w:rPr>
                <w:sz w:val="20"/>
                <w:szCs w:val="20"/>
                <w:lang w:val="en-US"/>
              </w:rPr>
              <w:t xml:space="preserve"> </w:t>
            </w:r>
            <w:proofErr w:type="spellStart"/>
            <w:r w:rsidRPr="006E68BB">
              <w:rPr>
                <w:sz w:val="20"/>
                <w:szCs w:val="20"/>
                <w:lang w:val="en-US"/>
              </w:rPr>
              <w:t>concurrencia</w:t>
            </w:r>
            <w:proofErr w:type="spellEnd"/>
            <w:r w:rsidRPr="006E68BB">
              <w:rPr>
                <w:sz w:val="20"/>
                <w:szCs w:val="20"/>
                <w:lang w:val="en-US"/>
              </w:rPr>
              <w:t>.</w:t>
            </w:r>
          </w:p>
        </w:tc>
        <w:tc>
          <w:tcPr>
            <w:tcW w:w="828" w:type="dxa"/>
          </w:tcPr>
          <w:p w14:paraId="0E6D07D5" w14:textId="66D6507E" w:rsidR="00570B50" w:rsidRPr="006E68BB" w:rsidRDefault="006E68BB"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r w:rsidR="00D1116A">
              <w:rPr>
                <w:sz w:val="20"/>
                <w:szCs w:val="20"/>
                <w:lang w:val="en-US"/>
              </w:rPr>
              <w:t>0</w:t>
            </w:r>
          </w:p>
        </w:tc>
      </w:tr>
      <w:tr w:rsidR="00CE09DF" w:rsidRPr="00CE09DF" w14:paraId="51C1D7BD"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9CCE496" w14:textId="1C9DF71A" w:rsidR="00CE09DF" w:rsidRPr="00570B50" w:rsidRDefault="00CE09DF" w:rsidP="00850009">
            <w:pPr>
              <w:rPr>
                <w:sz w:val="20"/>
                <w:szCs w:val="20"/>
              </w:rPr>
            </w:pPr>
            <w:r>
              <w:rPr>
                <w:sz w:val="20"/>
                <w:szCs w:val="20"/>
              </w:rPr>
              <w:t>Portátil</w:t>
            </w:r>
          </w:p>
        </w:tc>
        <w:tc>
          <w:tcPr>
            <w:tcW w:w="1722" w:type="dxa"/>
          </w:tcPr>
          <w:p w14:paraId="746A31EB" w14:textId="2A793441" w:rsidR="00CE09DF" w:rsidRPr="006E68BB" w:rsidRDefault="00CE09DF"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w:t>
            </w:r>
            <w:r w:rsidR="001469DF">
              <w:rPr>
                <w:sz w:val="20"/>
                <w:szCs w:val="20"/>
              </w:rPr>
              <w:t xml:space="preserve"> Útil en caso de desarrollo y de cliente</w:t>
            </w:r>
          </w:p>
        </w:tc>
        <w:tc>
          <w:tcPr>
            <w:tcW w:w="1028" w:type="dxa"/>
          </w:tcPr>
          <w:p w14:paraId="290A0600" w14:textId="6A13BDD2" w:rsidR="00CE09DF" w:rsidRPr="006E68BB" w:rsidRDefault="001469DF" w:rsidP="00850009">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095" w:type="dxa"/>
          </w:tcPr>
          <w:p w14:paraId="4E6AEC12" w14:textId="77777777" w:rsidR="00D1116A" w:rsidRPr="00D1116A"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74AEBB56" w14:textId="77777777" w:rsidR="00D1116A" w:rsidRPr="00874EFD"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0094EAC5" w14:textId="18DFD3FE" w:rsidR="00CE09DF" w:rsidRPr="006E68BB" w:rsidRDefault="00D1116A" w:rsidP="00D1116A">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897" w:type="dxa"/>
          </w:tcPr>
          <w:p w14:paraId="6BFF46F4" w14:textId="4608B635" w:rsidR="00CE09DF" w:rsidRPr="00D1116A" w:rsidRDefault="00D1116A" w:rsidP="006E68BB">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(Swing). Debe permitir la digitación ágil de montos.</w:t>
            </w:r>
          </w:p>
        </w:tc>
        <w:tc>
          <w:tcPr>
            <w:tcW w:w="828" w:type="dxa"/>
          </w:tcPr>
          <w:p w14:paraId="3B51F21B" w14:textId="0558CE33" w:rsidR="00CE09DF" w:rsidRPr="00CE09DF" w:rsidRDefault="00D1116A"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w:t>
            </w:r>
            <w:r w:rsidR="00593C2F">
              <w:rPr>
                <w:sz w:val="20"/>
                <w:szCs w:val="20"/>
                <w:lang w:val="es-EC"/>
              </w:rPr>
              <w:t>5</w:t>
            </w:r>
            <w:r>
              <w:rPr>
                <w:sz w:val="20"/>
                <w:szCs w:val="20"/>
                <w:lang w:val="es-EC"/>
              </w:rPr>
              <w:t>00 - $</w:t>
            </w:r>
            <w:r w:rsidR="00593C2F">
              <w:rPr>
                <w:sz w:val="20"/>
                <w:szCs w:val="20"/>
                <w:lang w:val="es-EC"/>
              </w:rPr>
              <w:t>900</w:t>
            </w:r>
          </w:p>
        </w:tc>
      </w:tr>
      <w:tr w:rsidR="007D50AD" w:rsidRPr="004D293B" w14:paraId="0F6C4C64"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09B4BED7" w:rsidR="007D50AD" w:rsidRPr="004D293B" w:rsidRDefault="007D50AD" w:rsidP="00850009">
            <w:pPr>
              <w:rPr>
                <w:sz w:val="20"/>
                <w:szCs w:val="20"/>
              </w:rPr>
            </w:pPr>
            <w:r w:rsidRPr="004D293B">
              <w:rPr>
                <w:sz w:val="20"/>
                <w:szCs w:val="20"/>
              </w:rPr>
              <w:t>Monitor</w:t>
            </w:r>
          </w:p>
        </w:tc>
        <w:tc>
          <w:tcPr>
            <w:tcW w:w="1722" w:type="dxa"/>
          </w:tcPr>
          <w:p w14:paraId="4A82BAF1" w14:textId="466D0027"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r w:rsidR="005B2632">
              <w:rPr>
                <w:sz w:val="20"/>
                <w:szCs w:val="20"/>
              </w:rPr>
              <w:t xml:space="preserve">. Es la </w:t>
            </w:r>
            <w:r w:rsidR="00CE09DF" w:rsidRPr="00CE09DF">
              <w:rPr>
                <w:sz w:val="20"/>
                <w:szCs w:val="20"/>
              </w:rPr>
              <w:t>Estación de trabajo cliente</w:t>
            </w:r>
            <w:r w:rsidR="00CE09DF">
              <w:rPr>
                <w:sz w:val="20"/>
                <w:szCs w:val="20"/>
              </w:rPr>
              <w:t xml:space="preserve">. </w:t>
            </w:r>
          </w:p>
        </w:tc>
        <w:tc>
          <w:tcPr>
            <w:tcW w:w="1028"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095"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w:t>
            </w:r>
            <w:r w:rsidRPr="65EFA3B5">
              <w:rPr>
                <w:sz w:val="20"/>
                <w:szCs w:val="20"/>
              </w:rPr>
              <w:lastRenderedPageBreak/>
              <w:t xml:space="preserve">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897"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El software deberá mostrar información al usuario a través de la pantalla.</w:t>
            </w:r>
          </w:p>
        </w:tc>
        <w:tc>
          <w:tcPr>
            <w:tcW w:w="828"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1C4028" w:rsidRPr="004D293B" w14:paraId="12E52050"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DF7FC20" w14:textId="1249F3B4" w:rsidR="007D50AD" w:rsidRPr="004D293B" w:rsidRDefault="007D50AD" w:rsidP="00850009">
            <w:pPr>
              <w:rPr>
                <w:sz w:val="20"/>
                <w:szCs w:val="20"/>
              </w:rPr>
            </w:pPr>
            <w:r w:rsidRPr="004D293B">
              <w:rPr>
                <w:sz w:val="20"/>
                <w:szCs w:val="20"/>
              </w:rPr>
              <w:t>Mouse</w:t>
            </w:r>
          </w:p>
        </w:tc>
        <w:tc>
          <w:tcPr>
            <w:tcW w:w="1722"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1028"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t>Genius</w:t>
            </w:r>
            <w:proofErr w:type="spellEnd"/>
          </w:p>
        </w:tc>
        <w:tc>
          <w:tcPr>
            <w:tcW w:w="2095"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897"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828"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CE09DF" w:rsidRPr="004D293B" w14:paraId="7C1CCFB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1A9304F9" w:rsidR="007D50AD" w:rsidRPr="004D293B" w:rsidRDefault="007D50AD" w:rsidP="00850009">
            <w:pPr>
              <w:rPr>
                <w:sz w:val="20"/>
                <w:szCs w:val="20"/>
              </w:rPr>
            </w:pPr>
            <w:r w:rsidRPr="004D293B">
              <w:rPr>
                <w:sz w:val="20"/>
                <w:szCs w:val="20"/>
              </w:rPr>
              <w:t>Teclado</w:t>
            </w:r>
          </w:p>
        </w:tc>
        <w:tc>
          <w:tcPr>
            <w:tcW w:w="1722"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28"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tcW w:w="2095"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897"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1C4028" w:rsidRPr="004D293B" w14:paraId="283ED75A"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012220E5" w14:textId="7FD0D2E0" w:rsidR="007D50AD" w:rsidRPr="004D293B" w:rsidRDefault="004C2325" w:rsidP="00850009">
            <w:pPr>
              <w:rPr>
                <w:sz w:val="20"/>
                <w:szCs w:val="20"/>
              </w:rPr>
            </w:pPr>
            <w:r>
              <w:rPr>
                <w:sz w:val="20"/>
                <w:szCs w:val="20"/>
              </w:rPr>
              <w:t>CPU</w:t>
            </w:r>
          </w:p>
        </w:tc>
        <w:tc>
          <w:tcPr>
            <w:tcW w:w="1722"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1028"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095"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tcW w:w="1897"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828"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r w:rsidR="00593C2F" w:rsidRPr="004C6ADB" w14:paraId="2723EF4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B577B02" w14:textId="0D3F84DD" w:rsidR="00593C2F" w:rsidRDefault="001C4028" w:rsidP="00850009">
            <w:pPr>
              <w:rPr>
                <w:sz w:val="20"/>
                <w:szCs w:val="20"/>
              </w:rPr>
            </w:pPr>
            <w:r w:rsidRPr="001C4028">
              <w:rPr>
                <w:sz w:val="20"/>
                <w:szCs w:val="20"/>
              </w:rPr>
              <w:t>Dispositivo Móvil</w:t>
            </w:r>
          </w:p>
        </w:tc>
        <w:tc>
          <w:tcPr>
            <w:tcW w:w="1722" w:type="dxa"/>
          </w:tcPr>
          <w:p w14:paraId="0616B31A" w14:textId="79BD4C38"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28" w:type="dxa"/>
          </w:tcPr>
          <w:p w14:paraId="2FE1A8D7" w14:textId="6C88A9F5"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095" w:type="dxa"/>
          </w:tcPr>
          <w:p w14:paraId="0AD291D1" w14:textId="465A240D" w:rsidR="001C4028" w:rsidRPr="001C4028"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785A581B" w14:textId="77777777" w:rsidR="001C4028"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7F170303" w14:textId="46B73EEE" w:rsidR="00593C2F"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-Conectividad 4G/</w:t>
            </w:r>
            <w:proofErr w:type="spellStart"/>
            <w:r w:rsidRPr="00874EFD">
              <w:rPr>
                <w:sz w:val="20"/>
                <w:szCs w:val="20"/>
                <w:lang w:val="es-EC"/>
              </w:rPr>
              <w:t>WiFi</w:t>
            </w:r>
            <w:proofErr w:type="spellEnd"/>
          </w:p>
        </w:tc>
        <w:tc>
          <w:tcPr>
            <w:tcW w:w="1897" w:type="dxa"/>
          </w:tcPr>
          <w:p w14:paraId="30DB9229" w14:textId="1FB21774"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sidRPr="004C6ADB">
              <w:rPr>
                <w:sz w:val="20"/>
                <w:szCs w:val="20"/>
                <w:lang w:val="es-EC"/>
              </w:rPr>
              <w:t>Dispositivo Android donde corre la App para consultas de saldo y movimientos.</w:t>
            </w:r>
          </w:p>
        </w:tc>
        <w:tc>
          <w:tcPr>
            <w:tcW w:w="828" w:type="dxa"/>
          </w:tcPr>
          <w:p w14:paraId="72830356" w14:textId="0DF4C5E3"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$150 - $ 800</w:t>
            </w:r>
          </w:p>
        </w:tc>
      </w:tr>
      <w:tr w:rsidR="00107056" w:rsidRPr="004C6ADB" w14:paraId="6951BB1B"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CAFB42B" w14:textId="0878EB3F" w:rsidR="00107056" w:rsidRPr="001C4028" w:rsidRDefault="00107056" w:rsidP="00850009">
            <w:pPr>
              <w:rPr>
                <w:sz w:val="20"/>
                <w:szCs w:val="20"/>
              </w:rPr>
            </w:pPr>
            <w:r w:rsidRPr="00107056">
              <w:rPr>
                <w:sz w:val="20"/>
                <w:szCs w:val="20"/>
              </w:rPr>
              <w:t>Servidor de Base de Datos</w:t>
            </w:r>
          </w:p>
        </w:tc>
        <w:tc>
          <w:tcPr>
            <w:tcW w:w="1722" w:type="dxa"/>
          </w:tcPr>
          <w:p w14:paraId="2B9FC57E" w14:textId="498B3AA3" w:rsidR="00107056" w:rsidRPr="001C4028" w:rsidRDefault="00107056" w:rsidP="00107056">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28" w:type="dxa"/>
          </w:tcPr>
          <w:p w14:paraId="2B682D98" w14:textId="6B400169" w:rsidR="00107056" w:rsidRDefault="00107056" w:rsidP="00850009">
            <w:pP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 xml:space="preserve">Google Cloud </w:t>
            </w:r>
            <w:proofErr w:type="spellStart"/>
            <w:r w:rsidRPr="00107056">
              <w:rPr>
                <w:sz w:val="20"/>
                <w:szCs w:val="20"/>
              </w:rPr>
              <w:t>Platform</w:t>
            </w:r>
            <w:proofErr w:type="spellEnd"/>
          </w:p>
        </w:tc>
        <w:tc>
          <w:tcPr>
            <w:tcW w:w="2095" w:type="dxa"/>
          </w:tcPr>
          <w:p w14:paraId="628F4B61" w14:textId="1210BDB1" w:rsid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t>
            </w:r>
            <w:proofErr w:type="spellStart"/>
            <w:r w:rsidRPr="00043E71">
              <w:rPr>
                <w:sz w:val="20"/>
                <w:szCs w:val="20"/>
                <w:lang w:val="es-EC"/>
              </w:rPr>
              <w:t>WiFi</w:t>
            </w:r>
            <w:proofErr w:type="spellEnd"/>
          </w:p>
          <w:p w14:paraId="0C54142E" w14:textId="52DF7B70" w:rsidR="00043E71" w:rsidRP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56A9EA3F" w14:textId="7262A32D" w:rsidR="00107056"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Almacenamiento: Persistente SSD</w:t>
            </w:r>
          </w:p>
        </w:tc>
        <w:tc>
          <w:tcPr>
            <w:tcW w:w="1897" w:type="dxa"/>
          </w:tcPr>
          <w:p w14:paraId="4F8C5E68" w14:textId="0FB3CB1D" w:rsidR="00107056" w:rsidRPr="004C6ADB"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xml:space="preserve">Instancia en la nube dedicada exclusivamente a ejecutar el motor </w:t>
            </w:r>
            <w:proofErr w:type="spellStart"/>
            <w:r w:rsidRPr="00043E71">
              <w:rPr>
                <w:sz w:val="20"/>
                <w:szCs w:val="20"/>
                <w:lang w:val="es-EC"/>
              </w:rPr>
              <w:t>MariaDB</w:t>
            </w:r>
            <w:proofErr w:type="spellEnd"/>
            <w:r w:rsidRPr="00043E71">
              <w:rPr>
                <w:sz w:val="20"/>
                <w:szCs w:val="20"/>
                <w:lang w:val="es-EC"/>
              </w:rPr>
              <w:t xml:space="preserve"> y almacenar la data financiera.</w:t>
            </w:r>
          </w:p>
        </w:tc>
        <w:tc>
          <w:tcPr>
            <w:tcW w:w="828" w:type="dxa"/>
          </w:tcPr>
          <w:p w14:paraId="570EAEB8" w14:textId="49359612" w:rsidR="00107056"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 --</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69" w:name="_Toc221056186"/>
      <w:r>
        <w:t xml:space="preserve">8.1.3 </w:t>
      </w:r>
      <w:r w:rsidR="007D50AD" w:rsidRPr="00850009">
        <w:t>Interfaces de software</w:t>
      </w:r>
      <w:bookmarkEnd w:id="69"/>
    </w:p>
    <w:p w14:paraId="78DEF08C" w14:textId="5C7ED9EA" w:rsidR="00966823" w:rsidRPr="00850009" w:rsidRDefault="004D293B" w:rsidP="004D293B">
      <w:pPr>
        <w:pStyle w:val="Descripcin"/>
      </w:pPr>
      <w:bookmarkStart w:id="70"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70"/>
    </w:p>
    <w:tbl>
      <w:tblPr>
        <w:tblStyle w:val="Tablaconcuadrcula5oscura-nfasis4"/>
        <w:tblW w:w="5000" w:type="pct"/>
        <w:tblLook w:val="04A0" w:firstRow="1" w:lastRow="0" w:firstColumn="1" w:lastColumn="0" w:noHBand="0" w:noVBand="1"/>
      </w:tblPr>
      <w:tblGrid>
        <w:gridCol w:w="1540"/>
        <w:gridCol w:w="3233"/>
        <w:gridCol w:w="2637"/>
        <w:gridCol w:w="2010"/>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A4B58A6" w:rsidR="00EA5020" w:rsidRPr="004D293B" w:rsidRDefault="00F2592C" w:rsidP="000E6630">
            <w:pPr>
              <w:jc w:val="left"/>
              <w:rPr>
                <w:rFonts w:ascii="Arial Narrow" w:hAnsi="Arial Narrow"/>
              </w:rPr>
            </w:pPr>
            <w:r w:rsidRPr="00F2592C">
              <w:rPr>
                <w:rFonts w:ascii="Arial Narrow" w:hAnsi="Arial Narrow"/>
              </w:rPr>
              <w:t>Sistema Operativo Servidor</w:t>
            </w:r>
          </w:p>
        </w:tc>
        <w:tc>
          <w:tcPr>
            <w:tcW w:w="1730" w:type="pct"/>
          </w:tcPr>
          <w:p w14:paraId="4AA0C749"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Nombre: Linux Ubuntu Server</w:t>
            </w:r>
          </w:p>
          <w:p w14:paraId="13EEEDD1"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Especificación: x86_64</w:t>
            </w:r>
          </w:p>
          <w:p w14:paraId="104CC837"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Versión: 20.04 LTS</w:t>
            </w:r>
          </w:p>
          <w:p w14:paraId="3C02AD1D"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Fuente: ubuntu.com</w:t>
            </w:r>
          </w:p>
          <w:p w14:paraId="4BA13983"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 xml:space="preserve">Distribución: Open </w:t>
            </w:r>
            <w:proofErr w:type="spellStart"/>
            <w:r w:rsidRPr="008A3EE1">
              <w:rPr>
                <w:rFonts w:ascii="Arial Narrow" w:hAnsi="Arial Narrow"/>
              </w:rPr>
              <w:t>Source</w:t>
            </w:r>
            <w:proofErr w:type="spellEnd"/>
          </w:p>
          <w:p w14:paraId="7924196A" w14:textId="0CC4CB89" w:rsidR="00EA5020" w:rsidRPr="004D293B"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Precio: Gratuito</w:t>
            </w:r>
          </w:p>
        </w:tc>
        <w:tc>
          <w:tcPr>
            <w:tcW w:w="1413" w:type="pct"/>
          </w:tcPr>
          <w:p w14:paraId="78EFDDDB" w14:textId="131924CC"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Sistema operativo tipo Unix basado en Debian, diseñado para servidores y entornos de nube, conocido por su estabilidad y seguridad.</w:t>
            </w:r>
          </w:p>
        </w:tc>
        <w:tc>
          <w:tcPr>
            <w:tcW w:w="1080" w:type="pct"/>
          </w:tcPr>
          <w:p w14:paraId="251F1F8F" w14:textId="45AD26B0"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 xml:space="preserve">Proveer la plataforma base para ejecutar el servidor de aplicaciones y gestionar las conexiones de red </w:t>
            </w:r>
            <w:r w:rsidRPr="008A3EE1">
              <w:rPr>
                <w:rFonts w:ascii="Arial Narrow" w:hAnsi="Arial Narrow"/>
              </w:rPr>
              <w:lastRenderedPageBreak/>
              <w:t>con Google Cloud.</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21BD8C60" w:rsidR="00EA5020" w:rsidRPr="004D293B" w:rsidRDefault="003265BC" w:rsidP="000E6630">
            <w:pPr>
              <w:jc w:val="left"/>
              <w:rPr>
                <w:rFonts w:ascii="Arial Narrow" w:hAnsi="Arial Narrow"/>
              </w:rPr>
            </w:pPr>
            <w:r w:rsidRPr="003265BC">
              <w:rPr>
                <w:rFonts w:ascii="Arial Narrow" w:hAnsi="Arial Narrow"/>
              </w:rPr>
              <w:lastRenderedPageBreak/>
              <w:t>Sistema Operativo Cliente</w:t>
            </w:r>
          </w:p>
        </w:tc>
        <w:tc>
          <w:tcPr>
            <w:tcW w:w="1730" w:type="pct"/>
          </w:tcPr>
          <w:p w14:paraId="2A140175"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Nombre: Microsoft Windows</w:t>
            </w:r>
          </w:p>
          <w:p w14:paraId="55724474"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 xml:space="preserve">N.º Especificación: NT </w:t>
            </w:r>
            <w:proofErr w:type="spellStart"/>
            <w:r w:rsidRPr="008F0B3F">
              <w:rPr>
                <w:rFonts w:ascii="Arial Narrow" w:hAnsi="Arial Narrow"/>
              </w:rPr>
              <w:t>Kernel</w:t>
            </w:r>
            <w:proofErr w:type="spellEnd"/>
          </w:p>
          <w:p w14:paraId="5B79BC52"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5F6E001E"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6C94915D"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30B47BE" w14:textId="50189933" w:rsidR="008F0B3F" w:rsidRPr="004D293B"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2305E34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13" w:type="pct"/>
          </w:tcPr>
          <w:p w14:paraId="5A2EB0CD" w14:textId="5A834878"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Sistema operativo con interfaz gráfica desarrollado por Microsoft, estándar en entornos corporativos y estaciones de trabajo.</w:t>
            </w:r>
          </w:p>
        </w:tc>
        <w:tc>
          <w:tcPr>
            <w:tcW w:w="1080" w:type="pct"/>
          </w:tcPr>
          <w:p w14:paraId="4C4195F1" w14:textId="503F01B2"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Servir de entorno para las PC de los cajeros, ejecutando la máquina virtual de Java y soportando los periféricos bancarios.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705B9329" w:rsidR="00EA5020" w:rsidRPr="004D293B" w:rsidRDefault="00132313" w:rsidP="000E6630">
            <w:pPr>
              <w:jc w:val="left"/>
              <w:rPr>
                <w:rFonts w:ascii="Arial Narrow" w:hAnsi="Arial Narrow"/>
              </w:rPr>
            </w:pPr>
            <w:r w:rsidRPr="00132313">
              <w:rPr>
                <w:rFonts w:ascii="Arial Narrow" w:hAnsi="Arial Narrow"/>
              </w:rPr>
              <w:t>Sistema Operativo Móvil</w:t>
            </w:r>
          </w:p>
        </w:tc>
        <w:tc>
          <w:tcPr>
            <w:tcW w:w="1730" w:type="pct"/>
          </w:tcPr>
          <w:p w14:paraId="13705961"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505AB5C7"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N.º Especificación: API </w:t>
            </w:r>
            <w:proofErr w:type="spellStart"/>
            <w:r w:rsidRPr="00870870">
              <w:rPr>
                <w:rFonts w:ascii="Arial Narrow" w:hAnsi="Arial Narrow"/>
              </w:rPr>
              <w:t>Level</w:t>
            </w:r>
            <w:proofErr w:type="spellEnd"/>
            <w:r w:rsidRPr="00870870">
              <w:rPr>
                <w:rFonts w:ascii="Arial Narrow" w:hAnsi="Arial Narrow"/>
              </w:rPr>
              <w:t xml:space="preserve"> 26+</w:t>
            </w:r>
          </w:p>
          <w:p w14:paraId="259873A0"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663877FA"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59F13978"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Distribución: Open </w:t>
            </w:r>
            <w:proofErr w:type="spellStart"/>
            <w:r w:rsidRPr="00870870">
              <w:rPr>
                <w:rFonts w:ascii="Arial Narrow" w:hAnsi="Arial Narrow"/>
              </w:rPr>
              <w:t>Source</w:t>
            </w:r>
            <w:proofErr w:type="spellEnd"/>
          </w:p>
          <w:p w14:paraId="413101D4" w14:textId="4B08FB71" w:rsidR="00EA5020" w:rsidRPr="004D293B"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13" w:type="pct"/>
          </w:tcPr>
          <w:p w14:paraId="101FF903" w14:textId="05742EAC"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80" w:type="pct"/>
          </w:tcPr>
          <w:p w14:paraId="35A09725" w14:textId="2C4F6660"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 Eureka Bank en los dispositivos personales de los clientes para consultas remotas.</w:t>
            </w:r>
          </w:p>
        </w:tc>
      </w:tr>
      <w:tr w:rsidR="001B7942" w:rsidRPr="004D293B" w14:paraId="5F2CA41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7B31A1BD" w14:textId="4BE030E7" w:rsidR="001B7942" w:rsidRPr="004D293B" w:rsidRDefault="001B7942" w:rsidP="000E6630">
            <w:pPr>
              <w:jc w:val="left"/>
              <w:rPr>
                <w:rFonts w:ascii="Arial Narrow" w:hAnsi="Arial Narrow"/>
              </w:rPr>
            </w:pPr>
            <w:r w:rsidRPr="001B7942">
              <w:rPr>
                <w:rFonts w:ascii="Arial Narrow" w:hAnsi="Arial Narrow"/>
              </w:rPr>
              <w:t>Base de Datos</w:t>
            </w:r>
          </w:p>
        </w:tc>
        <w:tc>
          <w:tcPr>
            <w:tcW w:w="1730" w:type="pct"/>
          </w:tcPr>
          <w:p w14:paraId="2E5A877C"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Nombre: </w:t>
            </w:r>
            <w:proofErr w:type="spellStart"/>
            <w:r w:rsidRPr="001B7942">
              <w:rPr>
                <w:rFonts w:ascii="Arial Narrow" w:hAnsi="Arial Narrow"/>
              </w:rPr>
              <w:t>MariaDB</w:t>
            </w:r>
            <w:proofErr w:type="spellEnd"/>
            <w:r w:rsidRPr="001B7942">
              <w:rPr>
                <w:rFonts w:ascii="Arial Narrow" w:hAnsi="Arial Narrow"/>
              </w:rPr>
              <w:t xml:space="preserve"> Server</w:t>
            </w:r>
          </w:p>
          <w:p w14:paraId="65512D41"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Especificación: SQL:2016</w:t>
            </w:r>
          </w:p>
          <w:p w14:paraId="55661DC3"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Versión: 10.5 Series</w:t>
            </w:r>
          </w:p>
          <w:p w14:paraId="32B541F3" w14:textId="5A13C58A"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Fuente: mariadb</w:t>
            </w:r>
            <w:r>
              <w:rPr>
                <w:rFonts w:ascii="Arial Narrow" w:hAnsi="Arial Narrow"/>
              </w:rPr>
              <w:t xml:space="preserve">.org </w:t>
            </w:r>
          </w:p>
          <w:p w14:paraId="45F49FA6"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Distribución: GPL v2</w:t>
            </w:r>
          </w:p>
          <w:p w14:paraId="3A16D290" w14:textId="7D5F49DA" w:rsidR="001B7942" w:rsidRPr="004D293B"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Precio: Gratuito</w:t>
            </w:r>
          </w:p>
        </w:tc>
        <w:tc>
          <w:tcPr>
            <w:tcW w:w="1413" w:type="pct"/>
          </w:tcPr>
          <w:p w14:paraId="18989E61" w14:textId="57E1D5C0" w:rsidR="001B7942" w:rsidRPr="004D293B" w:rsidRDefault="001B7942"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Sistema de gestión de bases de datos relacional derivado de MySQL, que garantiza la integridad de los datos y el soporte ACID.</w:t>
            </w:r>
          </w:p>
        </w:tc>
        <w:tc>
          <w:tcPr>
            <w:tcW w:w="1080" w:type="pct"/>
          </w:tcPr>
          <w:p w14:paraId="3200AE54" w14:textId="0B96CAA9" w:rsidR="001B7942" w:rsidRPr="001B7942" w:rsidRDefault="001B7942"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Almacenar de forma persistente y segura toda la información transaccional (cuentas, clientes, movimientos) en la nube.</w:t>
            </w:r>
          </w:p>
        </w:tc>
      </w:tr>
      <w:tr w:rsidR="0055196D" w:rsidRPr="004D293B" w14:paraId="17A625F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F0A4F1B" w14:textId="1C3DC3FC" w:rsidR="0055196D" w:rsidRPr="001B7942" w:rsidRDefault="00CE5DED" w:rsidP="000E6630">
            <w:pPr>
              <w:jc w:val="left"/>
              <w:rPr>
                <w:rFonts w:ascii="Arial Narrow" w:hAnsi="Arial Narrow"/>
              </w:rPr>
            </w:pPr>
            <w:r w:rsidRPr="00CE5DED">
              <w:rPr>
                <w:rFonts w:ascii="Arial Narrow" w:hAnsi="Arial Narrow"/>
              </w:rPr>
              <w:t>Lenguaje de Programación</w:t>
            </w:r>
          </w:p>
        </w:tc>
        <w:tc>
          <w:tcPr>
            <w:tcW w:w="1730" w:type="pct"/>
          </w:tcPr>
          <w:p w14:paraId="0CB28D6B"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Nombre: Java JDK</w:t>
            </w:r>
          </w:p>
          <w:p w14:paraId="5932055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Especificación: Java SE 8</w:t>
            </w:r>
          </w:p>
          <w:p w14:paraId="7AEF3A1C"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Versión: 1.8.0_202+</w:t>
            </w:r>
          </w:p>
          <w:p w14:paraId="7DDF4397"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Fuente: oracle.com</w:t>
            </w:r>
          </w:p>
          <w:p w14:paraId="31F73CA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Distribución: Oracle/GPL</w:t>
            </w:r>
          </w:p>
          <w:p w14:paraId="59898C82" w14:textId="769BC0D7" w:rsidR="0055196D" w:rsidRPr="001B7942"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Precio: Gratuito</w:t>
            </w:r>
          </w:p>
        </w:tc>
        <w:tc>
          <w:tcPr>
            <w:tcW w:w="1413" w:type="pct"/>
          </w:tcPr>
          <w:p w14:paraId="0CE03EEE" w14:textId="52F05199" w:rsidR="0055196D" w:rsidRPr="001B7942" w:rsidRDefault="00CE5DED"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Lenguaje de programación orientado a objetos, concurrente y basado en clases, diseñado para tener la menor cantidad de dependencias posible.</w:t>
            </w:r>
          </w:p>
        </w:tc>
        <w:tc>
          <w:tcPr>
            <w:tcW w:w="1080" w:type="pct"/>
          </w:tcPr>
          <w:p w14:paraId="11DAF2ED" w14:textId="07772D0A" w:rsidR="0055196D" w:rsidRPr="001B7942" w:rsidRDefault="00CE5DED" w:rsidP="0055196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Desarrollo unificado de la lógica del </w:t>
            </w:r>
            <w:proofErr w:type="spellStart"/>
            <w:r w:rsidRPr="00CE5DED">
              <w:rPr>
                <w:rFonts w:ascii="Arial Narrow" w:hAnsi="Arial Narrow"/>
              </w:rPr>
              <w:t>Backend</w:t>
            </w:r>
            <w:proofErr w:type="spellEnd"/>
            <w:r w:rsidRPr="00CE5DED">
              <w:rPr>
                <w:rFonts w:ascii="Arial Narrow" w:hAnsi="Arial Narrow"/>
              </w:rPr>
              <w:t xml:space="preserve"> (SOAP), y de los clientes de Escritorio, Móvil y Consola.</w:t>
            </w:r>
          </w:p>
        </w:tc>
      </w:tr>
      <w:tr w:rsidR="0055196D" w:rsidRPr="004D293B" w14:paraId="7C652180"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174C6994" w14:textId="7B83622E" w:rsidR="0055196D" w:rsidRPr="001B7942" w:rsidRDefault="00811386" w:rsidP="000E6630">
            <w:pPr>
              <w:jc w:val="left"/>
              <w:rPr>
                <w:rFonts w:ascii="Arial Narrow" w:hAnsi="Arial Narrow"/>
              </w:rPr>
            </w:pPr>
            <w:r w:rsidRPr="00811386">
              <w:rPr>
                <w:rFonts w:ascii="Arial Narrow" w:hAnsi="Arial Narrow"/>
              </w:rPr>
              <w:t>Entorno de Desarrollo</w:t>
            </w:r>
          </w:p>
        </w:tc>
        <w:tc>
          <w:tcPr>
            <w:tcW w:w="1730" w:type="pct"/>
          </w:tcPr>
          <w:p w14:paraId="68BC23C4"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Nombre: Apache NetBeans</w:t>
            </w:r>
          </w:p>
          <w:p w14:paraId="03AF7A8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 xml:space="preserve">N.º Especificación: IDE </w:t>
            </w:r>
            <w:proofErr w:type="spellStart"/>
            <w:r w:rsidRPr="00644CA6">
              <w:rPr>
                <w:rFonts w:ascii="Arial Narrow" w:hAnsi="Arial Narrow"/>
              </w:rPr>
              <w:t>Platform</w:t>
            </w:r>
            <w:proofErr w:type="spellEnd"/>
          </w:p>
          <w:p w14:paraId="475A4998"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Versión: 12.0 LTS</w:t>
            </w:r>
          </w:p>
          <w:p w14:paraId="37E5454D"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Fuente: netbeans.apache.org</w:t>
            </w:r>
          </w:p>
          <w:p w14:paraId="28C2785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Distribución: Apache 2.0</w:t>
            </w:r>
          </w:p>
          <w:p w14:paraId="697B08B6" w14:textId="21D572D7" w:rsidR="0055196D" w:rsidRPr="001B7942"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Precio: Gratuito</w:t>
            </w:r>
          </w:p>
        </w:tc>
        <w:tc>
          <w:tcPr>
            <w:tcW w:w="1413" w:type="pct"/>
          </w:tcPr>
          <w:p w14:paraId="300A25EE" w14:textId="463A4B7F" w:rsidR="0055196D" w:rsidRPr="001B7942" w:rsidRDefault="00811386"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Entorno de desarrollo integrado libre, hecho principalmente para el lenguaje de programación Java.</w:t>
            </w:r>
          </w:p>
        </w:tc>
        <w:tc>
          <w:tcPr>
            <w:tcW w:w="1080" w:type="pct"/>
          </w:tcPr>
          <w:p w14:paraId="105DDFF3" w14:textId="305A944D" w:rsidR="0055196D" w:rsidRPr="001B7942" w:rsidRDefault="00811386"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Herramienta para escribir código, diseñar interfaces gráficas, depurar errores y generar los ejecutables del proyecto.</w:t>
            </w:r>
          </w:p>
        </w:tc>
      </w:tr>
      <w:tr w:rsidR="00EA5020" w:rsidRPr="004D293B" w14:paraId="498FF6D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Fuente:</w:t>
            </w:r>
            <w:hyperlink r:id="rId15"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Diseñar y generar interfaces y el funcionamiento del programa mediante el </w:t>
            </w:r>
            <w:r w:rsidRPr="004D293B">
              <w:rPr>
                <w:rFonts w:ascii="Arial Narrow" w:hAnsi="Arial Narrow"/>
              </w:rPr>
              <w:lastRenderedPageBreak/>
              <w:t>lenguaje de programación Java.</w:t>
            </w:r>
          </w:p>
        </w:tc>
        <w:tc>
          <w:tcPr>
            <w:tcW w:w="1080" w:type="pct"/>
          </w:tcPr>
          <w:p w14:paraId="7817F146" w14:textId="1E43FD1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Herramienta que se utiliza para desarrollar aplicaciones Web, </w:t>
            </w:r>
            <w:r w:rsidRPr="004D293B">
              <w:rPr>
                <w:rFonts w:ascii="Arial Narrow" w:hAnsi="Arial Narrow"/>
              </w:rPr>
              <w:lastRenderedPageBreak/>
              <w:t xml:space="preserve">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50112D" w:rsidRPr="004D293B" w14:paraId="100F97AC"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2293D876" w14:textId="69646034" w:rsidR="0050112D" w:rsidRPr="004D293B" w:rsidRDefault="0050112D" w:rsidP="000E6630">
            <w:pPr>
              <w:jc w:val="left"/>
              <w:rPr>
                <w:rFonts w:ascii="Arial Narrow" w:hAnsi="Arial Narrow"/>
              </w:rPr>
            </w:pPr>
            <w:r w:rsidRPr="0050112D">
              <w:rPr>
                <w:rFonts w:ascii="Arial Narrow" w:hAnsi="Arial Narrow"/>
              </w:rPr>
              <w:lastRenderedPageBreak/>
              <w:t>Framework SOAP</w:t>
            </w:r>
          </w:p>
        </w:tc>
        <w:tc>
          <w:tcPr>
            <w:tcW w:w="1730" w:type="pct"/>
          </w:tcPr>
          <w:p w14:paraId="3C6685B0"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Nombre: JAX-WS (Metro)</w:t>
            </w:r>
          </w:p>
          <w:p w14:paraId="33F04C63"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Especificación: JAX-WS 2.3</w:t>
            </w:r>
          </w:p>
          <w:p w14:paraId="5EDB61E2"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Versión: 2.3.1</w:t>
            </w:r>
          </w:p>
          <w:p w14:paraId="55CB5B5A"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Fuente: javaee.github.io</w:t>
            </w:r>
          </w:p>
          <w:p w14:paraId="2E4156B9"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Distribución: CDDL/GPL</w:t>
            </w:r>
          </w:p>
          <w:p w14:paraId="1CE3E942" w14:textId="48ACBB15" w:rsidR="0050112D" w:rsidRPr="004D293B"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Precio: Gratuito</w:t>
            </w:r>
          </w:p>
        </w:tc>
        <w:tc>
          <w:tcPr>
            <w:tcW w:w="1413" w:type="pct"/>
          </w:tcPr>
          <w:p w14:paraId="6E7839E7" w14:textId="310920E1"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API de Java para crear servicios web XML (SOAP), facilitando el </w:t>
            </w:r>
            <w:proofErr w:type="spellStart"/>
            <w:r w:rsidRPr="0050112D">
              <w:rPr>
                <w:rFonts w:ascii="Arial Narrow" w:hAnsi="Arial Narrow"/>
              </w:rPr>
              <w:t>marshalling</w:t>
            </w:r>
            <w:proofErr w:type="spellEnd"/>
            <w:r w:rsidRPr="0050112D">
              <w:rPr>
                <w:rFonts w:ascii="Arial Narrow" w:hAnsi="Arial Narrow"/>
              </w:rPr>
              <w:t xml:space="preserve"> y </w:t>
            </w:r>
            <w:proofErr w:type="spellStart"/>
            <w:r w:rsidRPr="0050112D">
              <w:rPr>
                <w:rFonts w:ascii="Arial Narrow" w:hAnsi="Arial Narrow"/>
              </w:rPr>
              <w:t>unmarshalling</w:t>
            </w:r>
            <w:proofErr w:type="spellEnd"/>
            <w:r w:rsidRPr="0050112D">
              <w:rPr>
                <w:rFonts w:ascii="Arial Narrow" w:hAnsi="Arial Narrow"/>
              </w:rPr>
              <w:t xml:space="preserve"> de objetos.</w:t>
            </w:r>
          </w:p>
        </w:tc>
        <w:tc>
          <w:tcPr>
            <w:tcW w:w="1080" w:type="pct"/>
          </w:tcPr>
          <w:p w14:paraId="15524436" w14:textId="7DE23BC0"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Generar automáticamente los contratos WSDL y gestionar el intercambio de mensajes XML entre cliente y servidor.</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Power</w:t>
            </w:r>
            <w:proofErr w:type="spellEnd"/>
            <w:r w:rsidRPr="004D293B">
              <w:rPr>
                <w:rFonts w:ascii="Arial Narrow" w:hAnsi="Arial Narrow"/>
              </w:rPr>
              <w:t xml:space="preserve"> </w:t>
            </w:r>
            <w:proofErr w:type="spellStart"/>
            <w:r w:rsidRPr="004D293B">
              <w:rPr>
                <w:rFonts w:ascii="Arial Narrow" w:hAnsi="Arial Narrow"/>
              </w:rPr>
              <w:t>Designer</w:t>
            </w:r>
            <w:proofErr w:type="spellEnd"/>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482472B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sidR="00811386">
              <w:rPr>
                <w:rFonts w:ascii="Arial Narrow" w:hAnsi="Arial Narrow"/>
              </w:rPr>
              <w:t>99</w:t>
            </w:r>
            <w:r w:rsidRPr="004D293B">
              <w:rPr>
                <w:rFonts w:ascii="Arial Narrow" w:hAnsi="Arial Narrow"/>
              </w:rPr>
              <w:t>.98 $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3F62EA12" w14:textId="77777777" w:rsidR="00916C56" w:rsidRDefault="00916C56" w:rsidP="00916C56"/>
    <w:p w14:paraId="76CF9DB4" w14:textId="0DEC35BF" w:rsidR="00EA5020" w:rsidRPr="00850009" w:rsidRDefault="000E6630" w:rsidP="000E6630">
      <w:pPr>
        <w:pStyle w:val="Ttulo3"/>
      </w:pPr>
      <w:bookmarkStart w:id="71" w:name="_Toc221056187"/>
      <w:r>
        <w:t>8</w:t>
      </w:r>
      <w:r w:rsidR="009F231B">
        <w:t>.</w:t>
      </w:r>
      <w:r>
        <w:t>1</w:t>
      </w:r>
      <w:r w:rsidR="009F231B">
        <w:t>.</w:t>
      </w:r>
      <w:r>
        <w:t xml:space="preserve">4 </w:t>
      </w:r>
      <w:r w:rsidR="000E0F5E" w:rsidRPr="00850009">
        <w:t xml:space="preserve">Interfaces de </w:t>
      </w:r>
      <w:r w:rsidR="00966823" w:rsidRPr="00850009">
        <w:t>comunicación</w:t>
      </w:r>
      <w:bookmarkEnd w:id="71"/>
    </w:p>
    <w:p w14:paraId="5D398B99" w14:textId="77777777" w:rsidR="00525D26" w:rsidRDefault="00525D26" w:rsidP="000E6630">
      <w:r w:rsidRPr="00525D26">
        <w:t xml:space="preserve">El sistema utilizará el protocolo HTTP sobre TCP/IP para transportar los mensajes SOAP. El servidor escuchará peticiones en el puerto 8080 (o 443 para SSL). Para la funcionalidad de </w:t>
      </w:r>
      <w:proofErr w:type="spellStart"/>
      <w:r w:rsidRPr="00525D26">
        <w:t>MashUp</w:t>
      </w:r>
      <w:proofErr w:type="spellEnd"/>
      <w:r w:rsidRPr="00525D26">
        <w:t xml:space="preserve"> en los canales Web y Móvil, se habilitarán canales de comunicación de baja latencia que permitan el envío constante de los estados de cuenta (verde/rojo) desde el servidor hacia los dispositivos finales. La comunicación con la base de datos en la nube se realizará a través del puerto estándar 3306, utilizando sockets seguros para garantizar la integridad de las transacciones</w:t>
      </w:r>
      <w:r w:rsidR="000E0F5E" w:rsidRPr="00850009">
        <w:t>.</w:t>
      </w:r>
    </w:p>
    <w:p w14:paraId="4D7CED9A" w14:textId="1B6A6F39" w:rsidR="000E0F5E" w:rsidRPr="00850009" w:rsidRDefault="000E0F5E" w:rsidP="000E6630">
      <w:r w:rsidRPr="00850009">
        <w:t xml:space="preserve"> </w:t>
      </w:r>
    </w:p>
    <w:p w14:paraId="2739DF15" w14:textId="77777777" w:rsidR="00525D26" w:rsidRPr="00525D26" w:rsidRDefault="00525D26" w:rsidP="00525D26">
      <w:pPr>
        <w:pStyle w:val="Prrafodelista"/>
        <w:numPr>
          <w:ilvl w:val="0"/>
          <w:numId w:val="42"/>
        </w:numPr>
      </w:pPr>
      <w:r w:rsidRPr="00525D26">
        <w:t xml:space="preserve">Extracción de datos: Se obtiene la información de fuentes de origen creadas previamente como script SQL. Posteriormente, se recopilan los datos de los distintos clientes y los movimientos realizados en base a las cuentas existentes. Durante la extracción en los sistemas </w:t>
      </w:r>
      <w:proofErr w:type="spellStart"/>
      <w:r w:rsidRPr="00525D26">
        <w:t>MariaDB</w:t>
      </w:r>
      <w:proofErr w:type="spellEnd"/>
      <w:r w:rsidRPr="00525D26">
        <w:t xml:space="preserve">, se identifica y extrae cada movimiento, incluyendo el estado de bloqueo actual de la cuenta para su visualización en el </w:t>
      </w:r>
      <w:proofErr w:type="spellStart"/>
      <w:r w:rsidRPr="00525D26">
        <w:t>MashUp</w:t>
      </w:r>
      <w:proofErr w:type="spellEnd"/>
      <w:r w:rsidRPr="00525D26">
        <w:t>.</w:t>
      </w:r>
    </w:p>
    <w:p w14:paraId="318EC44F" w14:textId="77777777" w:rsidR="00525D26" w:rsidRPr="00525D26" w:rsidRDefault="00525D26" w:rsidP="00525D26"/>
    <w:p w14:paraId="795A9744" w14:textId="2744E7FB" w:rsidR="00C86100" w:rsidRPr="00525D26" w:rsidRDefault="00525D26" w:rsidP="00525D26">
      <w:pPr>
        <w:pStyle w:val="Prrafodelista"/>
        <w:numPr>
          <w:ilvl w:val="0"/>
          <w:numId w:val="42"/>
        </w:numPr>
      </w:pPr>
      <w:r w:rsidRPr="00525D26">
        <w:t xml:space="preserve">Carga: Se escriben los datos en la base de datos </w:t>
      </w:r>
      <w:proofErr w:type="spellStart"/>
      <w:r w:rsidRPr="00525D26">
        <w:t>MariaDB</w:t>
      </w:r>
      <w:proofErr w:type="spellEnd"/>
      <w:r w:rsidRPr="00525D26">
        <w:t xml:space="preserve"> alojada en Google Cloud </w:t>
      </w:r>
      <w:proofErr w:type="spellStart"/>
      <w:r w:rsidRPr="00525D26">
        <w:t>Platform</w:t>
      </w:r>
      <w:proofErr w:type="spellEnd"/>
      <w:r w:rsidRPr="00525D26">
        <w:t>. La fase de carga es el momento en el cual los datos procesados son persistidos en el sistema de destino. En esta etapa, el sistema asegura que la actualización del estado de la cuenta (disponible o bloqueada) se distribuya automáticamente a las interfaces Web y Móvil para garantizar la correcta sincronización entre múltiples usuarios concurrentes.</w:t>
      </w:r>
    </w:p>
    <w:p w14:paraId="19845849" w14:textId="28891B5C" w:rsidR="00525D26" w:rsidRDefault="00525D26" w:rsidP="00525D26"/>
    <w:p w14:paraId="2EEB61A1" w14:textId="77777777" w:rsidR="00525D26" w:rsidRPr="00850009" w:rsidRDefault="00525D26" w:rsidP="00525D26"/>
    <w:p w14:paraId="64CA49D7" w14:textId="2EA42F1D" w:rsidR="004C64AC" w:rsidRPr="00850009" w:rsidRDefault="000E6630" w:rsidP="000E6630">
      <w:pPr>
        <w:pStyle w:val="Ttulo2"/>
      </w:pPr>
      <w:bookmarkStart w:id="72" w:name="_Toc221056188"/>
      <w:r>
        <w:t xml:space="preserve">8.2 </w:t>
      </w:r>
      <w:r w:rsidR="004C64AC" w:rsidRPr="00850009">
        <w:t>Requisitos Funcionales</w:t>
      </w:r>
      <w:bookmarkEnd w:id="72"/>
    </w:p>
    <w:p w14:paraId="1D8FDFC1" w14:textId="449A5017" w:rsidR="00CD2A30" w:rsidRPr="00850009" w:rsidRDefault="00CD2A30" w:rsidP="000E6630">
      <w:pPr>
        <w:pStyle w:val="Ttulo3"/>
      </w:pPr>
      <w:bookmarkStart w:id="73" w:name="_Toc221056189"/>
      <w:r w:rsidRPr="00850009">
        <w:t>8.2.1. Objetivo General</w:t>
      </w:r>
      <w:bookmarkEnd w:id="73"/>
    </w:p>
    <w:p w14:paraId="124C7070" w14:textId="4E5FF95E" w:rsidR="00D96E01" w:rsidRDefault="00D72636" w:rsidP="00850009">
      <w:r w:rsidRPr="00D72636">
        <w:t>El Sistema "Eureka Bank" permitirá la gestión centralizada, concurrente y segura de las operaciones bancarias (depósitos, retiros, consultas) a través de múltiples canales de atención, integrando un sistema de monitoreo en tiempo real (</w:t>
      </w:r>
      <w:proofErr w:type="spellStart"/>
      <w:r w:rsidRPr="00D72636">
        <w:t>MashUp</w:t>
      </w:r>
      <w:proofErr w:type="spellEnd"/>
      <w:r w:rsidRPr="00D72636">
        <w:t>) que garantice la integridad de los datos y la exclusión mutua en la nube.</w:t>
      </w:r>
    </w:p>
    <w:p w14:paraId="52EE6463" w14:textId="1E8E109E" w:rsidR="00D72636" w:rsidRDefault="00D72636" w:rsidP="00850009"/>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6DDBEC43" w:rsidR="003A42F0" w:rsidRDefault="003A42F0" w:rsidP="003A42F0">
      <w:pPr>
        <w:pStyle w:val="Descripcin"/>
        <w:keepNext/>
      </w:pPr>
      <w:bookmarkStart w:id="74"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r w:rsidRPr="00F26DFD">
        <w:t>Autenticación y Seguridad (</w:t>
      </w:r>
      <w:proofErr w:type="spellStart"/>
      <w:r w:rsidRPr="00F26DFD">
        <w:t>Login</w:t>
      </w:r>
      <w:proofErr w:type="spellEnd"/>
      <w:r w:rsidRPr="00F26DFD">
        <w:t>)</w:t>
      </w:r>
      <w:bookmarkEnd w:id="74"/>
    </w:p>
    <w:tbl>
      <w:tblPr>
        <w:tblStyle w:val="Tablaconcuadrcula5oscura-nfasis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12477812" w:rsidR="00624EF3" w:rsidRPr="000D0B3A" w:rsidRDefault="00CF2C34" w:rsidP="000D0B3A">
            <w:pPr>
              <w:cnfStyle w:val="000000100000" w:firstRow="0" w:lastRow="0" w:firstColumn="0" w:lastColumn="0" w:oddVBand="0" w:evenVBand="0" w:oddHBand="1" w:evenHBand="0" w:firstRowFirstColumn="0" w:firstRowLastColumn="0" w:lastRowFirstColumn="0" w:lastRowLastColumn="0"/>
            </w:pPr>
            <w:r w:rsidRPr="00CF2C34">
              <w:t xml:space="preserve">Asegurar que solo personal autorizado (Empleados) y clientes validados puedan acceder a la información financiera, mediante un proceso de </w:t>
            </w:r>
            <w:proofErr w:type="spellStart"/>
            <w:r w:rsidRPr="00CF2C34">
              <w:t>login</w:t>
            </w:r>
            <w:proofErr w:type="spellEnd"/>
            <w:r w:rsidRPr="00CF2C34">
              <w:t xml:space="preserve"> único centralizado que asigne permisos según el perfil.</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DF5AEC" w:rsidR="00624EF3" w:rsidRDefault="00624EF3" w:rsidP="000D0B3A">
      <w:pPr>
        <w:pStyle w:val="Descripcin"/>
      </w:pPr>
    </w:p>
    <w:p w14:paraId="60AFD14C" w14:textId="77777777" w:rsidR="00D72636" w:rsidRPr="00D72636" w:rsidRDefault="00D72636" w:rsidP="00D72636"/>
    <w:p w14:paraId="6CBB6DBF" w14:textId="06613C4C" w:rsidR="00A01F73" w:rsidRDefault="00A01F73" w:rsidP="00A01F73">
      <w:pPr>
        <w:pStyle w:val="Descripcin"/>
        <w:keepNext/>
      </w:pPr>
      <w:bookmarkStart w:id="75"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r w:rsidRPr="00CF1452">
        <w:t>Visibilidad Operativa (Cuentas)</w:t>
      </w:r>
      <w:bookmarkEnd w:id="75"/>
    </w:p>
    <w:tbl>
      <w:tblPr>
        <w:tblStyle w:val="Tablaconcuadrcula5oscura-nfasis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F87690B"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Implementar una capa de servicios que identifique si una cuenta está siendo operada. En los canales Web y Móvil, esto se traducirá en un indicador visual (Verde: Disponible / Rojo: Bloqueada), permitiendo a la gerencia y clientes conocer la operatividad inmediata.</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Descripcin"/>
      </w:pPr>
    </w:p>
    <w:p w14:paraId="37F9881E" w14:textId="422F9BBF" w:rsidR="00F87971" w:rsidRDefault="00F87971" w:rsidP="00F87971">
      <w:pPr>
        <w:pStyle w:val="Descripcin"/>
        <w:keepNext/>
      </w:pPr>
      <w:bookmarkStart w:id="76" w:name="_Toc221056218"/>
      <w:r>
        <w:t xml:space="preserve">Tabla </w:t>
      </w:r>
      <w:r>
        <w:fldChar w:fldCharType="begin"/>
      </w:r>
      <w:r>
        <w:instrText xml:space="preserve"> SEQ Tabla \* ARABIC </w:instrText>
      </w:r>
      <w:r>
        <w:fldChar w:fldCharType="separate"/>
      </w:r>
      <w:r w:rsidR="00D01642">
        <w:rPr>
          <w:noProof/>
        </w:rPr>
        <w:t>12</w:t>
      </w:r>
      <w:r>
        <w:fldChar w:fldCharType="end"/>
      </w:r>
      <w:r>
        <w:t>. Auditoría (Movimientos)</w:t>
      </w:r>
      <w:bookmarkEnd w:id="76"/>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4F4BF3C3"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 xml:space="preserve">Garantizar que cada movimiento quede registrado y sea consultable cronológicamente, detallando no solo el monto sino el </w:t>
            </w:r>
            <w:r>
              <w:lastRenderedPageBreak/>
              <w:t>canal y el responsable de la operación para transparencia total.</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lastRenderedPageBreak/>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Descripcin"/>
      </w:pPr>
    </w:p>
    <w:p w14:paraId="38A1138F" w14:textId="466A095E" w:rsidR="007A2732" w:rsidRDefault="007A2732" w:rsidP="007A2732">
      <w:pPr>
        <w:pStyle w:val="Descripcin"/>
        <w:keepNext/>
      </w:pPr>
      <w:bookmarkStart w:id="77" w:name="_Toc221056219"/>
      <w:r>
        <w:t xml:space="preserve">Tabla </w:t>
      </w:r>
      <w:r>
        <w:fldChar w:fldCharType="begin"/>
      </w:r>
      <w:r>
        <w:instrText xml:space="preserve"> SEQ Tabla \* ARABIC </w:instrText>
      </w:r>
      <w:r>
        <w:fldChar w:fldCharType="separate"/>
      </w:r>
      <w:r w:rsidR="00D01642">
        <w:rPr>
          <w:noProof/>
        </w:rPr>
        <w:t>13</w:t>
      </w:r>
      <w:r>
        <w:fldChar w:fldCharType="end"/>
      </w:r>
      <w:r>
        <w:t xml:space="preserve">. </w:t>
      </w:r>
      <w:r w:rsidRPr="00E127BD">
        <w:t>Integridad Transaccional (Registro)</w:t>
      </w:r>
      <w:bookmarkEnd w:id="77"/>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6194A48D"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que dos o más cajeros operen simultáneamente sobre la misma cuenta, manteniendo el estado de "bloqueo" hasta que la transacción ACID finalice satisfactoriamente.</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89AC82B" w14:textId="31B86985" w:rsidR="00397CEA" w:rsidRDefault="00397CEA" w:rsidP="00FB2189"/>
    <w:p w14:paraId="0AB4E032" w14:textId="77777777" w:rsidR="00706592" w:rsidRDefault="00706592" w:rsidP="00FB2189"/>
    <w:p w14:paraId="713341BD" w14:textId="0B346B0F" w:rsidR="000D0B3A" w:rsidRDefault="000D0B3A" w:rsidP="000D0B3A">
      <w:pPr>
        <w:pStyle w:val="Ttulo3"/>
      </w:pPr>
      <w:bookmarkStart w:id="78" w:name="_Toc221056190"/>
      <w:r w:rsidRPr="00850009">
        <w:t>8.2.3. Actores</w:t>
      </w:r>
      <w:bookmarkEnd w:id="78"/>
    </w:p>
    <w:p w14:paraId="23F9533A" w14:textId="32A195E5" w:rsidR="000D0B3A" w:rsidRPr="000D0B3A" w:rsidRDefault="000D0B3A" w:rsidP="000D0B3A">
      <w:pPr>
        <w:pStyle w:val="Descripcin"/>
      </w:pPr>
    </w:p>
    <w:p w14:paraId="4F96861B" w14:textId="7E05C520" w:rsidR="009A7CD1" w:rsidRDefault="009A7CD1" w:rsidP="009A7CD1">
      <w:pPr>
        <w:pStyle w:val="Descripcin"/>
        <w:keepNext/>
      </w:pPr>
      <w:bookmarkStart w:id="79" w:name="_Toc221056220"/>
      <w:r>
        <w:t xml:space="preserve">Tabla </w:t>
      </w:r>
      <w:r>
        <w:fldChar w:fldCharType="begin"/>
      </w:r>
      <w:r>
        <w:instrText xml:space="preserve"> SEQ Tabla \* ARABIC </w:instrText>
      </w:r>
      <w:r>
        <w:fldChar w:fldCharType="separate"/>
      </w:r>
      <w:r w:rsidR="00D01642">
        <w:rPr>
          <w:noProof/>
        </w:rPr>
        <w:t>14</w:t>
      </w:r>
      <w:r>
        <w:fldChar w:fldCharType="end"/>
      </w:r>
      <w:r>
        <w:t xml:space="preserve">. </w:t>
      </w:r>
      <w:r w:rsidRPr="00FF308B">
        <w:t>Actor Cajero (Escritorio)</w:t>
      </w:r>
      <w:bookmarkEnd w:id="79"/>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D34AD7" w14:textId="77777777" w:rsidR="000D0B3A"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706592">
              <w:rPr>
                <w:rFonts w:ascii="Verdana" w:hAnsi="Verdana" w:cstheme="minorHAnsi"/>
              </w:rPr>
              <w:t xml:space="preserve">Empleado del banco encargado de operar la aplicación de Escritorio para ejecutar transacciones monetarias físicas como ingresos y egresos. Sus operaciones son las que activan el motor de concurrencia en el </w:t>
            </w:r>
            <w:proofErr w:type="spellStart"/>
            <w:r w:rsidRPr="00706592">
              <w:rPr>
                <w:rFonts w:ascii="Verdana" w:hAnsi="Verdana" w:cstheme="minorHAnsi"/>
              </w:rPr>
              <w:t>backend</w:t>
            </w:r>
            <w:proofErr w:type="spellEnd"/>
            <w:r w:rsidRPr="00706592">
              <w:rPr>
                <w:rFonts w:ascii="Verdana" w:hAnsi="Verdana" w:cstheme="minorHAnsi"/>
              </w:rPr>
              <w:t>, disparando los bloqueos automáticos que notifican al resto del sistema que una cuenta está en proceso.</w:t>
            </w:r>
          </w:p>
          <w:p w14:paraId="6FE1D7EF" w14:textId="1DAFA82B" w:rsidR="00706592"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15E57DCB" w14:textId="77777777" w:rsidR="000D0B3A"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706592">
              <w:rPr>
                <w:rFonts w:ascii="Verdana" w:hAnsi="Verdana" w:cstheme="minorHAnsi"/>
              </w:rPr>
              <w:t>Es el responsable de iniciar los cambios de estado que se visualizan en las plataformas digitales.</w:t>
            </w:r>
          </w:p>
          <w:p w14:paraId="6259D061" w14:textId="50C0F78B" w:rsidR="00706592"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Descripcin"/>
        <w:rPr>
          <w:rFonts w:ascii="Verdana" w:eastAsia="Droid Sans Fallback" w:hAnsi="Verdana" w:cstheme="minorHAnsi"/>
          <w:color w:val="auto"/>
          <w:szCs w:val="24"/>
          <w:lang w:val="es-EC" w:eastAsia="zh-CN"/>
        </w:rPr>
      </w:pPr>
    </w:p>
    <w:p w14:paraId="0DB3A2C3" w14:textId="59317BBF" w:rsidR="000F45E0" w:rsidRDefault="000F45E0" w:rsidP="000F45E0">
      <w:pPr>
        <w:pStyle w:val="Descripcin"/>
        <w:keepNext/>
      </w:pPr>
      <w:bookmarkStart w:id="80" w:name="_Toc221056221"/>
      <w:r>
        <w:t xml:space="preserve">Tabla </w:t>
      </w:r>
      <w:r>
        <w:fldChar w:fldCharType="begin"/>
      </w:r>
      <w:r>
        <w:instrText xml:space="preserve"> SEQ Tabla \* ARABIC </w:instrText>
      </w:r>
      <w:r>
        <w:fldChar w:fldCharType="separate"/>
      </w:r>
      <w:r w:rsidR="00D01642">
        <w:rPr>
          <w:noProof/>
        </w:rPr>
        <w:t>15</w:t>
      </w:r>
      <w:r>
        <w:fldChar w:fldCharType="end"/>
      </w:r>
      <w:r>
        <w:t xml:space="preserve">. </w:t>
      </w:r>
      <w:r w:rsidRPr="00530213">
        <w:t>Actor Gerente (Web)</w:t>
      </w:r>
      <w:bookmarkEnd w:id="80"/>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35E99ED" w14:textId="77777777" w:rsidR="000D0B3A" w:rsidRDefault="004E196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4E1960">
              <w:rPr>
                <w:rFonts w:ascii="Verdana" w:hAnsi="Verdana" w:cstheme="minorHAnsi"/>
              </w:rPr>
              <w:t xml:space="preserve">Supervisor encargado de monitorear el rendimiento de la sucursal y consultar listados de clientes y cuentas vía Web. Con la implementación del </w:t>
            </w:r>
            <w:proofErr w:type="spellStart"/>
            <w:r w:rsidRPr="004E1960">
              <w:rPr>
                <w:rFonts w:ascii="Verdana" w:hAnsi="Verdana" w:cstheme="minorHAnsi"/>
              </w:rPr>
              <w:t>MashUp</w:t>
            </w:r>
            <w:proofErr w:type="spellEnd"/>
            <w:r w:rsidRPr="004E1960">
              <w:rPr>
                <w:rFonts w:ascii="Verdana" w:hAnsi="Verdana" w:cstheme="minorHAnsi"/>
              </w:rPr>
              <w:t xml:space="preserve"> en el entorno Web, el gerente tiene la capacidad de supervisar la disponibilidad de las cuentas en tiempo real, identificando mediante colores si estas se encuentran libres para operar (verde) o bloqueadas por una transacción en curso (rojo).</w:t>
            </w:r>
          </w:p>
          <w:p w14:paraId="0027AF86" w14:textId="7AF77C0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DC6B415"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 xml:space="preserve">La visibilidad cromática le permite una auditoría operativa </w:t>
            </w:r>
            <w:r w:rsidRPr="00917CBA">
              <w:rPr>
                <w:rFonts w:ascii="Verdana" w:hAnsi="Verdana" w:cstheme="minorHAnsi"/>
              </w:rPr>
              <w:lastRenderedPageBreak/>
              <w:t>inmediata sobre la carga de trabajo en ventanillas.</w:t>
            </w:r>
          </w:p>
          <w:p w14:paraId="2AB4CE13" w14:textId="0E5BAB48"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D56B0B6" w:rsidR="003A6BDB" w:rsidRDefault="003A6BDB" w:rsidP="003A6BDB">
      <w:pPr>
        <w:pStyle w:val="Descripcin"/>
        <w:keepNext/>
      </w:pPr>
      <w:bookmarkStart w:id="81" w:name="_Toc221056222"/>
      <w:r>
        <w:t xml:space="preserve">Tabla </w:t>
      </w:r>
      <w:r>
        <w:fldChar w:fldCharType="begin"/>
      </w:r>
      <w:r>
        <w:instrText xml:space="preserve"> SEQ Tabla \* ARABIC </w:instrText>
      </w:r>
      <w:r>
        <w:fldChar w:fldCharType="separate"/>
      </w:r>
      <w:r w:rsidR="00D01642">
        <w:rPr>
          <w:noProof/>
        </w:rPr>
        <w:t>16</w:t>
      </w:r>
      <w:r>
        <w:fldChar w:fldCharType="end"/>
      </w:r>
      <w:r>
        <w:t xml:space="preserve">. </w:t>
      </w:r>
      <w:r w:rsidRPr="00646297">
        <w:t>Actor Administrador (Consola)</w:t>
      </w:r>
      <w:bookmarkEnd w:id="81"/>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54FD7955" w14:textId="77777777" w:rsidR="000D0B3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17CBA">
              <w:rPr>
                <w:rFonts w:ascii="Verdana" w:hAnsi="Verdana" w:cstheme="minorHAnsi"/>
              </w:rPr>
              <w:t>Personal técnico que utiliza la consola para verificar la salud del sistema y realizar pruebas de conectividad. Su labor incluye la supervisión de los logs del servidor para asegurar que los mecanismos de exclusión mutua y los sockets seguros funcionen correctamente ante la concurrencia de múltiples usuarios.</w:t>
            </w:r>
          </w:p>
          <w:p w14:paraId="4D9330CF" w14:textId="7DC04AA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6ED017C0"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Gestiona la infraestructura técnica que soporta la sincronización de los servicios SOAP.</w:t>
            </w:r>
          </w:p>
          <w:p w14:paraId="1122B0E4" w14:textId="319651E2"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Descripcin"/>
        <w:rPr>
          <w:rFonts w:ascii="Times New Roman" w:hAnsi="Times New Roman"/>
          <w:sz w:val="24"/>
          <w:szCs w:val="22"/>
        </w:rPr>
      </w:pPr>
    </w:p>
    <w:p w14:paraId="6BF9ADEC" w14:textId="3513680C" w:rsidR="005758E3" w:rsidRDefault="005758E3" w:rsidP="005758E3">
      <w:pPr>
        <w:pStyle w:val="Descripcin"/>
        <w:keepNext/>
      </w:pPr>
      <w:bookmarkStart w:id="82"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r w:rsidRPr="00FB5B3B">
        <w:t>Actor Cliente (Móvil)</w:t>
      </w:r>
      <w:bookmarkEnd w:id="82"/>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9F3742" w14:textId="77777777" w:rsidR="000D0B3A"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76206">
              <w:rPr>
                <w:rFonts w:ascii="Verdana" w:hAnsi="Verdana" w:cstheme="minorHAnsi"/>
              </w:rPr>
              <w:t xml:space="preserve">Usuario propietario de la cuenta que utiliza la App Móvil para consultar su saldo y movimientos personales. Mediante la funcionalidad </w:t>
            </w:r>
            <w:proofErr w:type="spellStart"/>
            <w:r w:rsidRPr="00B76206">
              <w:rPr>
                <w:rFonts w:ascii="Verdana" w:hAnsi="Verdana" w:cstheme="minorHAnsi"/>
              </w:rPr>
              <w:t>MashUp</w:t>
            </w:r>
            <w:proofErr w:type="spellEnd"/>
            <w:r w:rsidRPr="00B76206">
              <w:rPr>
                <w:rFonts w:ascii="Verdana" w:hAnsi="Verdana" w:cstheme="minorHAnsi"/>
              </w:rPr>
              <w:t xml:space="preserve"> integrada en la aplicación móvil, el cliente puede visualizar dinámicamente el estado de su cuenta, recibiendo una alerta visual roja si su cuenta está bloqueada temporalmente por una transacción o verde si está totalmente disponible para su uso.</w:t>
            </w:r>
          </w:p>
          <w:p w14:paraId="676DC188" w14:textId="31431C3E" w:rsidR="00B76206"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5522E351" w14:textId="77777777" w:rsidR="000D0B3A"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B76206">
              <w:rPr>
                <w:rFonts w:ascii="Verdana" w:hAnsi="Verdana" w:cstheme="minorHAnsi"/>
              </w:rPr>
              <w:t>Se le otorga transparencia total sobre la disponibilidad de sus activos financieros desde su dispositivo personal.</w:t>
            </w:r>
          </w:p>
          <w:p w14:paraId="6D8B56FF" w14:textId="57B851B1" w:rsidR="00B76206"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Ttulo3"/>
      </w:pPr>
      <w:bookmarkStart w:id="83" w:name="_Toc221056191"/>
      <w:r w:rsidRPr="00850009">
        <w:t>8.2.4. Lista de requisitos funcionales</w:t>
      </w:r>
      <w:bookmarkEnd w:id="83"/>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Eureka Bank</w:t>
      </w:r>
      <w:r w:rsidR="00C1535B">
        <w:t xml:space="preserve">. Considerar que por el momento, se tendrá un </w:t>
      </w:r>
      <w:proofErr w:type="spellStart"/>
      <w:r w:rsidR="00C1535B">
        <w:t>superadmin</w:t>
      </w:r>
      <w:proofErr w:type="spellEnd"/>
      <w:r w:rsidR="00C1535B">
        <w:t xml:space="preserve"> que realice todos los movimientos.</w:t>
      </w:r>
    </w:p>
    <w:p w14:paraId="77F7D6C1" w14:textId="77777777" w:rsidR="005670C8" w:rsidRDefault="005670C8" w:rsidP="002603FE">
      <w:pPr>
        <w:pStyle w:val="Descripcin"/>
      </w:pPr>
    </w:p>
    <w:p w14:paraId="3CDD46CC" w14:textId="79F66676" w:rsidR="00966823" w:rsidRPr="00850009" w:rsidRDefault="002603FE" w:rsidP="002603FE">
      <w:pPr>
        <w:pStyle w:val="Descripcin"/>
      </w:pPr>
      <w:bookmarkStart w:id="84"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84"/>
    </w:p>
    <w:tbl>
      <w:tblPr>
        <w:tblStyle w:val="Tablaconcuadrcula7concolores-nfasis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0AA1A999" w:rsidR="00DB1D69" w:rsidRPr="00850009" w:rsidRDefault="00463846" w:rsidP="00850009">
            <w:pPr>
              <w:cnfStyle w:val="000000100000" w:firstRow="0" w:lastRow="0" w:firstColumn="0" w:lastColumn="0" w:oddVBand="0" w:evenVBand="0" w:oddHBand="1" w:evenHBand="0" w:firstRowFirstColumn="0" w:firstRowLastColumn="0" w:lastRowFirstColumn="0" w:lastRowLastColumn="0"/>
            </w:pPr>
            <w:r w:rsidRPr="00463846">
              <w:t xml:space="preserve">El sistema debe validar las credenciales de usuario (Usuario/Clave) contra la </w:t>
            </w:r>
            <w:r w:rsidRPr="00463846">
              <w:lastRenderedPageBreak/>
              <w:t>base de datos y retornar el perfil del empleado o cliente autorizado.</w:t>
            </w:r>
          </w:p>
        </w:tc>
        <w:tc>
          <w:tcPr>
            <w:tcW w:w="1210" w:type="pct"/>
          </w:tcPr>
          <w:p w14:paraId="4CEDDD5C" w14:textId="6212F4BE"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proofErr w:type="spellStart"/>
            <w:r>
              <w:lastRenderedPageBreak/>
              <w:t>Login</w:t>
            </w:r>
            <w:proofErr w:type="spellEnd"/>
            <w:r>
              <w:t xml:space="preserve"> (CU 1.4)</w:t>
            </w:r>
          </w:p>
        </w:tc>
        <w:tc>
          <w:tcPr>
            <w:tcW w:w="1468" w:type="pct"/>
          </w:tcPr>
          <w:p w14:paraId="5C51FF4B" w14:textId="5BDC0184"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Todos</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20C9DA0C" w:rsidR="001A694A" w:rsidRPr="00850009" w:rsidRDefault="00463846" w:rsidP="00850009">
            <w:pPr>
              <w:cnfStyle w:val="000000000000" w:firstRow="0" w:lastRow="0" w:firstColumn="0" w:lastColumn="0" w:oddVBand="0" w:evenVBand="0" w:oddHBand="0" w:evenHBand="0" w:firstRowFirstColumn="0" w:firstRowLastColumn="0" w:lastRowFirstColumn="0" w:lastRowLastColumn="0"/>
            </w:pPr>
            <w:r w:rsidRPr="00463846">
              <w:t>El sistema debe permitir consultar todas las cuentas de una sucursal específica, mostrando saldo, moneda, nombre del cliente titular e identificadores de disponibilidad.</w:t>
            </w:r>
          </w:p>
        </w:tc>
        <w:tc>
          <w:tcPr>
            <w:tcW w:w="1210" w:type="pct"/>
          </w:tcPr>
          <w:p w14:paraId="3C3D7399" w14:textId="447A8874" w:rsidR="001A694A" w:rsidRPr="00850009" w:rsidRDefault="00467712" w:rsidP="00850009">
            <w:pPr>
              <w:cnfStyle w:val="000000000000" w:firstRow="0" w:lastRow="0" w:firstColumn="0" w:lastColumn="0" w:oddVBand="0" w:evenVBand="0" w:oddHBand="0" w:evenHBand="0" w:firstRowFirstColumn="0" w:firstRowLastColumn="0" w:lastRowFirstColumn="0" w:lastRowLastColumn="0"/>
            </w:pPr>
            <w:r>
              <w:t>Obtener Cuentas (CU 1.1)</w:t>
            </w:r>
          </w:p>
        </w:tc>
        <w:tc>
          <w:tcPr>
            <w:tcW w:w="1468" w:type="pct"/>
          </w:tcPr>
          <w:p w14:paraId="1C887FF6" w14:textId="0BEF1F86" w:rsidR="001A694A" w:rsidRPr="00850009" w:rsidRDefault="00AB258E" w:rsidP="00850009">
            <w:pPr>
              <w:cnfStyle w:val="000000000000" w:firstRow="0" w:lastRow="0" w:firstColumn="0" w:lastColumn="0" w:oddVBand="0" w:evenVBand="0" w:oddHBand="0" w:evenHBand="0" w:firstRowFirstColumn="0" w:firstRowLastColumn="0" w:lastRowFirstColumn="0" w:lastRowLastColumn="0"/>
            </w:pPr>
            <w:r>
              <w:t>Administrador, Cliente</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37CFFCD3" w:rsidR="00AA5DE2" w:rsidRPr="00AB258E" w:rsidRDefault="00463846" w:rsidP="00850009">
            <w:pPr>
              <w:cnfStyle w:val="000000100000" w:firstRow="0" w:lastRow="0" w:firstColumn="0" w:lastColumn="0" w:oddVBand="0" w:evenVBand="0" w:oddHBand="1" w:evenHBand="0" w:firstRowFirstColumn="0" w:firstRowLastColumn="0" w:lastRowFirstColumn="0" w:lastRowLastColumn="0"/>
            </w:pPr>
            <w:r>
              <w:rPr>
                <w:rStyle w:val="citation-715"/>
              </w:rPr>
              <w:t>El sistema debe permitir consultar el historial detallado de movimientos de una cuenta, ordenados por fecha descendente</w:t>
            </w:r>
            <w:r>
              <w:t>.</w:t>
            </w:r>
          </w:p>
        </w:tc>
        <w:tc>
          <w:tcPr>
            <w:tcW w:w="1210" w:type="pct"/>
          </w:tcPr>
          <w:p w14:paraId="37C31191" w14:textId="76CECA84"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Obtener Movimientos (CU 1.2)</w:t>
            </w:r>
          </w:p>
        </w:tc>
        <w:tc>
          <w:tcPr>
            <w:tcW w:w="1468" w:type="pct"/>
          </w:tcPr>
          <w:p w14:paraId="5185ADBC" w14:textId="1AC229DD"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Cliente / Cajero / 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36338F2F" w:rsidR="00AA5DE2" w:rsidRPr="00850009" w:rsidRDefault="00463846" w:rsidP="00850009">
            <w:pPr>
              <w:cnfStyle w:val="000000000000" w:firstRow="0" w:lastRow="0" w:firstColumn="0" w:lastColumn="0" w:oddVBand="0" w:evenVBand="0" w:oddHBand="0" w:evenHBand="0" w:firstRowFirstColumn="0" w:firstRowLastColumn="0" w:lastRowFirstColumn="0" w:lastRowLastColumn="0"/>
            </w:pPr>
            <w:r>
              <w:rPr>
                <w:rStyle w:val="citation-714"/>
              </w:rPr>
              <w:t>El sistema debe registrar depósitos, retiros y transferencias de forma atómica, validando fondos y activando automáticamente el bloqueo de exclusión mutua sobre la cuenta</w:t>
            </w:r>
            <w:r>
              <w:t>.</w:t>
            </w:r>
          </w:p>
        </w:tc>
        <w:tc>
          <w:tcPr>
            <w:tcW w:w="1210" w:type="pct"/>
          </w:tcPr>
          <w:p w14:paraId="7ABAD61E" w14:textId="17F44AA8"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Registrar Movimiento (CU 1.3)</w:t>
            </w:r>
          </w:p>
        </w:tc>
        <w:tc>
          <w:tcPr>
            <w:tcW w:w="1468" w:type="pct"/>
          </w:tcPr>
          <w:p w14:paraId="6CB54544" w14:textId="3F685D05"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Cajero / Cliente</w:t>
            </w:r>
          </w:p>
        </w:tc>
      </w:tr>
      <w:tr w:rsidR="00463846" w:rsidRPr="00850009" w14:paraId="7D74569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F7BC3BC" w14:textId="509BFFEB" w:rsidR="00463846" w:rsidRPr="00850009" w:rsidRDefault="00463846" w:rsidP="00850009">
            <w:r>
              <w:t>RF – 05</w:t>
            </w:r>
          </w:p>
        </w:tc>
        <w:tc>
          <w:tcPr>
            <w:tcW w:w="1732" w:type="pct"/>
          </w:tcPr>
          <w:p w14:paraId="6A10C010" w14:textId="53362D1C" w:rsidR="00463846" w:rsidRDefault="00463846" w:rsidP="00850009">
            <w:pPr>
              <w:cnfStyle w:val="000000100000" w:firstRow="0" w:lastRow="0" w:firstColumn="0" w:lastColumn="0" w:oddVBand="0" w:evenVBand="0" w:oddHBand="1" w:evenHBand="0" w:firstRowFirstColumn="0" w:firstRowLastColumn="0" w:lastRowFirstColumn="0" w:lastRowLastColumn="0"/>
              <w:rPr>
                <w:rStyle w:val="citation-714"/>
              </w:rPr>
            </w:pPr>
            <w:r>
              <w:rPr>
                <w:rStyle w:val="citation-713"/>
              </w:rPr>
              <w:t xml:space="preserve">El sistema debe actualizar y mostrar en tiempo real el estado visual de la cuenta (Verde para libre, Rojo para ocupada) mediante la lógica </w:t>
            </w:r>
            <w:proofErr w:type="spellStart"/>
            <w:r>
              <w:rPr>
                <w:rStyle w:val="citation-713"/>
              </w:rPr>
              <w:t>MashUp</w:t>
            </w:r>
            <w:proofErr w:type="spellEnd"/>
            <w:r>
              <w:rPr>
                <w:rStyle w:val="citation-713"/>
              </w:rPr>
              <w:t xml:space="preserve"> en las plataformas Web y Móvil</w:t>
            </w:r>
            <w:r>
              <w:t>.</w:t>
            </w:r>
          </w:p>
        </w:tc>
        <w:tc>
          <w:tcPr>
            <w:tcW w:w="1210" w:type="pct"/>
          </w:tcPr>
          <w:p w14:paraId="1FA50B91" w14:textId="4AECC537" w:rsidR="00463846" w:rsidRDefault="00463846" w:rsidP="00850009">
            <w:pPr>
              <w:cnfStyle w:val="000000100000" w:firstRow="0" w:lastRow="0" w:firstColumn="0" w:lastColumn="0" w:oddVBand="0" w:evenVBand="0" w:oddHBand="1" w:evenHBand="0" w:firstRowFirstColumn="0" w:firstRowLastColumn="0" w:lastRowFirstColumn="0" w:lastRowLastColumn="0"/>
            </w:pPr>
            <w:r>
              <w:t>Monitorear Estado de Cuenta (CU 1.5)</w:t>
            </w:r>
          </w:p>
        </w:tc>
        <w:tc>
          <w:tcPr>
            <w:tcW w:w="1468" w:type="pct"/>
          </w:tcPr>
          <w:p w14:paraId="19B986C8" w14:textId="175892F9" w:rsidR="00463846" w:rsidRDefault="00463846" w:rsidP="00850009">
            <w:pPr>
              <w:cnfStyle w:val="000000100000" w:firstRow="0" w:lastRow="0" w:firstColumn="0" w:lastColumn="0" w:oddVBand="0" w:evenVBand="0" w:oddHBand="1" w:evenHBand="0" w:firstRowFirstColumn="0" w:firstRowLastColumn="0" w:lastRowFirstColumn="0" w:lastRowLastColumn="0"/>
            </w:pPr>
            <w:r>
              <w:t>Gerente (Web), Cliente (Móvil)</w:t>
            </w:r>
          </w:p>
        </w:tc>
      </w:tr>
    </w:tbl>
    <w:p w14:paraId="0FF6570B" w14:textId="77777777" w:rsidR="0020303B" w:rsidRDefault="0020303B" w:rsidP="0020303B"/>
    <w:p w14:paraId="3C51A30C" w14:textId="65307B48" w:rsidR="00505681" w:rsidRPr="00850009" w:rsidRDefault="00505681" w:rsidP="00580C62">
      <w:pPr>
        <w:pStyle w:val="Ttulo3"/>
      </w:pPr>
      <w:bookmarkStart w:id="85" w:name="_Toc221056192"/>
      <w:r w:rsidRPr="00850009">
        <w:t>8.2.5 Requisitos Funcionales</w:t>
      </w:r>
      <w:bookmarkEnd w:id="85"/>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579CDE4F" w:rsidR="008D79CC" w:rsidRDefault="008D79CC" w:rsidP="008D79CC">
      <w:pPr>
        <w:pStyle w:val="Descripcin"/>
        <w:keepNext/>
      </w:pPr>
      <w:bookmarkStart w:id="86"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r w:rsidRPr="0092196F">
        <w:t xml:space="preserve">Gestionar </w:t>
      </w:r>
      <w:proofErr w:type="spellStart"/>
      <w:r w:rsidRPr="0092196F">
        <w:t>Login</w:t>
      </w:r>
      <w:bookmarkEnd w:id="86"/>
      <w:proofErr w:type="spellEnd"/>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 xml:space="preserve">Gestionar </w:t>
            </w:r>
            <w:proofErr w:type="spellStart"/>
            <w:r w:rsidRPr="008D79CC">
              <w:rPr>
                <w:rFonts w:ascii="Verdana" w:hAnsi="Verdana" w:cstheme="minorHAnsi"/>
              </w:rPr>
              <w:t>Login</w:t>
            </w:r>
            <w:proofErr w:type="spellEnd"/>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7BB18C3F"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 xml:space="preserve">El sistema debe permitir recibir un usuario y contraseña desde cualquier cliente (Web, Móvil, Escritorio, Consola). Debe conectarse a la BD </w:t>
            </w:r>
            <w:proofErr w:type="spellStart"/>
            <w:r w:rsidRPr="00A53DD3">
              <w:rPr>
                <w:rFonts w:ascii="Verdana" w:hAnsi="Verdana" w:cstheme="minorHAnsi"/>
              </w:rPr>
              <w:t>MariaDB</w:t>
            </w:r>
            <w:proofErr w:type="spellEnd"/>
            <w:r w:rsidRPr="00A53DD3">
              <w:rPr>
                <w:rFonts w:ascii="Verdana" w:hAnsi="Verdana" w:cstheme="minorHAnsi"/>
              </w:rPr>
              <w:t>, buscar en la tabla correspondiente y verificar la coincidencia. Si es exitoso, retorna el objeto de usuario con sus permisos y código de sucursal.</w:t>
            </w:r>
          </w:p>
          <w:p w14:paraId="045A9BFE" w14:textId="2577B042"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434137D6"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5E6369">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156BD1D" w14:textId="24FFAFE6" w:rsidR="005E6369" w:rsidRDefault="005E6369" w:rsidP="00580C62">
      <w:pPr>
        <w:pStyle w:val="Descripcin"/>
      </w:pPr>
    </w:p>
    <w:p w14:paraId="000BC886" w14:textId="77777777" w:rsidR="00A53DD3" w:rsidRPr="00A53DD3" w:rsidRDefault="00A53DD3" w:rsidP="00A53DD3"/>
    <w:p w14:paraId="28DD55E9" w14:textId="69E8272D" w:rsidR="009F4F11" w:rsidRDefault="009F4F11" w:rsidP="009F4F11">
      <w:pPr>
        <w:pStyle w:val="Descripcin"/>
        <w:keepNext/>
      </w:pPr>
      <w:bookmarkStart w:id="87" w:name="_Toc221056226"/>
      <w:r>
        <w:t xml:space="preserve">Tabla </w:t>
      </w:r>
      <w:r>
        <w:fldChar w:fldCharType="begin"/>
      </w:r>
      <w:r>
        <w:instrText xml:space="preserve"> SEQ Tabla \* ARABIC </w:instrText>
      </w:r>
      <w:r>
        <w:fldChar w:fldCharType="separate"/>
      </w:r>
      <w:r w:rsidR="00D01642">
        <w:rPr>
          <w:noProof/>
        </w:rPr>
        <w:t>20</w:t>
      </w:r>
      <w:r>
        <w:fldChar w:fldCharType="end"/>
      </w:r>
      <w:r>
        <w:t xml:space="preserve">. </w:t>
      </w:r>
      <w:r w:rsidRPr="005B0F33">
        <w:t>Obtener Cuentas con sus Clientes</w:t>
      </w:r>
      <w:bookmarkEnd w:id="87"/>
    </w:p>
    <w:tbl>
      <w:tblPr>
        <w:tblStyle w:val="Tablaconcuadrcula5oscura-nfasis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2C2D09DB" w:rsidR="00420D9E" w:rsidRPr="006D202E" w:rsidRDefault="00BD4D44"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D4D44">
              <w:rPr>
                <w:rFonts w:ascii="Verdana" w:hAnsi="Verdana" w:cstheme="minorHAnsi"/>
              </w:rPr>
              <w:t>Obtener Cuentas con Clientes</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6A5F041A"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código de sucursal. Debe ejecutar una consulta SQL con INNER JOIN entre Cuenta y Cliente. Debe retornar una lista de objetos que contengan: Código de Cuenta, Saldo, Estado de Disponibilidad (Verde/Rojo), Código de Cliente, Nombre y Apellido del Cliente.</w:t>
            </w:r>
          </w:p>
          <w:p w14:paraId="22084D43" w14:textId="655E3689"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4BCFF10"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D4D44">
              <w:rPr>
                <w:rFonts w:ascii="Verdana" w:hAnsi="Verdana" w:cstheme="minorHAnsi"/>
              </w:rPr>
              <w:t>2</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105BE559" w:rsidR="00420D9E" w:rsidRPr="006D202E" w:rsidRDefault="00A53DD3" w:rsidP="00C80D1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A53DD3">
              <w:rPr>
                <w:rFonts w:ascii="Verdana" w:hAnsi="Verdana" w:cstheme="minorHAnsi"/>
              </w:rPr>
              <w:t>Solo lectura para datos del cliente. Los estados visuales son exclusivos de las interfaces Web y Móvil.</w:t>
            </w:r>
          </w:p>
        </w:tc>
      </w:tr>
    </w:tbl>
    <w:p w14:paraId="3E876876" w14:textId="5F187879" w:rsidR="00420D9E" w:rsidRDefault="00420D9E" w:rsidP="00580C62">
      <w:pPr>
        <w:pStyle w:val="Descripcin"/>
        <w:rPr>
          <w:rFonts w:ascii="Verdana" w:hAnsi="Verdana" w:cstheme="minorHAnsi"/>
        </w:rPr>
      </w:pPr>
    </w:p>
    <w:p w14:paraId="48D291D9" w14:textId="77777777" w:rsidR="00A53DD3" w:rsidRPr="00A53DD3" w:rsidRDefault="00A53DD3" w:rsidP="00A53DD3"/>
    <w:p w14:paraId="4C5F7B82" w14:textId="4D84A7B6" w:rsidR="001A7F76" w:rsidRDefault="001A7F76" w:rsidP="001A7F76">
      <w:pPr>
        <w:pStyle w:val="Descripcin"/>
        <w:keepNext/>
      </w:pPr>
      <w:bookmarkStart w:id="88" w:name="_Toc221056227"/>
      <w:r>
        <w:t xml:space="preserve">Tabla </w:t>
      </w:r>
      <w:r>
        <w:fldChar w:fldCharType="begin"/>
      </w:r>
      <w:r>
        <w:instrText xml:space="preserve"> SEQ Tabla \* ARABIC </w:instrText>
      </w:r>
      <w:r>
        <w:fldChar w:fldCharType="separate"/>
      </w:r>
      <w:r w:rsidR="00D01642">
        <w:rPr>
          <w:noProof/>
        </w:rPr>
        <w:t>21</w:t>
      </w:r>
      <w:r>
        <w:fldChar w:fldCharType="end"/>
      </w:r>
      <w:r>
        <w:t xml:space="preserve">. </w:t>
      </w:r>
      <w:r w:rsidRPr="00BE03F7">
        <w:t>Obtener Movimientos de una Cuenta</w:t>
      </w:r>
      <w:bookmarkEnd w:id="88"/>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547020E" w:rsidR="00420D9E" w:rsidRPr="006D202E" w:rsidRDefault="00B357B6"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357B6">
              <w:rPr>
                <w:rFonts w:ascii="Verdana" w:hAnsi="Verdana" w:cstheme="minorHAnsi"/>
              </w:rPr>
              <w:t>Obtener Movimientos</w:t>
            </w:r>
          </w:p>
        </w:tc>
      </w:tr>
      <w:tr w:rsidR="00420D9E"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103" w:type="dxa"/>
          </w:tcPr>
          <w:p w14:paraId="17063BCD"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número de cuenta, validando su existencia previa. Consulta la tabla Movimiento filtrando por la cuenta y ordenando por fecha reciente (descendente). Retorna una lista con: Número de Movimiento, Fecha, Tipo (Depósito/Retiro/Transferencia), Monto y Empleado responsable</w:t>
            </w:r>
          </w:p>
          <w:p w14:paraId="00D7C8D9" w14:textId="5A2D4D95"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11670F9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357B6">
              <w:rPr>
                <w:rFonts w:ascii="Verdana" w:hAnsi="Verdana" w:cstheme="minorHAnsi"/>
              </w:rPr>
              <w:t>3</w:t>
            </w:r>
          </w:p>
        </w:tc>
      </w:tr>
      <w:tr w:rsidR="00420D9E"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51321BC8" w:rsidR="00420D9E" w:rsidRDefault="00420D9E" w:rsidP="00580C62">
      <w:pPr>
        <w:pStyle w:val="Descripcin"/>
        <w:rPr>
          <w:rFonts w:ascii="Verdana" w:hAnsi="Verdana" w:cstheme="minorHAnsi"/>
        </w:rPr>
      </w:pPr>
    </w:p>
    <w:p w14:paraId="0A609B5B" w14:textId="77777777" w:rsidR="00A53DD3" w:rsidRPr="00A53DD3" w:rsidRDefault="00A53DD3" w:rsidP="00A53DD3"/>
    <w:p w14:paraId="538A185C" w14:textId="508B53D2" w:rsidR="00CE2D91" w:rsidRDefault="00CE2D91" w:rsidP="00CE2D91">
      <w:pPr>
        <w:pStyle w:val="Descripcin"/>
        <w:keepNext/>
      </w:pPr>
      <w:bookmarkStart w:id="89" w:name="_Toc221056228"/>
      <w:r>
        <w:t xml:space="preserve">Tabla </w:t>
      </w:r>
      <w:r>
        <w:fldChar w:fldCharType="begin"/>
      </w:r>
      <w:r>
        <w:instrText xml:space="preserve"> SEQ Tabla \* ARABIC </w:instrText>
      </w:r>
      <w:r>
        <w:fldChar w:fldCharType="separate"/>
      </w:r>
      <w:r w:rsidR="00D01642">
        <w:rPr>
          <w:noProof/>
        </w:rPr>
        <w:t>22</w:t>
      </w:r>
      <w:r>
        <w:fldChar w:fldCharType="end"/>
      </w:r>
      <w:r>
        <w:t xml:space="preserve">. </w:t>
      </w:r>
      <w:r w:rsidRPr="00D53050">
        <w:t>Registrar Movimiento</w:t>
      </w:r>
      <w:bookmarkEnd w:id="89"/>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31021AC" w:rsidR="00420D9E" w:rsidRPr="006D202E" w:rsidRDefault="00CE2D91"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E2D91">
              <w:rPr>
                <w:rFonts w:ascii="Verdana" w:hAnsi="Verdana" w:cstheme="minorBidi"/>
              </w:rPr>
              <w:t>Registrar Movimiento (Depósito/Retiro)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3F3B9B08"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 xml:space="preserve">El sistema recibe Cuenta, Monto y Tipo de operación. Para garantizar la integridad ante múltiples cajeros, el flujo es: </w:t>
            </w:r>
          </w:p>
          <w:p w14:paraId="6CB7463D"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4E0E852D" w14:textId="07107E6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Inicia Transacción BD.</w:t>
            </w:r>
          </w:p>
          <w:p w14:paraId="1551340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6745059E" w14:textId="25758D79"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Bloquea registro (SELECT FOR UPDATE) y cambia estado a Rojo en Web/Móvil.</w:t>
            </w:r>
          </w:p>
          <w:p w14:paraId="5DF576E2"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CDE98F0" w14:textId="42579DDA"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Valida Estado Activo de la cuenta.</w:t>
            </w:r>
          </w:p>
          <w:p w14:paraId="729E0B0C"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341ABFB9" w14:textId="4826C5B8"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es Retiro, valida Saldo &gt;= Monto.</w:t>
            </w:r>
          </w:p>
          <w:p w14:paraId="0139F97F"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8253616" w14:textId="739218A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Actualiza Saldo (UPDATE).</w:t>
            </w:r>
          </w:p>
          <w:p w14:paraId="36989F4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822DEAA" w14:textId="4CDD8532"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Inserta Movimiento (INSERT) con identificador único.</w:t>
            </w:r>
          </w:p>
          <w:p w14:paraId="0CC4F19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7A74A217" w14:textId="47DA86F1"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COMMIT y cambia estado a Verde.</w:t>
            </w:r>
          </w:p>
          <w:p w14:paraId="677B38B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FED3B33" w14:textId="77777777" w:rsidR="00420D9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ocurre un error, realiza ROLLBACK y libera la cuenta.</w:t>
            </w:r>
          </w:p>
          <w:p w14:paraId="074CD1F8" w14:textId="6530E5D0" w:rsidR="004C3B58" w:rsidRPr="006D202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Objetivo</w:t>
            </w:r>
          </w:p>
        </w:tc>
        <w:tc>
          <w:tcPr>
            <w:tcW w:w="6850" w:type="dxa"/>
          </w:tcPr>
          <w:p w14:paraId="2D11FD21" w14:textId="39DE18D4"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FC6D6C">
              <w:rPr>
                <w:rFonts w:ascii="Verdana" w:hAnsi="Verdana" w:cstheme="minorHAnsi"/>
              </w:rPr>
              <w:t>4</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16ADEE11" w:rsidR="00420D9E" w:rsidRPr="006D202E" w:rsidRDefault="00FC6D6C"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Crítica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071FF23E" w:rsidR="00420D9E" w:rsidRPr="006D202E" w:rsidRDefault="004C3B58"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4C3B58">
              <w:rPr>
                <w:rFonts w:ascii="Verdana" w:hAnsi="Verdana" w:cstheme="minorHAnsi"/>
              </w:rPr>
              <w:t>Manejo estricto de excepciones ACID para asegurar la consistencia del banco</w:t>
            </w:r>
          </w:p>
        </w:tc>
      </w:tr>
    </w:tbl>
    <w:p w14:paraId="24B05687" w14:textId="14E39D97" w:rsidR="00420D9E" w:rsidRDefault="00420D9E" w:rsidP="00580C62">
      <w:pPr>
        <w:pStyle w:val="Descripcin"/>
        <w:rPr>
          <w:rFonts w:ascii="Verdana" w:hAnsi="Verdana" w:cstheme="minorHAnsi"/>
        </w:rPr>
      </w:pPr>
    </w:p>
    <w:p w14:paraId="7B21795A" w14:textId="77777777" w:rsidR="00A740D1" w:rsidRPr="00A740D1" w:rsidRDefault="00A740D1" w:rsidP="00A740D1"/>
    <w:p w14:paraId="09B39846" w14:textId="3D052CE4" w:rsidR="006C51DA" w:rsidRDefault="006C51DA" w:rsidP="006C51DA">
      <w:pPr>
        <w:pStyle w:val="Descripcin"/>
        <w:keepNext/>
      </w:pPr>
      <w:bookmarkStart w:id="90" w:name="_Toc221056229"/>
      <w:r>
        <w:t xml:space="preserve">Tabla </w:t>
      </w:r>
      <w:r>
        <w:fldChar w:fldCharType="begin"/>
      </w:r>
      <w:r>
        <w:instrText xml:space="preserve"> SEQ Tabla \* ARABIC </w:instrText>
      </w:r>
      <w:r>
        <w:fldChar w:fldCharType="separate"/>
      </w:r>
      <w:r w:rsidR="00D01642">
        <w:rPr>
          <w:noProof/>
        </w:rPr>
        <w:t>23</w:t>
      </w:r>
      <w:r>
        <w:fldChar w:fldCharType="end"/>
      </w:r>
      <w:r>
        <w:t xml:space="preserve">. </w:t>
      </w:r>
      <w:r w:rsidRPr="0036704A">
        <w:t>Notificar Estado de Cuenta (</w:t>
      </w:r>
      <w:proofErr w:type="spellStart"/>
      <w:r w:rsidRPr="0036704A">
        <w:t>MashUp</w:t>
      </w:r>
      <w:proofErr w:type="spellEnd"/>
      <w:r w:rsidRPr="0036704A">
        <w:t>)</w:t>
      </w:r>
      <w:bookmarkEnd w:id="90"/>
    </w:p>
    <w:tbl>
      <w:tblPr>
        <w:tblStyle w:val="Tablaconcuadrcula5oscura-nfasis4"/>
        <w:tblW w:w="5000" w:type="pct"/>
        <w:tblLook w:val="04A0" w:firstRow="1" w:lastRow="0" w:firstColumn="1" w:lastColumn="0" w:noHBand="0" w:noVBand="1"/>
      </w:tblPr>
      <w:tblGrid>
        <w:gridCol w:w="2057"/>
        <w:gridCol w:w="7363"/>
      </w:tblGrid>
      <w:tr w:rsidR="006C51DA" w:rsidRPr="006D202E" w14:paraId="1E15C423" w14:textId="77777777" w:rsidTr="00CD7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2133BA1" w14:textId="6243A9A9" w:rsidR="006C51DA" w:rsidRPr="006D202E" w:rsidRDefault="006C51DA" w:rsidP="00CD780C">
            <w:pPr>
              <w:pStyle w:val="Standard"/>
              <w:jc w:val="both"/>
              <w:rPr>
                <w:rFonts w:ascii="Verdana" w:hAnsi="Verdana" w:cstheme="minorHAnsi"/>
              </w:rPr>
            </w:pPr>
            <w:r w:rsidRPr="006D202E">
              <w:rPr>
                <w:rFonts w:ascii="Verdana" w:hAnsi="Verdana" w:cstheme="minorHAnsi"/>
              </w:rPr>
              <w:t>RQF-00</w:t>
            </w:r>
            <w:r>
              <w:rPr>
                <w:rFonts w:ascii="Verdana" w:hAnsi="Verdana" w:cstheme="minorHAnsi"/>
              </w:rPr>
              <w:t>5</w:t>
            </w:r>
          </w:p>
        </w:tc>
        <w:tc>
          <w:tcPr>
            <w:tcW w:w="3908" w:type="pct"/>
          </w:tcPr>
          <w:p w14:paraId="46E36E92" w14:textId="39D462F6" w:rsidR="006C51DA" w:rsidRPr="006D202E" w:rsidRDefault="006C51DA" w:rsidP="00CD780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Notificar Estado de Cuenta</w:t>
            </w:r>
          </w:p>
        </w:tc>
      </w:tr>
      <w:tr w:rsidR="006C51DA" w:rsidRPr="006D202E" w14:paraId="364C7339"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412382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Descripción</w:t>
            </w:r>
          </w:p>
        </w:tc>
        <w:tc>
          <w:tcPr>
            <w:tcW w:w="3908" w:type="pct"/>
          </w:tcPr>
          <w:p w14:paraId="1CBEFF84" w14:textId="77777777" w:rsidR="006C51DA"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C51DA">
              <w:rPr>
                <w:rFonts w:ascii="Verdana" w:hAnsi="Verdana" w:cstheme="minorHAnsi"/>
              </w:rPr>
              <w:t>El sistema debe enviar una notificación automática a las ventanillas y dispositivos móviles cuando una cuenta cambie de estado. Las pantallas de otros usuarios deben actualizarse en tiempo real para mostrar la cuenta como ocupada o libre.</w:t>
            </w:r>
          </w:p>
          <w:p w14:paraId="03D8FC1C" w14:textId="66065A31"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6C51DA" w:rsidRPr="006D202E" w14:paraId="5789B819"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2DED1C43"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Objetivo</w:t>
            </w:r>
          </w:p>
        </w:tc>
        <w:tc>
          <w:tcPr>
            <w:tcW w:w="3908" w:type="pct"/>
          </w:tcPr>
          <w:p w14:paraId="7C6205E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Pr>
                <w:rFonts w:ascii="Verdana" w:hAnsi="Verdana" w:cstheme="minorHAnsi"/>
              </w:rPr>
              <w:t>2</w:t>
            </w:r>
          </w:p>
        </w:tc>
      </w:tr>
      <w:tr w:rsidR="006C51DA" w:rsidRPr="006D202E" w14:paraId="6FD92E97"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9688C0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Importancia</w:t>
            </w:r>
          </w:p>
        </w:tc>
        <w:tc>
          <w:tcPr>
            <w:tcW w:w="3908" w:type="pct"/>
          </w:tcPr>
          <w:p w14:paraId="1AD17098"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63022B6F"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79DD399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Estado</w:t>
            </w:r>
          </w:p>
        </w:tc>
        <w:tc>
          <w:tcPr>
            <w:tcW w:w="3908" w:type="pct"/>
          </w:tcPr>
          <w:p w14:paraId="36F7FF1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6C51DA" w:rsidRPr="006D202E" w14:paraId="21F7DA9A"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493AD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Estabilidad</w:t>
            </w:r>
          </w:p>
        </w:tc>
        <w:tc>
          <w:tcPr>
            <w:tcW w:w="3908" w:type="pct"/>
          </w:tcPr>
          <w:p w14:paraId="4563D53A"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13818051"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3C8A1931"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Comentarios</w:t>
            </w:r>
          </w:p>
        </w:tc>
        <w:tc>
          <w:tcPr>
            <w:tcW w:w="3908" w:type="pct"/>
          </w:tcPr>
          <w:p w14:paraId="18F53F13" w14:textId="51544093"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Funcionalidad exclusiva para la sincronización de múltiples usuarios concurrentes en los canales Web y Móvil.</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91" w:name="_Toc221056193"/>
      <w:r>
        <w:t xml:space="preserve">8.3 </w:t>
      </w:r>
      <w:r w:rsidR="00034397" w:rsidRPr="00850009">
        <w:t xml:space="preserve">Requisitos </w:t>
      </w:r>
      <w:r w:rsidR="003B410B" w:rsidRPr="00850009">
        <w:t xml:space="preserve">No </w:t>
      </w:r>
      <w:r w:rsidR="00034397" w:rsidRPr="00850009">
        <w:t>Funcionales</w:t>
      </w:r>
      <w:bookmarkEnd w:id="91"/>
    </w:p>
    <w:p w14:paraId="73D50859" w14:textId="08BA5215" w:rsidR="003B410B" w:rsidRPr="00850009" w:rsidRDefault="00D32C4F" w:rsidP="00D32C4F">
      <w:pPr>
        <w:pStyle w:val="Ttulo3"/>
      </w:pPr>
      <w:bookmarkStart w:id="92" w:name="_Toc58077507"/>
      <w:bookmarkStart w:id="93" w:name="_Toc221056194"/>
      <w:r>
        <w:t xml:space="preserve">8.3.1 </w:t>
      </w:r>
      <w:r w:rsidR="003B410B" w:rsidRPr="00850009">
        <w:t>Objetivo General</w:t>
      </w:r>
      <w:bookmarkEnd w:id="92"/>
      <w:bookmarkEnd w:id="93"/>
    </w:p>
    <w:p w14:paraId="2A1AB1BA" w14:textId="0ACE2376" w:rsidR="002214D2" w:rsidRDefault="004703A2" w:rsidP="00850009">
      <w:r w:rsidRPr="004703A2">
        <w:t xml:space="preserve">Para el Sistema de “Eureka Bank” se han identificado los siguientes requerimientos no funcionales en relación con la tecnología de la información, siendo el objetivo principal garantizar que el sistema opere con altos estándares de calidad técnica, seguridad y </w:t>
      </w:r>
      <w:r w:rsidRPr="004703A2">
        <w:lastRenderedPageBreak/>
        <w:t>sincronización inmediata de datos entre ventanillas y canales digitales.</w:t>
      </w:r>
    </w:p>
    <w:p w14:paraId="21330EDB" w14:textId="77777777" w:rsidR="004703A2" w:rsidRPr="00850009" w:rsidRDefault="004703A2" w:rsidP="00850009"/>
    <w:p w14:paraId="165A8976" w14:textId="7748782F" w:rsidR="003B410B" w:rsidRPr="00850009" w:rsidRDefault="00D32C4F" w:rsidP="00D32C4F">
      <w:pPr>
        <w:pStyle w:val="Descripcin"/>
      </w:pPr>
      <w:bookmarkStart w:id="94" w:name="_Toc221056230"/>
      <w:r>
        <w:t xml:space="preserve">Tabla </w:t>
      </w:r>
      <w:r>
        <w:fldChar w:fldCharType="begin"/>
      </w:r>
      <w:r>
        <w:instrText xml:space="preserve"> SEQ Tabla \* ARABIC </w:instrText>
      </w:r>
      <w:r>
        <w:fldChar w:fldCharType="separate"/>
      </w:r>
      <w:r w:rsidR="00D01642">
        <w:rPr>
          <w:noProof/>
        </w:rPr>
        <w:t>24</w:t>
      </w:r>
      <w:r>
        <w:fldChar w:fldCharType="end"/>
      </w:r>
      <w:r>
        <w:t xml:space="preserve">. </w:t>
      </w:r>
      <w:r w:rsidRPr="004D4D5C">
        <w:t>Requerimiento no funcional Tiempo de respuesta</w:t>
      </w:r>
      <w:bookmarkEnd w:id="94"/>
    </w:p>
    <w:tbl>
      <w:tblPr>
        <w:tblStyle w:val="Tablaconcuadrcula5oscura-nfasis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4B2E0CA7" w:rsidR="003B410B" w:rsidRPr="00850009" w:rsidRDefault="004703A2" w:rsidP="00850009">
            <w:pPr>
              <w:cnfStyle w:val="000000100000" w:firstRow="0" w:lastRow="0" w:firstColumn="0" w:lastColumn="0" w:oddVBand="0" w:evenVBand="0" w:oddHBand="1" w:evenHBand="0" w:firstRowFirstColumn="0" w:firstRowLastColumn="0" w:lastRowFirstColumn="0" w:lastRowLastColumn="0"/>
            </w:pPr>
            <w:r w:rsidRPr="004703A2">
              <w:t xml:space="preserve">El sistema debe procesar transacciones críticas (Depósitos/Retiros) en menos de 3 segundos, incluyendo la latencia de red a Google Cloud. Para la funcionalidad </w:t>
            </w:r>
            <w:proofErr w:type="spellStart"/>
            <w:r w:rsidRPr="004703A2">
              <w:t>MashUp</w:t>
            </w:r>
            <w:proofErr w:type="spellEnd"/>
            <w:r w:rsidRPr="004703A2">
              <w:t>, la notificación de cambio de estado (bloqueo/liberación) debe propagarse a los clientes Web y Móvil en menos de 500 milisegundos para evitar colisiones operativas</w:t>
            </w:r>
            <w:r>
              <w:t>.</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9098573" w14:textId="77777777" w:rsidR="000C7C7A" w:rsidRDefault="000C7C7A" w:rsidP="000C7C7A">
      <w:pPr>
        <w:pStyle w:val="Descripcin"/>
        <w:keepNext/>
      </w:pPr>
    </w:p>
    <w:p w14:paraId="1628577D" w14:textId="2C80F836" w:rsidR="000C7C7A" w:rsidRDefault="000C7C7A" w:rsidP="000C7C7A">
      <w:pPr>
        <w:pStyle w:val="Descripcin"/>
        <w:keepNext/>
      </w:pPr>
      <w:bookmarkStart w:id="95" w:name="_Toc221056231"/>
      <w:r>
        <w:t xml:space="preserve">Tabla </w:t>
      </w:r>
      <w:r>
        <w:fldChar w:fldCharType="begin"/>
      </w:r>
      <w:r>
        <w:instrText xml:space="preserve"> SEQ Tabla \* ARABIC </w:instrText>
      </w:r>
      <w:r>
        <w:fldChar w:fldCharType="separate"/>
      </w:r>
      <w:r w:rsidR="00D01642">
        <w:rPr>
          <w:noProof/>
        </w:rPr>
        <w:t>25</w:t>
      </w:r>
      <w:r>
        <w:fldChar w:fldCharType="end"/>
      </w:r>
      <w:r>
        <w:t xml:space="preserve">. </w:t>
      </w:r>
      <w:r w:rsidRPr="00667106">
        <w:t>Requerimiento no funcional utilización de colores</w:t>
      </w:r>
      <w:bookmarkEnd w:id="95"/>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4CA0FCD4"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r w:rsidR="00B422F1">
              <w:t xml:space="preserve"> </w:t>
            </w:r>
            <w:r w:rsidR="00B422F1" w:rsidRPr="00B422F1">
              <w:t>y Semántica de Estado.</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4AECF9C8" w:rsidR="004C49E0" w:rsidRPr="00850009" w:rsidRDefault="00B422F1" w:rsidP="00850009">
            <w:pPr>
              <w:cnfStyle w:val="000000100000" w:firstRow="0" w:lastRow="0" w:firstColumn="0" w:lastColumn="0" w:oddVBand="0" w:evenVBand="0" w:oddHBand="1" w:evenHBand="0" w:firstRowFirstColumn="0" w:firstRowLastColumn="0" w:lastRowFirstColumn="0" w:lastRowLastColumn="0"/>
            </w:pPr>
            <w:r w:rsidRPr="00B422F1">
              <w:t>Las interfaces deben usar una paleta consistente. Específicamente para los canales Web y Móvil, se debe implementar el sistema de semáforos: color Verde para cuentas disponibles (libres) y color Rojo para cuentas bloqueadas (en proceso de transacción). En todas las plataformas, los montos negativos o retiros deben resaltarse en Rojo.</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3BACE200" w:rsidR="004C49E0" w:rsidRPr="00850009" w:rsidRDefault="000C7C7A" w:rsidP="00850009">
            <w:pPr>
              <w:cnfStyle w:val="000000000000" w:firstRow="0" w:lastRow="0" w:firstColumn="0" w:lastColumn="0" w:oddVBand="0" w:evenVBand="0" w:oddHBand="0" w:evenHBand="0" w:firstRowFirstColumn="0" w:firstRowLastColumn="0" w:lastRowFirstColumn="0" w:lastRowLastColumn="0"/>
            </w:pPr>
            <w:r>
              <w:t>Media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6BC30EBE" w14:textId="2B55A5B9" w:rsidR="00944110" w:rsidRDefault="00944110" w:rsidP="00944110">
      <w:pPr>
        <w:pStyle w:val="Descripcin"/>
        <w:keepNext/>
      </w:pPr>
      <w:bookmarkStart w:id="96" w:name="_Toc221056232"/>
      <w:r>
        <w:t xml:space="preserve">Tabla </w:t>
      </w:r>
      <w:r>
        <w:fldChar w:fldCharType="begin"/>
      </w:r>
      <w:r>
        <w:instrText xml:space="preserve"> SEQ Tabla \* ARABIC </w:instrText>
      </w:r>
      <w:r>
        <w:fldChar w:fldCharType="separate"/>
      </w:r>
      <w:r w:rsidR="00D01642">
        <w:rPr>
          <w:noProof/>
        </w:rPr>
        <w:t>26</w:t>
      </w:r>
      <w:r>
        <w:fldChar w:fldCharType="end"/>
      </w:r>
      <w:r>
        <w:t xml:space="preserve">. </w:t>
      </w:r>
      <w:r w:rsidRPr="002A40DA">
        <w:t>Requerimiento no funcional ícono de operaciones</w:t>
      </w:r>
      <w:bookmarkEnd w:id="96"/>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0C7C7A"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0C7C7A" w:rsidRPr="00850009" w:rsidRDefault="000C7C7A" w:rsidP="008B4D26">
            <w:r w:rsidRPr="00850009">
              <w:t>RNF-00</w:t>
            </w:r>
            <w:r w:rsidR="00944110">
              <w:t>3</w:t>
            </w:r>
          </w:p>
        </w:tc>
        <w:tc>
          <w:tcPr>
            <w:tcW w:w="3891" w:type="pct"/>
          </w:tcPr>
          <w:p w14:paraId="09A64CA5" w14:textId="5638CA7B" w:rsidR="000C7C7A" w:rsidRPr="00850009" w:rsidRDefault="00944110" w:rsidP="008B4D26">
            <w:pPr>
              <w:cnfStyle w:val="100000000000" w:firstRow="1" w:lastRow="0" w:firstColumn="0" w:lastColumn="0" w:oddVBand="0" w:evenVBand="0" w:oddHBand="0" w:evenHBand="0" w:firstRowFirstColumn="0" w:firstRowLastColumn="0" w:lastRowFirstColumn="0" w:lastRowLastColumn="0"/>
            </w:pPr>
            <w:r>
              <w:t>Íconos e Identidad</w:t>
            </w:r>
          </w:p>
        </w:tc>
      </w:tr>
      <w:tr w:rsidR="000C7C7A"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0C7C7A" w:rsidRPr="00850009" w:rsidRDefault="000C7C7A" w:rsidP="008B4D26">
            <w:r w:rsidRPr="00850009">
              <w:t>Descripción</w:t>
            </w:r>
          </w:p>
        </w:tc>
        <w:tc>
          <w:tcPr>
            <w:tcW w:w="3891" w:type="pct"/>
          </w:tcPr>
          <w:p w14:paraId="0BCABA22" w14:textId="2CE81DDD" w:rsidR="000C7C7A" w:rsidRPr="00850009" w:rsidRDefault="00DF79D0" w:rsidP="008B4D26">
            <w:pPr>
              <w:cnfStyle w:val="000000100000" w:firstRow="0" w:lastRow="0" w:firstColumn="0" w:lastColumn="0" w:oddVBand="0" w:evenVBand="0" w:oddHBand="1" w:evenHBand="0" w:firstRowFirstColumn="0" w:firstRowLastColumn="0" w:lastRowFirstColumn="0" w:lastRowLastColumn="0"/>
            </w:pPr>
            <w:r>
              <w:t xml:space="preserve">Uso de íconos estándar para acciones comunes (Lupa para buscar, Disco para guardar) en todas las plataformas para facilitar la usabilidad. </w:t>
            </w:r>
            <w:r>
              <w:rPr>
                <w:rStyle w:val="citation-991"/>
              </w:rPr>
              <w:t>Se deben incluir indicadores visuales específicos que acompañen los estados Verde/Rojo en Web y Móvil para mejorar la accesibilidad</w:t>
            </w:r>
            <w:r>
              <w:t>.</w:t>
            </w:r>
          </w:p>
        </w:tc>
      </w:tr>
      <w:tr w:rsidR="000C7C7A"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0C7C7A" w:rsidRPr="00850009" w:rsidRDefault="000C7C7A" w:rsidP="008B4D26">
            <w:r w:rsidRPr="00850009">
              <w:t>Importancia</w:t>
            </w:r>
          </w:p>
        </w:tc>
        <w:tc>
          <w:tcPr>
            <w:tcW w:w="3891" w:type="pct"/>
          </w:tcPr>
          <w:p w14:paraId="7122FD9B" w14:textId="77777777" w:rsidR="000C7C7A" w:rsidRPr="00850009" w:rsidRDefault="000C7C7A" w:rsidP="008B4D26">
            <w:pPr>
              <w:cnfStyle w:val="000000000000" w:firstRow="0" w:lastRow="0" w:firstColumn="0" w:lastColumn="0" w:oddVBand="0" w:evenVBand="0" w:oddHBand="0" w:evenHBand="0" w:firstRowFirstColumn="0" w:firstRowLastColumn="0" w:lastRowFirstColumn="0" w:lastRowLastColumn="0"/>
            </w:pPr>
            <w:r>
              <w:t>Media</w:t>
            </w:r>
          </w:p>
        </w:tc>
      </w:tr>
      <w:tr w:rsidR="000C7C7A"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0C7C7A" w:rsidRPr="00850009" w:rsidRDefault="000C7C7A" w:rsidP="008B4D26">
            <w:r w:rsidRPr="00850009">
              <w:t>Estado</w:t>
            </w:r>
          </w:p>
        </w:tc>
        <w:tc>
          <w:tcPr>
            <w:tcW w:w="3891" w:type="pct"/>
          </w:tcPr>
          <w:p w14:paraId="597B6DB1" w14:textId="77777777" w:rsidR="000C7C7A" w:rsidRPr="00850009" w:rsidRDefault="000C7C7A"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96BC79C" w14:textId="77777777" w:rsidR="000C7C7A" w:rsidRDefault="000C7C7A" w:rsidP="00B6784F"/>
    <w:p w14:paraId="65C0C32B" w14:textId="68141D2E" w:rsidR="000C7C7A" w:rsidRDefault="000C7C7A" w:rsidP="00B6784F"/>
    <w:p w14:paraId="66B06CCA" w14:textId="77777777" w:rsidR="008B1ED4" w:rsidRPr="00B6784F" w:rsidRDefault="008B1ED4" w:rsidP="00B6784F"/>
    <w:p w14:paraId="0D38C7B7" w14:textId="32DF0D6F" w:rsidR="004C49E0" w:rsidRPr="00850009" w:rsidRDefault="00D32C4F" w:rsidP="00D32C4F">
      <w:pPr>
        <w:pStyle w:val="Descripcin"/>
      </w:pPr>
      <w:bookmarkStart w:id="97" w:name="_Toc221056233"/>
      <w:r>
        <w:t xml:space="preserve">Tabla </w:t>
      </w:r>
      <w:r>
        <w:fldChar w:fldCharType="begin"/>
      </w:r>
      <w:r>
        <w:instrText xml:space="preserve"> SEQ Tabla \* ARABIC </w:instrText>
      </w:r>
      <w:r>
        <w:fldChar w:fldCharType="separate"/>
      </w:r>
      <w:r w:rsidR="00D01642">
        <w:rPr>
          <w:noProof/>
        </w:rPr>
        <w:t>27</w:t>
      </w:r>
      <w:r>
        <w:fldChar w:fldCharType="end"/>
      </w:r>
      <w:r w:rsidRPr="00850009">
        <w:t>. Requerimiento no funcional métodos de acceso</w:t>
      </w:r>
      <w:bookmarkEnd w:id="97"/>
    </w:p>
    <w:tbl>
      <w:tblPr>
        <w:tblStyle w:val="Tablaconcuadrcula5oscura-nfasis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lastRenderedPageBreak/>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FC8E841" w:rsidR="004C49E0" w:rsidRPr="00850009" w:rsidRDefault="008B1ED4" w:rsidP="00850009">
            <w:pPr>
              <w:cnfStyle w:val="000000100000" w:firstRow="0" w:lastRow="0" w:firstColumn="0" w:lastColumn="0" w:oddVBand="0" w:evenVBand="0" w:oddHBand="1" w:evenHBand="0" w:firstRowFirstColumn="0" w:firstRowLastColumn="0" w:lastRowFirstColumn="0" w:lastRowLastColumn="0"/>
            </w:pPr>
            <w:r w:rsidRPr="008B1ED4">
              <w:t>El acceso al sistema requiere obligatoriamente autenticación por usuario y contraseña. No se permite acceso anónimo a ningún servicio SOAP, garantizando que el bloqueo de cuentas esté vinculado a una sesión de usuario activa.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416945C1" w14:textId="77777777" w:rsidR="008B1ED4" w:rsidRDefault="008B1ED4" w:rsidP="00D32C4F">
      <w:pPr>
        <w:pStyle w:val="Descripcin"/>
      </w:pPr>
    </w:p>
    <w:p w14:paraId="3C33F4CE" w14:textId="77777777" w:rsidR="008B1ED4" w:rsidRDefault="008B1ED4" w:rsidP="00D32C4F">
      <w:pPr>
        <w:pStyle w:val="Descripcin"/>
      </w:pPr>
    </w:p>
    <w:p w14:paraId="2012D165" w14:textId="463AC43E" w:rsidR="00605113" w:rsidRPr="00850009" w:rsidRDefault="00D32C4F" w:rsidP="00D32C4F">
      <w:pPr>
        <w:pStyle w:val="Descripcin"/>
      </w:pPr>
      <w:bookmarkStart w:id="98" w:name="_Toc221056234"/>
      <w:r>
        <w:t xml:space="preserve">Tabla </w:t>
      </w:r>
      <w:r>
        <w:fldChar w:fldCharType="begin"/>
      </w:r>
      <w:r>
        <w:instrText xml:space="preserve"> SEQ Tabla \* ARABIC </w:instrText>
      </w:r>
      <w:r>
        <w:fldChar w:fldCharType="separate"/>
      </w:r>
      <w:r w:rsidR="00D01642">
        <w:rPr>
          <w:noProof/>
        </w:rPr>
        <w:t>28</w:t>
      </w:r>
      <w:r>
        <w:fldChar w:fldCharType="end"/>
      </w:r>
      <w:r w:rsidRPr="00850009">
        <w:t>. Requerimiento no funcional plataforma</w:t>
      </w:r>
      <w:bookmarkEnd w:id="98"/>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2D7D1585" w:rsidR="004C49E0" w:rsidRPr="00850009" w:rsidRDefault="00086CDD" w:rsidP="00850009">
            <w:pPr>
              <w:cnfStyle w:val="000000100000" w:firstRow="0" w:lastRow="0" w:firstColumn="0" w:lastColumn="0" w:oddVBand="0" w:evenVBand="0" w:oddHBand="1" w:evenHBand="0" w:firstRowFirstColumn="0" w:firstRowLastColumn="0" w:lastRowFirstColumn="0" w:lastRowLastColumn="0"/>
            </w:pPr>
            <w:r>
              <w:rPr>
                <w:rStyle w:val="citation-989"/>
              </w:rPr>
              <w:t xml:space="preserve">El </w:t>
            </w:r>
            <w:proofErr w:type="spellStart"/>
            <w:r>
              <w:rPr>
                <w:rStyle w:val="citation-989"/>
              </w:rPr>
              <w:t>backend</w:t>
            </w:r>
            <w:proofErr w:type="spellEnd"/>
            <w:r>
              <w:rPr>
                <w:rStyle w:val="citation-989"/>
              </w:rPr>
              <w:t xml:space="preserve"> debe correr sobre la Máquina Virtual de Java (JVM) y la base de datos debe ser </w:t>
            </w:r>
            <w:proofErr w:type="spellStart"/>
            <w:r>
              <w:rPr>
                <w:rStyle w:val="citation-989"/>
              </w:rPr>
              <w:t>MariaDB</w:t>
            </w:r>
            <w:proofErr w:type="spellEnd"/>
            <w:r>
              <w:rPr>
                <w:rStyle w:val="citation-989"/>
              </w:rPr>
              <w:t xml:space="preserve"> en Google Cloud SQL, lo que permite la persistencia global necesaria para que el estado de "bloqueo" sea visible por todos los nodos cliente simultáneamente</w:t>
            </w:r>
            <w:r>
              <w:t>.</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E9E3FE6" w14:textId="122D735C" w:rsidR="00086CDD" w:rsidRDefault="00086CDD" w:rsidP="002C3FB8">
      <w:pPr>
        <w:pStyle w:val="Descripcin"/>
      </w:pPr>
    </w:p>
    <w:p w14:paraId="74AF3EBA" w14:textId="4B3B56C4" w:rsidR="00086CDD" w:rsidRDefault="00086CDD" w:rsidP="00086CDD"/>
    <w:p w14:paraId="3E7C7FBC" w14:textId="77777777" w:rsidR="003D497F" w:rsidRPr="00086CDD" w:rsidRDefault="003D497F" w:rsidP="00086CDD"/>
    <w:p w14:paraId="7111F87D" w14:textId="77777777" w:rsidR="00086CDD" w:rsidRDefault="00086CDD" w:rsidP="002C3FB8">
      <w:pPr>
        <w:pStyle w:val="Descripcin"/>
      </w:pPr>
    </w:p>
    <w:p w14:paraId="06152A1B" w14:textId="6FCC8834" w:rsidR="00605113" w:rsidRPr="00850009" w:rsidRDefault="002C3FB8" w:rsidP="002C3FB8">
      <w:pPr>
        <w:pStyle w:val="Descripcin"/>
      </w:pPr>
      <w:bookmarkStart w:id="99" w:name="_Toc221056235"/>
      <w:r>
        <w:t xml:space="preserve">Tabla </w:t>
      </w:r>
      <w:r>
        <w:fldChar w:fldCharType="begin"/>
      </w:r>
      <w:r>
        <w:instrText xml:space="preserve"> SEQ Tabla \* ARABIC </w:instrText>
      </w:r>
      <w:r>
        <w:fldChar w:fldCharType="separate"/>
      </w:r>
      <w:r w:rsidR="00D01642">
        <w:rPr>
          <w:noProof/>
        </w:rPr>
        <w:t>29</w:t>
      </w:r>
      <w:r>
        <w:fldChar w:fldCharType="end"/>
      </w:r>
      <w:r w:rsidRPr="00850009">
        <w:t>. Requerimiento no funciona accesibilidad</w:t>
      </w:r>
      <w:bookmarkEnd w:id="99"/>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03FA5B19" w:rsidR="00605113" w:rsidRPr="00850009" w:rsidRDefault="003D497F" w:rsidP="00850009">
            <w:pPr>
              <w:cnfStyle w:val="000000100000" w:firstRow="0" w:lastRow="0" w:firstColumn="0" w:lastColumn="0" w:oddVBand="0" w:evenVBand="0" w:oddHBand="1" w:evenHBand="0" w:firstRowFirstColumn="0" w:firstRowLastColumn="0" w:lastRowFirstColumn="0" w:lastRowLastColumn="0"/>
            </w:pPr>
            <w:r>
              <w:t xml:space="preserve">Las interfaces deben ser claras y permitir la navegación intuitiva. </w:t>
            </w:r>
            <w:r>
              <w:rPr>
                <w:rStyle w:val="citation-988"/>
              </w:rPr>
              <w:t>La App Móvil debe soportar fuentes escalables y un alto contraste para que los indicadores de estado (Verde/Rojo) sean legibles bajo cualquier condición de iluminación</w:t>
            </w:r>
            <w:r>
              <w:t>.</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1D773895" w:rsidR="00605113" w:rsidRPr="00850009" w:rsidRDefault="006248CD" w:rsidP="00850009">
            <w:pPr>
              <w:cnfStyle w:val="000000000000" w:firstRow="0" w:lastRow="0" w:firstColumn="0" w:lastColumn="0" w:oddVBand="0" w:evenVBand="0" w:oddHBand="0" w:evenHBand="0" w:firstRowFirstColumn="0" w:firstRowLastColumn="0" w:lastRowFirstColumn="0" w:lastRowLastColumn="0"/>
            </w:pPr>
            <w:r>
              <w:t>Media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AA5731" w14:textId="77777777" w:rsidR="005602A7" w:rsidRPr="005602A7" w:rsidRDefault="005602A7" w:rsidP="005602A7"/>
    <w:p w14:paraId="6D2E3DC5" w14:textId="3E987DDF" w:rsidR="004F4457" w:rsidRDefault="004F4457" w:rsidP="004F4457">
      <w:pPr>
        <w:pStyle w:val="Descripcin"/>
        <w:keepNext/>
      </w:pPr>
      <w:bookmarkStart w:id="100" w:name="_Toc221056236"/>
      <w:r>
        <w:t xml:space="preserve">Tabla </w:t>
      </w:r>
      <w:r>
        <w:fldChar w:fldCharType="begin"/>
      </w:r>
      <w:r>
        <w:instrText xml:space="preserve"> SEQ Tabla \* ARABIC </w:instrText>
      </w:r>
      <w:r>
        <w:fldChar w:fldCharType="separate"/>
      </w:r>
      <w:r w:rsidR="00D01642">
        <w:rPr>
          <w:noProof/>
        </w:rPr>
        <w:t>30</w:t>
      </w:r>
      <w:r>
        <w:fldChar w:fldCharType="end"/>
      </w:r>
      <w:r>
        <w:t xml:space="preserve">. </w:t>
      </w:r>
      <w:r w:rsidRPr="007667F2">
        <w:t>Requerimiento no funcional mantenimiento</w:t>
      </w:r>
      <w:bookmarkEnd w:id="100"/>
    </w:p>
    <w:tbl>
      <w:tblPr>
        <w:tblStyle w:val="Tablaconcuadrcula5oscura-nfasis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t>Descripción</w:t>
            </w:r>
          </w:p>
        </w:tc>
        <w:tc>
          <w:tcPr>
            <w:tcW w:w="3901" w:type="pct"/>
          </w:tcPr>
          <w:p w14:paraId="257696C1" w14:textId="2906D66C" w:rsidR="004F4457" w:rsidRPr="00850009" w:rsidRDefault="003D497F" w:rsidP="008B4D26">
            <w:pPr>
              <w:cnfStyle w:val="000000100000" w:firstRow="0" w:lastRow="0" w:firstColumn="0" w:lastColumn="0" w:oddVBand="0" w:evenVBand="0" w:oddHBand="1" w:evenHBand="0" w:firstRowFirstColumn="0" w:firstRowLastColumn="0" w:lastRowFirstColumn="0" w:lastRowLastColumn="0"/>
            </w:pPr>
            <w:r w:rsidRPr="003D497F">
              <w:t xml:space="preserve">El sistema deberá tener un manual de usuario detallando el flujo de estados del </w:t>
            </w:r>
            <w:proofErr w:type="spellStart"/>
            <w:r w:rsidRPr="003D497F">
              <w:t>MashUp</w:t>
            </w:r>
            <w:proofErr w:type="spellEnd"/>
            <w:r w:rsidRPr="003D497F">
              <w:t xml:space="preserve">. El código debe estar documentado con </w:t>
            </w:r>
            <w:proofErr w:type="spellStart"/>
            <w:r w:rsidRPr="003D497F">
              <w:t>Javadoc</w:t>
            </w:r>
            <w:proofErr w:type="spellEnd"/>
            <w:r w:rsidRPr="003D497F">
              <w:t xml:space="preserve">, especialmente en los métodos de control de concurrencia </w:t>
            </w:r>
            <w:r w:rsidRPr="003D497F">
              <w:lastRenderedPageBreak/>
              <w:t>y bloqueos atómicos.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lastRenderedPageBreak/>
              <w:t>Importancia</w:t>
            </w:r>
          </w:p>
        </w:tc>
        <w:tc>
          <w:tcPr>
            <w:tcW w:w="3901" w:type="pct"/>
          </w:tcPr>
          <w:p w14:paraId="2FC4092A" w14:textId="77777777" w:rsidR="004F4457" w:rsidRPr="00850009" w:rsidRDefault="004F4457" w:rsidP="008B4D26">
            <w:pPr>
              <w:cnfStyle w:val="000000000000" w:firstRow="0" w:lastRow="0" w:firstColumn="0" w:lastColumn="0" w:oddVBand="0" w:evenVBand="0" w:oddHBand="0" w:evenHBand="0" w:firstRowFirstColumn="0" w:firstRowLastColumn="0" w:lastRowFirstColumn="0" w:lastRowLastColumn="0"/>
            </w:pPr>
            <w:r w:rsidRPr="00850009">
              <w:t>Alta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6BB72AC8" w14:textId="77777777" w:rsidR="00DF78CB" w:rsidRDefault="00DF78CB" w:rsidP="00DF78CB">
      <w:pPr>
        <w:pStyle w:val="Prrafodelista"/>
        <w:numPr>
          <w:ilvl w:val="0"/>
          <w:numId w:val="26"/>
        </w:numPr>
      </w:pPr>
      <w:r>
        <w:t>El sistema contará con un nivel de acceso basado en autenticación de usuario y contraseña para un superadministrador, quien podrá liberar manualmente cuentas que queden bloqueadas por fallos de red imprevistos.</w:t>
      </w:r>
    </w:p>
    <w:p w14:paraId="6CF11C83" w14:textId="77777777" w:rsidR="00DF78CB" w:rsidRDefault="00DF78CB" w:rsidP="00DF78CB">
      <w:pPr>
        <w:pStyle w:val="Prrafodelista"/>
        <w:ind w:left="720" w:firstLine="0"/>
      </w:pPr>
    </w:p>
    <w:p w14:paraId="78DFB01E" w14:textId="77777777" w:rsidR="00DF78CB" w:rsidRDefault="00DF78CB" w:rsidP="00DF78CB">
      <w:pPr>
        <w:pStyle w:val="Prrafodelista"/>
        <w:numPr>
          <w:ilvl w:val="0"/>
          <w:numId w:val="26"/>
        </w:numPr>
      </w:pPr>
      <w:r>
        <w:t>El sistema contará con un nombre de usuario y contraseña personal para cada cajero, permitiendo auditar quién inició el bloqueo (estado rojo) de una cuenta específica.</w:t>
      </w:r>
    </w:p>
    <w:p w14:paraId="387469B5" w14:textId="77777777" w:rsidR="00DF78CB" w:rsidRDefault="00DF78CB" w:rsidP="00DF78CB">
      <w:pPr>
        <w:pStyle w:val="Prrafodelista"/>
        <w:ind w:left="720" w:firstLine="0"/>
      </w:pPr>
    </w:p>
    <w:p w14:paraId="65081380" w14:textId="77777777" w:rsidR="00DF78CB" w:rsidRDefault="00DF78CB" w:rsidP="00DF78CB">
      <w:pPr>
        <w:pStyle w:val="Prrafodelista"/>
        <w:numPr>
          <w:ilvl w:val="0"/>
          <w:numId w:val="26"/>
        </w:numPr>
      </w:pPr>
      <w:r>
        <w:t>El sistema tendrá mecanismos de respaldo de información automáticos en Google Cloud, asegurando que ante una caída del servicio, el estado de las transacciones y los saldos se recuperen íntegramente.</w:t>
      </w:r>
    </w:p>
    <w:p w14:paraId="01E11209" w14:textId="77777777" w:rsidR="00DF78CB" w:rsidRDefault="00DF78CB" w:rsidP="00DF78CB">
      <w:pPr>
        <w:pStyle w:val="Prrafodelista"/>
        <w:ind w:left="720" w:firstLine="0"/>
      </w:pPr>
    </w:p>
    <w:p w14:paraId="327D9267" w14:textId="77777777" w:rsidR="00DF78CB" w:rsidRDefault="00DF78CB" w:rsidP="00DF78CB">
      <w:pPr>
        <w:pStyle w:val="Prrafodelista"/>
        <w:numPr>
          <w:ilvl w:val="0"/>
          <w:numId w:val="26"/>
        </w:numPr>
      </w:pPr>
      <w:r>
        <w:t>Emitirá mensajes de alertas inmediatas en las interfaces Web y Móvil si un usuario intenta operar sobre una cuenta que acaba de cambiar a estado bloqueado (Rojo).</w:t>
      </w:r>
    </w:p>
    <w:p w14:paraId="16663691" w14:textId="77777777" w:rsidR="00DF78CB" w:rsidRDefault="00DF78CB" w:rsidP="00DF78CB">
      <w:pPr>
        <w:pStyle w:val="Prrafodelista"/>
        <w:ind w:left="720" w:firstLine="0"/>
      </w:pPr>
    </w:p>
    <w:p w14:paraId="6A48052E" w14:textId="77777777" w:rsidR="00DF78CB" w:rsidRDefault="00DF78CB" w:rsidP="00DF78CB">
      <w:pPr>
        <w:pStyle w:val="Prrafodelista"/>
        <w:numPr>
          <w:ilvl w:val="0"/>
          <w:numId w:val="26"/>
        </w:numPr>
      </w:pPr>
      <w:r>
        <w:t>Emitirá advertencias y mensajes de confirmación en el momento de registrar o modificar movimientos, notificando la liberación exitosa de la cuenta tras el proceso.</w:t>
      </w:r>
    </w:p>
    <w:p w14:paraId="67FBB1DD" w14:textId="07578AD1" w:rsidR="00DF78CB" w:rsidRDefault="00DF78CB" w:rsidP="00DF78CB">
      <w:pPr>
        <w:pStyle w:val="Prrafodelista"/>
        <w:ind w:left="720" w:firstLine="0"/>
      </w:pPr>
    </w:p>
    <w:p w14:paraId="447519B1" w14:textId="77777777" w:rsidR="00DF78CB" w:rsidRDefault="00DF78CB" w:rsidP="00DF78CB">
      <w:pPr>
        <w:pStyle w:val="Prrafodelista"/>
        <w:ind w:left="720" w:firstLine="0"/>
      </w:pPr>
    </w:p>
    <w:p w14:paraId="3DE36AAA" w14:textId="77777777" w:rsidR="00DF78CB" w:rsidRDefault="00DF78CB" w:rsidP="00DF78CB">
      <w:pPr>
        <w:pStyle w:val="Prrafodelista"/>
        <w:numPr>
          <w:ilvl w:val="0"/>
          <w:numId w:val="26"/>
        </w:numPr>
      </w:pPr>
      <w:r>
        <w:t>Las búsquedas de cuentas en la plataforma Web permitirán filtrar por estado de disponibilidad, facilitando la labor de supervisión del gerente.</w:t>
      </w:r>
    </w:p>
    <w:p w14:paraId="587FCD81" w14:textId="77777777" w:rsidR="00DF78CB" w:rsidRDefault="00DF78CB" w:rsidP="00DF78CB">
      <w:pPr>
        <w:pStyle w:val="Prrafodelista"/>
        <w:ind w:left="720" w:firstLine="0"/>
      </w:pPr>
    </w:p>
    <w:p w14:paraId="70CAADFE" w14:textId="5B6763C1" w:rsidR="002C3FB8" w:rsidRDefault="00DF78CB" w:rsidP="00DF78CB">
      <w:pPr>
        <w:pStyle w:val="Prrafodelista"/>
        <w:numPr>
          <w:ilvl w:val="0"/>
          <w:numId w:val="26"/>
        </w:numPr>
      </w:pPr>
      <w:r>
        <w:t>El administrador y el gerente podrán consultar en tiempo real cuántas cuentas están bajo operación simultánea por los cuatro cajeros de ventanilla.</w:t>
      </w:r>
    </w:p>
    <w:p w14:paraId="15EEBF84" w14:textId="6D2DCDB5" w:rsidR="001A3C1D" w:rsidRDefault="001A3C1D" w:rsidP="001A3C1D">
      <w:pPr>
        <w:pStyle w:val="Prrafodelista"/>
        <w:ind w:left="720" w:firstLine="0"/>
      </w:pPr>
    </w:p>
    <w:p w14:paraId="1139785E" w14:textId="77777777" w:rsidR="00CE68A6" w:rsidRPr="002C3FB8" w:rsidRDefault="00CE68A6" w:rsidP="001A3C1D">
      <w:pPr>
        <w:pStyle w:val="Prrafodelista"/>
        <w:ind w:left="720" w:firstLine="0"/>
      </w:pPr>
    </w:p>
    <w:p w14:paraId="1781B397" w14:textId="3303F6FB" w:rsidR="00BD2194" w:rsidRPr="002C3FB8" w:rsidRDefault="002C3FB8" w:rsidP="002C3FB8">
      <w:pPr>
        <w:pStyle w:val="Ttulo2"/>
      </w:pPr>
      <w:bookmarkStart w:id="101" w:name="_Toc221056195"/>
      <w:r>
        <w:t xml:space="preserve">8.4 </w:t>
      </w:r>
      <w:r w:rsidR="00BD2194" w:rsidRPr="002C3FB8">
        <w:t>Otros Requerimientos</w:t>
      </w:r>
      <w:bookmarkEnd w:id="101"/>
    </w:p>
    <w:p w14:paraId="68113D25" w14:textId="7FCB0841" w:rsidR="00BD2194" w:rsidRPr="00850009" w:rsidRDefault="002C3FB8" w:rsidP="002C3FB8">
      <w:pPr>
        <w:pStyle w:val="Ttulo3"/>
      </w:pPr>
      <w:bookmarkStart w:id="102" w:name="_Toc221056196"/>
      <w:r>
        <w:t xml:space="preserve">8.4.1 </w:t>
      </w:r>
      <w:r w:rsidR="00BD2194" w:rsidRPr="00850009">
        <w:t>Restricciones de Diseño</w:t>
      </w:r>
      <w:bookmarkEnd w:id="102"/>
    </w:p>
    <w:p w14:paraId="1FE89FBA" w14:textId="77777777" w:rsidR="00BD2194" w:rsidRPr="00850009" w:rsidRDefault="00BD2194" w:rsidP="00850009">
      <w:bookmarkStart w:id="103" w:name="_4i7ojhp" w:colFirst="0" w:colLast="0"/>
      <w:bookmarkEnd w:id="103"/>
      <w:r w:rsidRPr="00850009">
        <w:t>Las restricciones de diseño son las siguientes:</w:t>
      </w:r>
    </w:p>
    <w:p w14:paraId="46B6D60F" w14:textId="77777777" w:rsidR="00CE68A6" w:rsidRDefault="00CE68A6" w:rsidP="00CE68A6">
      <w:pPr>
        <w:pStyle w:val="Prrafodelista"/>
        <w:numPr>
          <w:ilvl w:val="0"/>
          <w:numId w:val="44"/>
        </w:numPr>
      </w:pPr>
      <w:r>
        <w:t xml:space="preserve">No sobrecargar con muchas imágenes la interfaz principal; limitarla a logotipos oficiales e imágenes representativas de cada movimiento. Para el </w:t>
      </w:r>
      <w:proofErr w:type="spellStart"/>
      <w:r>
        <w:t>MashUp</w:t>
      </w:r>
      <w:proofErr w:type="spellEnd"/>
      <w:r>
        <w:t xml:space="preserve"> de estados, se utilizarán exclusivamente indicadores cromáticos (Verde/Rojo) e íconos intuitivos para mantener la semiótica operativa.</w:t>
      </w:r>
    </w:p>
    <w:p w14:paraId="6F3EEA9E" w14:textId="77777777" w:rsidR="00CE68A6" w:rsidRDefault="00CE68A6" w:rsidP="00CE68A6">
      <w:pPr>
        <w:pStyle w:val="Prrafodelista"/>
        <w:ind w:left="360" w:firstLine="0"/>
      </w:pPr>
    </w:p>
    <w:p w14:paraId="5BBBA230" w14:textId="77777777" w:rsidR="00CE68A6" w:rsidRDefault="00CE68A6" w:rsidP="00CE68A6">
      <w:pPr>
        <w:pStyle w:val="Prrafodelista"/>
        <w:numPr>
          <w:ilvl w:val="0"/>
          <w:numId w:val="44"/>
        </w:numPr>
      </w:pPr>
      <w:r>
        <w:t xml:space="preserve">Las imágenes deben ser en formato PNG. El tamaño de los recursos gráficos </w:t>
      </w:r>
      <w:r>
        <w:lastRenderedPageBreak/>
        <w:t>variará según el espacio, pero no deben superar los 250 x 250px para no afectar los tiempos de carga.</w:t>
      </w:r>
    </w:p>
    <w:p w14:paraId="4849EFC4" w14:textId="77777777" w:rsidR="00CE68A6" w:rsidRDefault="00CE68A6" w:rsidP="00CE68A6">
      <w:pPr>
        <w:pStyle w:val="Prrafodelista"/>
        <w:ind w:left="360" w:firstLine="0"/>
      </w:pPr>
    </w:p>
    <w:p w14:paraId="5780145C" w14:textId="77777777" w:rsidR="00CE68A6" w:rsidRDefault="00CE68A6" w:rsidP="00CE68A6">
      <w:pPr>
        <w:pStyle w:val="Prrafodelista"/>
        <w:numPr>
          <w:ilvl w:val="0"/>
          <w:numId w:val="44"/>
        </w:numPr>
      </w:pPr>
      <w:r>
        <w:t>Se debe mantener estrictamente el orden del menú principal, submenús y pantalla de operación como contenedor principal del sistema.</w:t>
      </w:r>
    </w:p>
    <w:p w14:paraId="6799E550" w14:textId="77777777" w:rsidR="00CE68A6" w:rsidRDefault="00CE68A6" w:rsidP="00CE68A6"/>
    <w:p w14:paraId="15FF0A61" w14:textId="77777777" w:rsidR="00CE68A6" w:rsidRDefault="00CE68A6" w:rsidP="00CE68A6">
      <w:pPr>
        <w:pStyle w:val="Prrafodelista"/>
        <w:numPr>
          <w:ilvl w:val="0"/>
          <w:numId w:val="44"/>
        </w:numPr>
      </w:pPr>
      <w:r>
        <w:t>Formato minimalista con colores de baja intensidad que no cansen la visión del usuario, permitiendo que los indicadores de estado (Verde para disponibilidad y Rojo para bloqueo) resalten adecuadamente.</w:t>
      </w:r>
    </w:p>
    <w:p w14:paraId="743DD652" w14:textId="77777777" w:rsidR="00CE68A6" w:rsidRDefault="00CE68A6" w:rsidP="00CE68A6">
      <w:pPr>
        <w:pStyle w:val="Prrafodelista"/>
        <w:ind w:left="360" w:firstLine="0"/>
      </w:pPr>
    </w:p>
    <w:p w14:paraId="1A162E28" w14:textId="77777777" w:rsidR="00CE68A6" w:rsidRDefault="00CE68A6" w:rsidP="00CE68A6">
      <w:pPr>
        <w:pStyle w:val="Prrafodelista"/>
        <w:numPr>
          <w:ilvl w:val="0"/>
          <w:numId w:val="44"/>
        </w:numPr>
      </w:pPr>
      <w:r>
        <w:t>Arquitectura SOA pura: la lógica de negocio y el control de concurrencia residen en el servidor, mientras que la presentación se gestiona de forma independiente en cada cliente.</w:t>
      </w:r>
    </w:p>
    <w:p w14:paraId="64FD0263" w14:textId="77777777" w:rsidR="00CE68A6" w:rsidRDefault="00CE68A6" w:rsidP="00CE68A6">
      <w:pPr>
        <w:pStyle w:val="Prrafodelista"/>
        <w:ind w:left="360" w:firstLine="0"/>
      </w:pPr>
    </w:p>
    <w:p w14:paraId="76479EDA" w14:textId="1D6B96E2" w:rsidR="00032521" w:rsidRDefault="00CE68A6" w:rsidP="00CE68A6">
      <w:pPr>
        <w:pStyle w:val="Prrafodelista"/>
        <w:numPr>
          <w:ilvl w:val="0"/>
          <w:numId w:val="44"/>
        </w:numPr>
      </w:pPr>
      <w:r>
        <w:t>Diseño Responsivo en cada cliente (Móvil, Escritorio y Web), a excepción del cliente de consola, garantizando que el usuario visualice el estado de su cuenta correctamente en cualquier resolución.</w:t>
      </w:r>
    </w:p>
    <w:p w14:paraId="57851E85" w14:textId="77777777" w:rsidR="00CE68A6" w:rsidRDefault="00CE68A6" w:rsidP="00CE68A6">
      <w:pPr>
        <w:pStyle w:val="Prrafodelista"/>
      </w:pPr>
    </w:p>
    <w:p w14:paraId="43881B1E" w14:textId="77777777" w:rsidR="00CE68A6" w:rsidRDefault="00CE68A6" w:rsidP="00CE68A6">
      <w:pPr>
        <w:pStyle w:val="Prrafodelista"/>
        <w:ind w:left="720" w:firstLine="0"/>
      </w:pPr>
    </w:p>
    <w:p w14:paraId="4695C81C" w14:textId="77777777" w:rsidR="00FA29B0" w:rsidRDefault="00FA29B0" w:rsidP="00032521">
      <w:pPr>
        <w:pStyle w:val="Prrafodelista"/>
        <w:ind w:left="720" w:firstLine="0"/>
      </w:pPr>
    </w:p>
    <w:p w14:paraId="792931A3" w14:textId="0A0CD448" w:rsidR="00BD2194" w:rsidRPr="00850009" w:rsidRDefault="002C3FB8" w:rsidP="002C3FB8">
      <w:pPr>
        <w:pStyle w:val="Ttulo3"/>
      </w:pPr>
      <w:bookmarkStart w:id="104" w:name="_2xcytpi" w:colFirst="0" w:colLast="0"/>
      <w:bookmarkStart w:id="105" w:name="_Toc58077511"/>
      <w:bookmarkStart w:id="106" w:name="_Toc221056197"/>
      <w:bookmarkEnd w:id="104"/>
      <w:r>
        <w:t xml:space="preserve">8.4.2 Restricciones de </w:t>
      </w:r>
      <w:r w:rsidR="00BD2194" w:rsidRPr="00850009">
        <w:t>Hardware</w:t>
      </w:r>
      <w:bookmarkEnd w:id="105"/>
      <w:bookmarkEnd w:id="106"/>
      <w:r w:rsidR="00BD2194" w:rsidRPr="00850009">
        <w:t xml:space="preserve"> </w:t>
      </w:r>
    </w:p>
    <w:p w14:paraId="0F71BB01" w14:textId="77777777" w:rsidR="009120E5" w:rsidRDefault="009120E5" w:rsidP="002C3FB8">
      <w:pPr>
        <w:pStyle w:val="Prrafodelista"/>
        <w:numPr>
          <w:ilvl w:val="0"/>
          <w:numId w:val="28"/>
        </w:numPr>
      </w:pPr>
      <w:r w:rsidRPr="009120E5">
        <w:t xml:space="preserve">El servidor debe contar con redundancia de disco para evitar pérdida de datos en caso de fallo físico, responsabilidad gestionada a través de la infraestructura de Google Cloud </w:t>
      </w:r>
      <w:proofErr w:type="spellStart"/>
      <w:r w:rsidRPr="009120E5">
        <w:t>Platform</w:t>
      </w:r>
      <w:proofErr w:type="spellEnd"/>
      <w:r w:rsidRPr="009120E5">
        <w:t xml:space="preserve"> (GCP).</w:t>
      </w:r>
    </w:p>
    <w:p w14:paraId="758D4FA5" w14:textId="6FBF0D64" w:rsidR="002C3FB8" w:rsidRDefault="00BD2194" w:rsidP="002C3FB8">
      <w:pPr>
        <w:pStyle w:val="Prrafodelista"/>
        <w:numPr>
          <w:ilvl w:val="0"/>
          <w:numId w:val="28"/>
        </w:numPr>
      </w:pPr>
      <w:r w:rsidRPr="00850009">
        <w:t xml:space="preserve">Los equipos disponibles deben tener las siguientes características: </w:t>
      </w:r>
    </w:p>
    <w:p w14:paraId="1FDD0AE2" w14:textId="19A014C6" w:rsidR="002C3FB8" w:rsidRDefault="00BD2194" w:rsidP="003274D1">
      <w:pPr>
        <w:pStyle w:val="Prrafodelista"/>
        <w:numPr>
          <w:ilvl w:val="1"/>
          <w:numId w:val="28"/>
        </w:numPr>
      </w:pPr>
      <w:r w:rsidRPr="00850009">
        <w:t>Procesador Intel Core i</w:t>
      </w:r>
      <w:r w:rsidR="003274D1">
        <w:t>5 o superior</w:t>
      </w:r>
      <w:r w:rsidRPr="00850009">
        <w:t xml:space="preserve">, </w:t>
      </w:r>
    </w:p>
    <w:p w14:paraId="11908EC6" w14:textId="5E347ECE" w:rsidR="002C3FB8" w:rsidRDefault="009120E5" w:rsidP="003274D1">
      <w:pPr>
        <w:pStyle w:val="Prrafodelista"/>
        <w:numPr>
          <w:ilvl w:val="1"/>
          <w:numId w:val="28"/>
        </w:numPr>
      </w:pPr>
      <w:r w:rsidRPr="009120E5">
        <w:t xml:space="preserve">8 GB de RAM o superior (para garantizar la fluidez de la JVM y la actualización del </w:t>
      </w:r>
      <w:proofErr w:type="spellStart"/>
      <w:r w:rsidRPr="009120E5">
        <w:t>MashUp</w:t>
      </w:r>
      <w:proofErr w:type="spellEnd"/>
      <w:r w:rsidRPr="009120E5">
        <w:t>)</w:t>
      </w:r>
      <w:r w:rsidR="00BD2194" w:rsidRPr="00850009">
        <w:t xml:space="preserve">, </w:t>
      </w:r>
    </w:p>
    <w:p w14:paraId="3AD91278" w14:textId="2E64A0AC" w:rsidR="002C3FB8" w:rsidRDefault="00BD2194" w:rsidP="003274D1">
      <w:pPr>
        <w:pStyle w:val="Prrafodelista"/>
        <w:numPr>
          <w:ilvl w:val="1"/>
          <w:numId w:val="28"/>
        </w:numPr>
      </w:pPr>
      <w:r w:rsidRPr="00850009">
        <w:t xml:space="preserve">Disco de </w:t>
      </w:r>
      <w:r w:rsidR="003274D1">
        <w:t>250</w:t>
      </w:r>
      <w:r w:rsidRPr="00850009">
        <w:t xml:space="preserve"> </w:t>
      </w:r>
      <w:r w:rsidR="003274D1">
        <w:t>G</w:t>
      </w:r>
      <w:r w:rsidRPr="00850009">
        <w:t>B</w:t>
      </w:r>
      <w:r w:rsidR="003274D1">
        <w:t xml:space="preserve"> o superior</w:t>
      </w:r>
      <w:r w:rsidRPr="00850009">
        <w:t xml:space="preserve">, </w:t>
      </w:r>
    </w:p>
    <w:p w14:paraId="6C158919" w14:textId="3290F58C" w:rsidR="002C3FB8" w:rsidRDefault="009120E5" w:rsidP="003274D1">
      <w:pPr>
        <w:pStyle w:val="Prrafodelista"/>
        <w:numPr>
          <w:ilvl w:val="1"/>
          <w:numId w:val="28"/>
        </w:numPr>
      </w:pPr>
      <w:r>
        <w:t>S</w:t>
      </w:r>
      <w:r w:rsidRPr="009120E5">
        <w:t>istema Operativo Windows 10/11 (Home o Pro) o distribuciones Linux basadas en Debian. El sistema debe adaptarse a estas capacidades, condicionado a una mejora inmediata de los componentes si la latencia de procesamiento local afecta la sincronización de las transacciones</w:t>
      </w:r>
      <w:r w:rsidR="003274D1">
        <w:t>.</w:t>
      </w:r>
      <w:r w:rsidR="00BD2194" w:rsidRPr="00850009">
        <w:t xml:space="preserve"> </w:t>
      </w:r>
    </w:p>
    <w:p w14:paraId="7E28C68F" w14:textId="77777777" w:rsidR="009120E5" w:rsidRDefault="009120E5" w:rsidP="009120E5">
      <w:pPr>
        <w:pStyle w:val="Prrafodelista"/>
        <w:ind w:left="1440" w:firstLine="0"/>
      </w:pPr>
    </w:p>
    <w:p w14:paraId="1CB32BDD" w14:textId="6B2B51F3" w:rsidR="00BD2194"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Ttulo3"/>
      </w:pPr>
      <w:bookmarkStart w:id="107" w:name="_Toc58077512"/>
      <w:bookmarkStart w:id="108" w:name="_Toc221056198"/>
      <w:r>
        <w:t xml:space="preserve">8.4.3 </w:t>
      </w:r>
      <w:r w:rsidR="00BD2194" w:rsidRPr="00850009">
        <w:t>Atributos</w:t>
      </w:r>
      <w:bookmarkEnd w:id="107"/>
      <w:r>
        <w:t xml:space="preserve"> de calidad</w:t>
      </w:r>
      <w:bookmarkEnd w:id="108"/>
    </w:p>
    <w:p w14:paraId="609B1976" w14:textId="77777777" w:rsidR="00435342" w:rsidRPr="00435342" w:rsidRDefault="00435342" w:rsidP="00435342">
      <w:pPr>
        <w:pStyle w:val="Prrafodelista"/>
        <w:numPr>
          <w:ilvl w:val="0"/>
          <w:numId w:val="45"/>
        </w:numPr>
      </w:pPr>
      <w:r w:rsidRPr="00435342">
        <w:rPr>
          <w:b/>
          <w:bCs/>
        </w:rPr>
        <w:t xml:space="preserve">Fiabilidad: </w:t>
      </w:r>
      <w:r w:rsidRPr="00435342">
        <w:t xml:space="preserve">El sistema garantiza un funcionamiento correcto basado en los requisitos presentados. Se asegura la integridad de los datos al 100% mediante el uso de transacciones ACID, impidiendo inconsistencias financieras durante </w:t>
      </w:r>
      <w:r w:rsidRPr="00435342">
        <w:lastRenderedPageBreak/>
        <w:t>operaciones simultáneas.</w:t>
      </w:r>
    </w:p>
    <w:p w14:paraId="392CA726" w14:textId="77777777" w:rsidR="00435342" w:rsidRPr="00435342" w:rsidRDefault="00435342" w:rsidP="00435342"/>
    <w:p w14:paraId="01152A23" w14:textId="77777777" w:rsidR="00435342" w:rsidRPr="00435342" w:rsidRDefault="00435342" w:rsidP="00435342">
      <w:pPr>
        <w:pStyle w:val="Prrafodelista"/>
        <w:numPr>
          <w:ilvl w:val="0"/>
          <w:numId w:val="45"/>
        </w:numPr>
      </w:pPr>
      <w:r w:rsidRPr="00435342">
        <w:rPr>
          <w:b/>
          <w:bCs/>
        </w:rPr>
        <w:t>Portabilidad:</w:t>
      </w:r>
      <w:r w:rsidRPr="00435342">
        <w:t xml:space="preserve"> Al ser una aplicación multiplataforma orientada a servicios, puede ejecutarse en cualquier dispositivo electrónico que posea un navegador moderno, la JVM instalada o la aplicación móvil, siempre que exista una conexión a internet para consumir los servicios SOAP.</w:t>
      </w:r>
    </w:p>
    <w:p w14:paraId="23FE1F36" w14:textId="77777777" w:rsidR="00435342" w:rsidRPr="00435342" w:rsidRDefault="00435342" w:rsidP="00435342"/>
    <w:p w14:paraId="670031AF" w14:textId="77777777" w:rsidR="00435342" w:rsidRPr="00435342" w:rsidRDefault="00435342" w:rsidP="00435342">
      <w:pPr>
        <w:pStyle w:val="Prrafodelista"/>
        <w:numPr>
          <w:ilvl w:val="0"/>
          <w:numId w:val="45"/>
        </w:numPr>
      </w:pPr>
      <w:r w:rsidRPr="00435342">
        <w:rPr>
          <w:b/>
          <w:bCs/>
        </w:rPr>
        <w:t>Seguridad:</w:t>
      </w:r>
      <w:r w:rsidRPr="00435342">
        <w:t xml:space="preserve"> El sistema implementa mecanismos robustos de resguardo de información. El acceso es estrictamente personal mediante usuario y contraseña (creados vía script SQL). La cuenta general es dirigida por el superadministrador, quien tiene la facultad de supervisar todos los bloqueos de cuenta activos en el sistema.</w:t>
      </w:r>
    </w:p>
    <w:p w14:paraId="0D7EEE77" w14:textId="77777777" w:rsidR="00435342" w:rsidRPr="00435342" w:rsidRDefault="00435342" w:rsidP="00435342"/>
    <w:p w14:paraId="4B3C4206" w14:textId="5FCB0089" w:rsidR="00600127" w:rsidRPr="00435342" w:rsidRDefault="00435342" w:rsidP="00435342">
      <w:pPr>
        <w:pStyle w:val="Prrafodelista"/>
        <w:numPr>
          <w:ilvl w:val="0"/>
          <w:numId w:val="45"/>
        </w:numPr>
      </w:pPr>
      <w:r w:rsidRPr="00435342">
        <w:rPr>
          <w:b/>
          <w:bCs/>
        </w:rPr>
        <w:t>Disponibilidad:</w:t>
      </w:r>
      <w:r w:rsidRPr="00435342">
        <w:t xml:space="preserve"> Los usuarios y el personal bancario podrán acceder al sistema las 24 horas del día. El estado de las cuentas y el historial de movimientos estarán siempre accesibles gracias al respaldo de la base de datos en la nube, garantizando que el "semáforo" de disponibilidad funcione de manera ininterrumpida.</w:t>
      </w:r>
    </w:p>
    <w:p w14:paraId="09E060A3" w14:textId="6C84F102" w:rsidR="00435342" w:rsidRDefault="00435342" w:rsidP="00435342">
      <w:pPr>
        <w:rPr>
          <w:b/>
          <w:bCs/>
        </w:rPr>
      </w:pPr>
    </w:p>
    <w:p w14:paraId="431ED343" w14:textId="77777777" w:rsidR="00435342" w:rsidRPr="00850009" w:rsidRDefault="00435342" w:rsidP="00435342"/>
    <w:p w14:paraId="382116CF" w14:textId="53C8FB73" w:rsidR="006018F0" w:rsidRPr="00850009" w:rsidRDefault="002C3FB8" w:rsidP="002C3FB8">
      <w:pPr>
        <w:pStyle w:val="Ttulo1"/>
      </w:pPr>
      <w:bookmarkStart w:id="109" w:name="_Toc23846806"/>
      <w:bookmarkStart w:id="110" w:name="_Toc58077513"/>
      <w:bookmarkStart w:id="111" w:name="_Toc221056199"/>
      <w:r>
        <w:t xml:space="preserve">9. </w:t>
      </w:r>
      <w:r w:rsidR="006018F0" w:rsidRPr="00850009">
        <w:t>Requisitos de Rendimiento</w:t>
      </w:r>
      <w:bookmarkEnd w:id="109"/>
      <w:bookmarkEnd w:id="110"/>
      <w:bookmarkEnd w:id="111"/>
    </w:p>
    <w:p w14:paraId="32F402DF" w14:textId="77777777" w:rsidR="006018F0" w:rsidRPr="00850009" w:rsidRDefault="006018F0" w:rsidP="002C3FB8">
      <w:pPr>
        <w:pStyle w:val="Ttulo2"/>
      </w:pPr>
      <w:bookmarkStart w:id="112" w:name="_Toc23846807"/>
      <w:bookmarkStart w:id="113" w:name="_Toc58077514"/>
      <w:bookmarkStart w:id="114" w:name="_Toc221056200"/>
      <w:r w:rsidRPr="00850009">
        <w:t>9.1. Requisitos de Interfaces Externas</w:t>
      </w:r>
      <w:bookmarkEnd w:id="112"/>
      <w:bookmarkEnd w:id="113"/>
      <w:bookmarkEnd w:id="114"/>
    </w:p>
    <w:p w14:paraId="7ABFA9EC" w14:textId="77777777" w:rsidR="006018F0" w:rsidRPr="00850009" w:rsidRDefault="006018F0" w:rsidP="002C3FB8">
      <w:pPr>
        <w:pStyle w:val="Ttulo3"/>
      </w:pPr>
      <w:bookmarkStart w:id="115" w:name="_Toc58077515"/>
      <w:bookmarkStart w:id="116" w:name="_Toc221056201"/>
      <w:r w:rsidRPr="00850009">
        <w:t>9.1.1. Interfaces de Usuario</w:t>
      </w:r>
      <w:bookmarkEnd w:id="115"/>
      <w:bookmarkEnd w:id="116"/>
    </w:p>
    <w:p w14:paraId="05CA6307" w14:textId="327B2424" w:rsidR="00264A69" w:rsidRDefault="00110E77" w:rsidP="00850009">
      <w:r w:rsidRPr="00110E77">
        <w:t>Los formularios deben realizar validaciones de tipos de datos (números vs. letras) y formatos en el lado del cliente antes de enviar la petición SOAP. Esto es crítico para reducir la carga innecesaria en el servidor y asegurar que el "semáforo" de la cuenta no se mantenga en rojo por errores de digitación</w:t>
      </w:r>
      <w:r w:rsidR="00264A69">
        <w:t>.</w:t>
      </w:r>
    </w:p>
    <w:p w14:paraId="2BD1762E" w14:textId="77777777" w:rsidR="00264A69" w:rsidRDefault="00264A69" w:rsidP="00850009"/>
    <w:p w14:paraId="2F29493F" w14:textId="22DABBC8" w:rsidR="006018F0" w:rsidRDefault="00110E77" w:rsidP="00850009">
      <w:r w:rsidRPr="00110E77">
        <w:t>Las interfaces en las plataformas web, escritorio y móvil incluyen:</w:t>
      </w:r>
    </w:p>
    <w:p w14:paraId="3C62BEA6" w14:textId="77777777" w:rsidR="00110E77" w:rsidRPr="00850009" w:rsidRDefault="00110E77" w:rsidP="00850009"/>
    <w:p w14:paraId="2D6E6B82" w14:textId="77777777" w:rsidR="00110E77" w:rsidRDefault="00110E77" w:rsidP="00110E77">
      <w:pPr>
        <w:pStyle w:val="Prrafodelista"/>
        <w:numPr>
          <w:ilvl w:val="0"/>
          <w:numId w:val="30"/>
        </w:numPr>
      </w:pPr>
      <w:r>
        <w:t>Botones representativos para elegir las opciones de tipo de movimiento (Depósito, Retiro, Transferencia).</w:t>
      </w:r>
    </w:p>
    <w:p w14:paraId="001F1C8B" w14:textId="77777777" w:rsidR="00110E77" w:rsidRDefault="00110E77" w:rsidP="00110E77"/>
    <w:p w14:paraId="4496AA75" w14:textId="77777777" w:rsidR="00110E77" w:rsidRDefault="00110E77" w:rsidP="00110E77">
      <w:pPr>
        <w:pStyle w:val="Prrafodelista"/>
        <w:numPr>
          <w:ilvl w:val="0"/>
          <w:numId w:val="30"/>
        </w:numPr>
      </w:pPr>
      <w:r>
        <w:t>Pestañas específicas para cada movimiento mediante ventanas modales que mantengan el contexto de la operación.</w:t>
      </w:r>
    </w:p>
    <w:p w14:paraId="6316198E" w14:textId="77777777" w:rsidR="00110E77" w:rsidRDefault="00110E77" w:rsidP="00110E77">
      <w:pPr>
        <w:pStyle w:val="Prrafodelista"/>
        <w:ind w:left="720" w:firstLine="0"/>
      </w:pPr>
    </w:p>
    <w:p w14:paraId="61DF36A6" w14:textId="77777777" w:rsidR="00110E77" w:rsidRDefault="00110E77" w:rsidP="00110E77">
      <w:pPr>
        <w:pStyle w:val="Prrafodelista"/>
        <w:numPr>
          <w:ilvl w:val="0"/>
          <w:numId w:val="30"/>
        </w:numPr>
      </w:pPr>
      <w:r>
        <w:t>Mensajes informativos y visuales (</w:t>
      </w:r>
      <w:proofErr w:type="spellStart"/>
      <w:r>
        <w:t>toasts</w:t>
      </w:r>
      <w:proofErr w:type="spellEnd"/>
      <w:r>
        <w:t xml:space="preserve"> o alertas) que confirmen si una operación se realizó exitosamente y se liberó la cuenta.</w:t>
      </w:r>
    </w:p>
    <w:p w14:paraId="4B4064E2" w14:textId="77777777" w:rsidR="00110E77" w:rsidRDefault="00110E77" w:rsidP="00110E77">
      <w:pPr>
        <w:pStyle w:val="Prrafodelista"/>
        <w:ind w:left="720" w:firstLine="0"/>
      </w:pPr>
    </w:p>
    <w:p w14:paraId="006AFF22" w14:textId="77777777" w:rsidR="00110E77" w:rsidRDefault="00110E77" w:rsidP="00110E77">
      <w:pPr>
        <w:pStyle w:val="Prrafodelista"/>
        <w:numPr>
          <w:ilvl w:val="0"/>
          <w:numId w:val="30"/>
        </w:numPr>
      </w:pPr>
      <w:r>
        <w:t>Mensajes de error representativos que expliquen fallos técnicos o de validación (ej. "Cuenta bloqueada por otro cajero").</w:t>
      </w:r>
    </w:p>
    <w:p w14:paraId="23CA6457" w14:textId="77777777" w:rsidR="00110E77" w:rsidRDefault="00110E77" w:rsidP="00110E77">
      <w:pPr>
        <w:pStyle w:val="Prrafodelista"/>
        <w:ind w:left="720" w:firstLine="0"/>
      </w:pPr>
    </w:p>
    <w:p w14:paraId="26781ECC" w14:textId="77777777" w:rsidR="00110E77" w:rsidRDefault="00110E77" w:rsidP="00110E77">
      <w:pPr>
        <w:pStyle w:val="Prrafodelista"/>
        <w:numPr>
          <w:ilvl w:val="0"/>
          <w:numId w:val="30"/>
        </w:numPr>
      </w:pPr>
      <w:r>
        <w:lastRenderedPageBreak/>
        <w:t>Formularios para el ingreso, modificación, actualización y búsqueda de datos, completando las operaciones CRUD.</w:t>
      </w:r>
    </w:p>
    <w:p w14:paraId="69423822" w14:textId="77777777" w:rsidR="00110E77" w:rsidRDefault="00110E77" w:rsidP="00110E77">
      <w:pPr>
        <w:pStyle w:val="Prrafodelista"/>
        <w:ind w:left="720" w:firstLine="0"/>
      </w:pPr>
    </w:p>
    <w:p w14:paraId="2C706581" w14:textId="77777777" w:rsidR="00110E77" w:rsidRDefault="00110E77" w:rsidP="00110E77">
      <w:pPr>
        <w:pStyle w:val="Prrafodelista"/>
        <w:numPr>
          <w:ilvl w:val="0"/>
          <w:numId w:val="30"/>
        </w:numPr>
      </w:pPr>
      <w:r>
        <w:t>Semiótica del color: Uso de gris para acciones neutrales, rojo para cancelaciones o bloqueos de cuenta, y el color principal de la marca para operaciones exitosas.</w:t>
      </w:r>
    </w:p>
    <w:p w14:paraId="6EF2CC4B" w14:textId="77777777" w:rsidR="00110E77" w:rsidRDefault="00110E77" w:rsidP="00110E77">
      <w:pPr>
        <w:pStyle w:val="Prrafodelista"/>
        <w:ind w:left="720" w:firstLine="0"/>
      </w:pPr>
    </w:p>
    <w:p w14:paraId="34CADACA" w14:textId="73103A5C" w:rsidR="009E74FE" w:rsidRDefault="00110E77" w:rsidP="00110E77">
      <w:pPr>
        <w:pStyle w:val="Prrafodelista"/>
        <w:numPr>
          <w:ilvl w:val="0"/>
          <w:numId w:val="30"/>
        </w:numPr>
      </w:pPr>
      <w:proofErr w:type="spellStart"/>
      <w:r>
        <w:t>Feed</w:t>
      </w:r>
      <w:proofErr w:type="spellEnd"/>
      <w:r>
        <w:t xml:space="preserve"> visual: Utilización de estados </w:t>
      </w:r>
      <w:proofErr w:type="spellStart"/>
      <w:r>
        <w:t>Hover</w:t>
      </w:r>
      <w:proofErr w:type="spellEnd"/>
      <w:r>
        <w:t>, cambios en el cursor y animaciones leves para indicar que el sistema está procesando la sincronización de datos con la nube</w:t>
      </w:r>
      <w:r w:rsidR="006444A2">
        <w:t>.</w:t>
      </w:r>
    </w:p>
    <w:p w14:paraId="2C940460" w14:textId="77777777" w:rsidR="00EB56C5" w:rsidRDefault="00EB56C5" w:rsidP="00EB56C5">
      <w:pPr>
        <w:pStyle w:val="Prrafodelista"/>
        <w:ind w:left="720" w:firstLine="0"/>
      </w:pPr>
    </w:p>
    <w:p w14:paraId="76E9FE91" w14:textId="77777777" w:rsidR="00FA3F86" w:rsidRPr="00850009" w:rsidRDefault="00FA3F86" w:rsidP="00FA3F86">
      <w:pPr>
        <w:pStyle w:val="Prrafodelista"/>
        <w:ind w:left="720" w:firstLine="0"/>
      </w:pPr>
    </w:p>
    <w:p w14:paraId="7D7822C6" w14:textId="77777777" w:rsidR="006018F0" w:rsidRPr="00850009" w:rsidRDefault="006018F0" w:rsidP="006141C5">
      <w:pPr>
        <w:pStyle w:val="Ttulo3"/>
      </w:pPr>
      <w:bookmarkStart w:id="117" w:name="_Toc58077516"/>
      <w:bookmarkStart w:id="118" w:name="_Toc221056202"/>
      <w:r w:rsidRPr="00850009">
        <w:t>9.1.2. Interfaces de Hardware</w:t>
      </w:r>
      <w:bookmarkEnd w:id="117"/>
      <w:bookmarkEnd w:id="118"/>
    </w:p>
    <w:p w14:paraId="7DE3BC70" w14:textId="77777777" w:rsidR="00110E77" w:rsidRPr="00110E77" w:rsidRDefault="00110E77" w:rsidP="00110E77">
      <w:pPr>
        <w:pStyle w:val="Prrafodelista"/>
        <w:numPr>
          <w:ilvl w:val="0"/>
          <w:numId w:val="46"/>
        </w:numPr>
      </w:pPr>
      <w:r w:rsidRPr="00110E77">
        <w:rPr>
          <w:b/>
          <w:bCs/>
        </w:rPr>
        <w:t>Pantalla del monitor / teléfono:</w:t>
      </w:r>
      <w:r w:rsidRPr="00110E77">
        <w:t xml:space="preserve"> El software adapta la visualización de los saldos y estados de cuenta (Verde/Rojo) según la resolución del dispositivo, garantizando legibilidad en móviles y </w:t>
      </w:r>
      <w:proofErr w:type="spellStart"/>
      <w:r w:rsidRPr="00110E77">
        <w:t>PCs</w:t>
      </w:r>
      <w:proofErr w:type="spellEnd"/>
      <w:r w:rsidRPr="00110E77">
        <w:t>.</w:t>
      </w:r>
    </w:p>
    <w:p w14:paraId="24C12035" w14:textId="77777777" w:rsidR="00110E77" w:rsidRPr="00110E77" w:rsidRDefault="00110E77" w:rsidP="00110E77"/>
    <w:p w14:paraId="1FFD4D20" w14:textId="77777777" w:rsidR="00110E77" w:rsidRPr="00110E77" w:rsidRDefault="00110E77" w:rsidP="00110E77">
      <w:pPr>
        <w:pStyle w:val="Prrafodelista"/>
        <w:numPr>
          <w:ilvl w:val="0"/>
          <w:numId w:val="46"/>
        </w:numPr>
      </w:pPr>
      <w:r w:rsidRPr="00110E77">
        <w:rPr>
          <w:b/>
          <w:bCs/>
        </w:rPr>
        <w:t>Ratón:</w:t>
      </w:r>
      <w:r w:rsidRPr="00110E77">
        <w:t xml:space="preserve"> El software responde a eventos de clic y movimiento para activar zonas de entrada de datos y selección de menús. Se prioriza la precisión para evitar clics dobles en transacciones financieras.</w:t>
      </w:r>
    </w:p>
    <w:p w14:paraId="53847D1F" w14:textId="77777777" w:rsidR="00110E77" w:rsidRPr="00110E77" w:rsidRDefault="00110E77" w:rsidP="00110E77"/>
    <w:p w14:paraId="1CC0E674" w14:textId="77777777" w:rsidR="00110E77" w:rsidRPr="00110E77" w:rsidRDefault="00110E77" w:rsidP="00110E77">
      <w:pPr>
        <w:pStyle w:val="Prrafodelista"/>
        <w:numPr>
          <w:ilvl w:val="0"/>
          <w:numId w:val="46"/>
        </w:numPr>
      </w:pPr>
      <w:r w:rsidRPr="00110E77">
        <w:rPr>
          <w:b/>
          <w:bCs/>
        </w:rPr>
        <w:t>Teclado:</w:t>
      </w:r>
      <w:r w:rsidRPr="00110E77">
        <w:t xml:space="preserve"> Interacción optimizada para el ingreso rápido de montos y números de cuenta, con soporte para navegación mediante tabulación.</w:t>
      </w:r>
    </w:p>
    <w:p w14:paraId="2F55C1F7" w14:textId="77777777" w:rsidR="00110E77" w:rsidRPr="00110E77" w:rsidRDefault="00110E77" w:rsidP="00110E77"/>
    <w:p w14:paraId="48201E37" w14:textId="58252FA5" w:rsidR="00E34AF1" w:rsidRPr="00110E77" w:rsidRDefault="00110E77" w:rsidP="00110E77">
      <w:pPr>
        <w:pStyle w:val="Prrafodelista"/>
        <w:numPr>
          <w:ilvl w:val="0"/>
          <w:numId w:val="46"/>
        </w:numPr>
      </w:pPr>
      <w:r w:rsidRPr="00110E77">
        <w:rPr>
          <w:b/>
          <w:bCs/>
        </w:rPr>
        <w:t>Servidor de aplicaciones:</w:t>
      </w:r>
      <w:r w:rsidRPr="00110E77">
        <w:t xml:space="preserve"> Debe gestionar eficientemente la memoria (</w:t>
      </w:r>
      <w:proofErr w:type="spellStart"/>
      <w:r w:rsidRPr="00110E77">
        <w:t>Heap</w:t>
      </w:r>
      <w:proofErr w:type="spellEnd"/>
      <w:r w:rsidRPr="00110E77">
        <w:t xml:space="preserve"> </w:t>
      </w:r>
      <w:proofErr w:type="spellStart"/>
      <w:r w:rsidRPr="00110E77">
        <w:t>Size</w:t>
      </w:r>
      <w:proofErr w:type="spellEnd"/>
      <w:r w:rsidRPr="00110E77">
        <w:t>) para soportar la creación de objetos XML y la gestión de múltiples hilos simultáneos (</w:t>
      </w:r>
      <w:proofErr w:type="spellStart"/>
      <w:r w:rsidRPr="00110E77">
        <w:t>threads</w:t>
      </w:r>
      <w:proofErr w:type="spellEnd"/>
      <w:r w:rsidRPr="00110E77">
        <w:t>) que controlan la concurrencia de los cuatro cajeros.</w:t>
      </w:r>
    </w:p>
    <w:p w14:paraId="1103BF7C" w14:textId="1FBA71A5" w:rsidR="00FA3F86" w:rsidRDefault="00FA3F86" w:rsidP="00850009"/>
    <w:p w14:paraId="4EA680B6" w14:textId="77777777" w:rsidR="00110E77" w:rsidRPr="00850009" w:rsidRDefault="00110E77" w:rsidP="00850009"/>
    <w:p w14:paraId="41F5F46E" w14:textId="77777777" w:rsidR="006018F0" w:rsidRPr="00850009" w:rsidRDefault="006018F0" w:rsidP="006141C5">
      <w:pPr>
        <w:pStyle w:val="Ttulo3"/>
      </w:pPr>
      <w:bookmarkStart w:id="119" w:name="_Toc58077517"/>
      <w:bookmarkStart w:id="120" w:name="_Toc221056203"/>
      <w:r w:rsidRPr="00850009">
        <w:t>9.1.3. Interfaces de Software</w:t>
      </w:r>
      <w:bookmarkEnd w:id="119"/>
      <w:bookmarkEnd w:id="120"/>
    </w:p>
    <w:p w14:paraId="150667EB" w14:textId="77777777" w:rsidR="00C5502C" w:rsidRDefault="00C5502C" w:rsidP="00C5502C">
      <w:pPr>
        <w:pStyle w:val="Prrafodelista"/>
        <w:numPr>
          <w:ilvl w:val="0"/>
          <w:numId w:val="31"/>
        </w:numPr>
      </w:pPr>
      <w:r>
        <w:t>Sistemas Operativos: Compatible con Windows 10/11 para clientes de escritorio, Android 8 al 14 para la aplicación móvil y Linux para el entorno del servidor.</w:t>
      </w:r>
    </w:p>
    <w:p w14:paraId="31CD4E5B" w14:textId="77777777" w:rsidR="00C5502C" w:rsidRDefault="00C5502C" w:rsidP="00C5502C">
      <w:pPr>
        <w:pStyle w:val="Prrafodelista"/>
        <w:ind w:left="720" w:firstLine="0"/>
      </w:pPr>
    </w:p>
    <w:p w14:paraId="2BE5B8A7" w14:textId="3ED3CC30" w:rsidR="006018F0" w:rsidRDefault="00C5502C" w:rsidP="00C5502C">
      <w:pPr>
        <w:pStyle w:val="Prrafodelista"/>
        <w:numPr>
          <w:ilvl w:val="0"/>
          <w:numId w:val="31"/>
        </w:numPr>
      </w:pPr>
      <w:r>
        <w:t xml:space="preserve">Navegadores Web: Optimizado para versiones recientes de Google Chrome, Mozilla Firefox, Safari y Opera, asegurando que los scripts de actualización del </w:t>
      </w:r>
      <w:proofErr w:type="spellStart"/>
      <w:r>
        <w:t>MashUp</w:t>
      </w:r>
      <w:proofErr w:type="spellEnd"/>
      <w:r>
        <w:t xml:space="preserve"> funcionen correctamente.</w:t>
      </w:r>
    </w:p>
    <w:p w14:paraId="2616ED17" w14:textId="77777777" w:rsidR="00FA3F86" w:rsidRPr="00850009" w:rsidRDefault="00FA3F86" w:rsidP="00FA3F86">
      <w:pPr>
        <w:pStyle w:val="Prrafodelista"/>
        <w:ind w:left="720" w:firstLine="0"/>
      </w:pPr>
    </w:p>
    <w:p w14:paraId="6E021449" w14:textId="4772769F" w:rsidR="006018F0" w:rsidRPr="00850009" w:rsidRDefault="006018F0" w:rsidP="006141C5">
      <w:pPr>
        <w:pStyle w:val="Ttulo3"/>
      </w:pPr>
      <w:bookmarkStart w:id="121" w:name="_Toc58077518"/>
      <w:bookmarkStart w:id="122" w:name="_Toc221056204"/>
      <w:r w:rsidRPr="00850009">
        <w:t>9.1.4. Interfaces de Comunicación</w:t>
      </w:r>
      <w:bookmarkEnd w:id="121"/>
      <w:bookmarkEnd w:id="122"/>
    </w:p>
    <w:p w14:paraId="5A82E634" w14:textId="3E08B558" w:rsidR="00C44A67" w:rsidRDefault="00C5502C" w:rsidP="00850009">
      <w:r w:rsidRPr="00C5502C">
        <w:t>Los servidores y clientes se comunicarán mediante el protocolo SOAP sobre HTTP/S. Se utilizarán los puertos estándar (80, 443, 8080) para facilitar el paso a través de firewalls corporativos. La comunicación debe ser cifrada para proteger la información de los movimientos bancarios durante el tránsito desde y hacia Google Cloud.</w:t>
      </w:r>
    </w:p>
    <w:p w14:paraId="6F21B41A" w14:textId="77777777" w:rsidR="00C5502C" w:rsidRPr="00850009" w:rsidRDefault="00C5502C" w:rsidP="00850009"/>
    <w:p w14:paraId="220CFAF8" w14:textId="5FF485F5" w:rsidR="006018F0" w:rsidRPr="00850009" w:rsidRDefault="006018F0" w:rsidP="006141C5">
      <w:pPr>
        <w:pStyle w:val="Ttulo3"/>
      </w:pPr>
      <w:bookmarkStart w:id="123" w:name="_Toc58077519"/>
      <w:bookmarkStart w:id="124" w:name="_Toc221056205"/>
      <w:r w:rsidRPr="00850009">
        <w:lastRenderedPageBreak/>
        <w:t>9.1.5. Base de Datos</w:t>
      </w:r>
      <w:bookmarkEnd w:id="123"/>
      <w:bookmarkEnd w:id="124"/>
    </w:p>
    <w:p w14:paraId="3B85320E" w14:textId="4F983B66" w:rsidR="006018F0" w:rsidRDefault="009E1087" w:rsidP="00850009">
      <w:r w:rsidRPr="009E1087">
        <w:t>El sistema mantendrá una comunicación persistente con la base de datos "</w:t>
      </w:r>
      <w:proofErr w:type="spellStart"/>
      <w:r w:rsidRPr="009E1087">
        <w:t>EurekaBank</w:t>
      </w:r>
      <w:proofErr w:type="spellEnd"/>
      <w:r w:rsidRPr="009E1087">
        <w:t>" en Google Cloud SQL. Se implementará un pool de conexiones JDBC optimizado para soportar múltiples hilos de ejecución. Esto garantiza que cuando un cajero ejecute un "SELECT FOR UPDATE", la base de datos responda de inmediato y el estado de bloqueo sea replicado fielmente en todas las interfaces externas</w:t>
      </w:r>
      <w:r w:rsidR="00C44A67" w:rsidRPr="00C44A67">
        <w:t>.</w:t>
      </w:r>
    </w:p>
    <w:p w14:paraId="386B9C6B" w14:textId="77777777" w:rsidR="00FA3F86" w:rsidRDefault="00FA3F86" w:rsidP="00850009"/>
    <w:p w14:paraId="3F5F693E" w14:textId="77777777" w:rsidR="00FA29B0" w:rsidRPr="00850009" w:rsidRDefault="00FA29B0" w:rsidP="00850009"/>
    <w:p w14:paraId="746E72DD" w14:textId="02AF0B21" w:rsidR="00BE4BCE" w:rsidRPr="00850009" w:rsidRDefault="00BE4BCE" w:rsidP="006141C5">
      <w:pPr>
        <w:pStyle w:val="Ttulo4"/>
      </w:pPr>
      <w:bookmarkStart w:id="125" w:name="_Toc58077520"/>
      <w:r w:rsidRPr="00850009">
        <w:t>RECOMENDACIONES</w:t>
      </w:r>
      <w:bookmarkEnd w:id="125"/>
    </w:p>
    <w:p w14:paraId="7A0AA253" w14:textId="77777777" w:rsidR="003C7C2B" w:rsidRDefault="003C7C2B" w:rsidP="003C7C2B">
      <w:pPr>
        <w:pStyle w:val="Prrafodelista"/>
        <w:numPr>
          <w:ilvl w:val="0"/>
          <w:numId w:val="33"/>
        </w:numPr>
      </w:pPr>
      <w:r>
        <w:t>Se recomienda implementar un certificado SSL en el servidor de aplicaciones para cifrar el tráfico XML y proteger los datos sensibles de los clientes durante el tránsito.</w:t>
      </w:r>
    </w:p>
    <w:p w14:paraId="05023681" w14:textId="77777777" w:rsidR="003C7C2B" w:rsidRDefault="003C7C2B" w:rsidP="003C7C2B">
      <w:pPr>
        <w:pStyle w:val="Prrafodelista"/>
        <w:ind w:left="720" w:firstLine="0"/>
      </w:pPr>
    </w:p>
    <w:p w14:paraId="40F19927" w14:textId="77777777" w:rsidR="003C7C2B" w:rsidRDefault="003C7C2B" w:rsidP="003C7C2B">
      <w:pPr>
        <w:pStyle w:val="Prrafodelista"/>
        <w:numPr>
          <w:ilvl w:val="0"/>
          <w:numId w:val="33"/>
        </w:numPr>
      </w:pPr>
      <w:r>
        <w:t xml:space="preserve">Es fundamental realizar pruebas de carga (Stress </w:t>
      </w:r>
      <w:proofErr w:type="spellStart"/>
      <w:r>
        <w:t>Testing</w:t>
      </w:r>
      <w:proofErr w:type="spellEnd"/>
      <w:r>
        <w:t xml:space="preserve">) y de rendimiento sobre los métodos SOAP antes del lanzamiento para calibrar el pool de conexiones a la base de datos en la nube y asegurar que la sincronización del </w:t>
      </w:r>
      <w:proofErr w:type="spellStart"/>
      <w:r>
        <w:t>MashUp</w:t>
      </w:r>
      <w:proofErr w:type="spellEnd"/>
      <w:r>
        <w:t xml:space="preserve"> no se degrade ante múltiples usuarios concurrentes.</w:t>
      </w:r>
    </w:p>
    <w:p w14:paraId="0F8D400B" w14:textId="77777777" w:rsidR="003C7C2B" w:rsidRDefault="003C7C2B" w:rsidP="003C7C2B">
      <w:pPr>
        <w:pStyle w:val="Prrafodelista"/>
        <w:ind w:left="720" w:firstLine="0"/>
      </w:pPr>
    </w:p>
    <w:p w14:paraId="38DE956D" w14:textId="77777777" w:rsidR="003C7C2B" w:rsidRDefault="003C7C2B" w:rsidP="003C7C2B">
      <w:pPr>
        <w:pStyle w:val="Prrafodelista"/>
        <w:numPr>
          <w:ilvl w:val="0"/>
          <w:numId w:val="33"/>
        </w:numPr>
      </w:pPr>
      <w:r>
        <w:t>Se sugiere desarrollar librerías cliente (</w:t>
      </w:r>
      <w:proofErr w:type="spellStart"/>
      <w:r>
        <w:t>Stubs</w:t>
      </w:r>
      <w:proofErr w:type="spellEnd"/>
      <w:r>
        <w:t>) compartidas para los proyectos de Consola y Escritorio, evitando la duplicidad de código en la generación de peticiones SOAP y estandarizando el manejo de excepciones.</w:t>
      </w:r>
    </w:p>
    <w:p w14:paraId="4E174F9D" w14:textId="77777777" w:rsidR="003C7C2B" w:rsidRDefault="003C7C2B" w:rsidP="003C7C2B">
      <w:pPr>
        <w:pStyle w:val="Prrafodelista"/>
        <w:ind w:left="720" w:firstLine="0"/>
      </w:pPr>
    </w:p>
    <w:p w14:paraId="6F560BC8" w14:textId="77777777" w:rsidR="003C7C2B" w:rsidRDefault="003C7C2B" w:rsidP="003C7C2B">
      <w:pPr>
        <w:pStyle w:val="Prrafodelista"/>
        <w:numPr>
          <w:ilvl w:val="0"/>
          <w:numId w:val="33"/>
        </w:numPr>
      </w:pPr>
      <w:r>
        <w:t xml:space="preserve">Se recomienda utilizar el patrón de diseño </w:t>
      </w:r>
      <w:proofErr w:type="spellStart"/>
      <w:r>
        <w:t>Observer</w:t>
      </w:r>
      <w:proofErr w:type="spellEnd"/>
      <w:r>
        <w:t xml:space="preserve"> para la actualización automática de las interfaces Web y Móvil, permitiendo que el servidor notifique el cambio de estado (verde/rojo) sin necesidad de peticiones manuales constantes por parte del cliente.</w:t>
      </w:r>
    </w:p>
    <w:p w14:paraId="530ED803" w14:textId="77777777" w:rsidR="003C7C2B" w:rsidRDefault="003C7C2B" w:rsidP="003C7C2B">
      <w:pPr>
        <w:pStyle w:val="Prrafodelista"/>
        <w:ind w:left="720" w:firstLine="0"/>
      </w:pPr>
    </w:p>
    <w:p w14:paraId="70E87928" w14:textId="7B81DBB4" w:rsidR="00896456" w:rsidRDefault="003C7C2B" w:rsidP="003C7C2B">
      <w:pPr>
        <w:pStyle w:val="Prrafodelista"/>
        <w:numPr>
          <w:ilvl w:val="0"/>
          <w:numId w:val="33"/>
        </w:numPr>
      </w:pPr>
      <w:r>
        <w:t xml:space="preserve">Es importante realizar pruebas unitarias sobre el motor de transacciones para verificar que el bloqueo (SELECT FOR UPDATE) funcione correctamente y que el sistema realice el </w:t>
      </w:r>
      <w:proofErr w:type="spellStart"/>
      <w:r>
        <w:t>Rollback</w:t>
      </w:r>
      <w:proofErr w:type="spellEnd"/>
      <w:r>
        <w:t xml:space="preserve"> ante cualquier interrupción de red</w:t>
      </w:r>
      <w:r w:rsidR="00FE145B" w:rsidRPr="00850009">
        <w:t xml:space="preserve">. </w:t>
      </w:r>
    </w:p>
    <w:p w14:paraId="4D2FD80D" w14:textId="77777777" w:rsidR="00896456" w:rsidRPr="00850009" w:rsidRDefault="00896456" w:rsidP="00FA3F86">
      <w:pPr>
        <w:pStyle w:val="Prrafodelista"/>
        <w:ind w:left="720" w:firstLine="0"/>
      </w:pPr>
    </w:p>
    <w:p w14:paraId="36D42516" w14:textId="1B826D12" w:rsidR="00BE4BCE" w:rsidRPr="00850009" w:rsidRDefault="00BE4BCE" w:rsidP="006141C5">
      <w:pPr>
        <w:pStyle w:val="TtuloTDC"/>
      </w:pPr>
      <w:bookmarkStart w:id="126" w:name="_Toc58077521"/>
      <w:r w:rsidRPr="00850009">
        <w:t>CONCLUSIONES</w:t>
      </w:r>
      <w:bookmarkEnd w:id="126"/>
    </w:p>
    <w:p w14:paraId="18934954" w14:textId="77777777" w:rsidR="003745DC" w:rsidRDefault="003745DC" w:rsidP="003745DC">
      <w:pPr>
        <w:pStyle w:val="Prrafodelista"/>
        <w:numPr>
          <w:ilvl w:val="0"/>
          <w:numId w:val="32"/>
        </w:numPr>
      </w:pPr>
      <w:r>
        <w:t>El modelo del sistema Eureka Bank cumple satisfactoriamente con los requerimientos de modernización al integrar múltiples canales (Web, Móvil, Escritorio) bajo una arquitectura centralizada, robusta y capaz de gestionar la exclusión mutua en tiempo real.</w:t>
      </w:r>
    </w:p>
    <w:p w14:paraId="6570C998" w14:textId="77777777" w:rsidR="003745DC" w:rsidRDefault="003745DC" w:rsidP="003745DC">
      <w:pPr>
        <w:pStyle w:val="Prrafodelista"/>
        <w:ind w:left="720" w:firstLine="0"/>
      </w:pPr>
    </w:p>
    <w:p w14:paraId="32F2C142" w14:textId="77777777" w:rsidR="003745DC" w:rsidRDefault="003745DC" w:rsidP="003745DC">
      <w:pPr>
        <w:pStyle w:val="Prrafodelista"/>
        <w:numPr>
          <w:ilvl w:val="0"/>
          <w:numId w:val="32"/>
        </w:numPr>
      </w:pPr>
      <w:r>
        <w:t>La especificación detallada de los requisitos funcionales transaccionales, aumentada con la lógica de concurrencia para ventanillas, asegura que el equipo de desarrollo cuente con una hoja de ruta clara para implementar la lógica de negocio crítica en Java.</w:t>
      </w:r>
    </w:p>
    <w:p w14:paraId="25ECD02D" w14:textId="77777777" w:rsidR="003745DC" w:rsidRDefault="003745DC" w:rsidP="003745DC">
      <w:pPr>
        <w:pStyle w:val="Prrafodelista"/>
        <w:ind w:left="720" w:firstLine="0"/>
      </w:pPr>
    </w:p>
    <w:p w14:paraId="08FB27F7" w14:textId="77777777" w:rsidR="003745DC" w:rsidRDefault="003745DC" w:rsidP="003745DC">
      <w:pPr>
        <w:pStyle w:val="Prrafodelista"/>
        <w:numPr>
          <w:ilvl w:val="0"/>
          <w:numId w:val="32"/>
        </w:numPr>
      </w:pPr>
      <w:r>
        <w:t xml:space="preserve">El uso de estándares como SOAP y SQL en la nube garantiza la interoperabilidad, </w:t>
      </w:r>
      <w:r>
        <w:lastRenderedPageBreak/>
        <w:t>escalabilidad y seguridad de la solución a largo plazo, permitiendo que el sistema crezca en número de cajeros sin comprometer la integridad de los datos.</w:t>
      </w:r>
    </w:p>
    <w:p w14:paraId="2638EB80" w14:textId="77777777" w:rsidR="003745DC" w:rsidRDefault="003745DC" w:rsidP="003745DC">
      <w:pPr>
        <w:pStyle w:val="Prrafodelista"/>
        <w:ind w:left="720" w:firstLine="0"/>
      </w:pPr>
    </w:p>
    <w:p w14:paraId="06EA8D2B" w14:textId="102593EF" w:rsidR="006141C5" w:rsidRDefault="003745DC" w:rsidP="003745DC">
      <w:pPr>
        <w:pStyle w:val="Prrafodelista"/>
        <w:numPr>
          <w:ilvl w:val="0"/>
          <w:numId w:val="32"/>
        </w:numPr>
      </w:pPr>
      <w:r>
        <w:t xml:space="preserve">La implementación de la funcionalidad </w:t>
      </w:r>
      <w:proofErr w:type="spellStart"/>
      <w:r>
        <w:t>MashUp</w:t>
      </w:r>
      <w:proofErr w:type="spellEnd"/>
      <w:r>
        <w:t xml:space="preserve"> en los canales Web y Móvil aporta un valor agregado en usabilidad, otorgando transparencia total al usuario sobre la disponibilidad de sus activos financieros mediante una interfaz intuitiva basada en semántica de colores.</w:t>
      </w:r>
      <w:r w:rsidR="00C727A9" w:rsidRPr="00850009">
        <w:t xml:space="preserve"> </w:t>
      </w:r>
      <w:bookmarkStart w:id="127" w:name="_Toc58077522"/>
    </w:p>
    <w:p w14:paraId="097D14F4" w14:textId="77777777" w:rsidR="00FA3F86" w:rsidRDefault="00FA3F86" w:rsidP="00FA3F86">
      <w:pPr>
        <w:pStyle w:val="Prrafodelista"/>
        <w:ind w:left="720" w:firstLine="0"/>
      </w:pPr>
    </w:p>
    <w:bookmarkEnd w:id="127"/>
    <w:p w14:paraId="55B9F45E" w14:textId="4D7F66D8" w:rsidR="00F567CA" w:rsidRPr="00AF71CE" w:rsidRDefault="009D5E5F" w:rsidP="00F567CA">
      <w:pPr>
        <w:pStyle w:val="TtuloTDC"/>
        <w:rPr>
          <w:lang w:val="en-US"/>
        </w:rPr>
      </w:pPr>
      <w:r w:rsidRPr="00AF71CE">
        <w:rPr>
          <w:lang w:val="en-US"/>
        </w:rPr>
        <w:t>BIBLIOGRAFÍA</w:t>
      </w:r>
    </w:p>
    <w:p w14:paraId="668B4006" w14:textId="77777777" w:rsidR="004F772C" w:rsidRPr="004F772C" w:rsidRDefault="004F772C" w:rsidP="004F772C">
      <w:pPr>
        <w:ind w:left="720" w:hanging="720"/>
        <w:rPr>
          <w:lang w:val="en-US" w:eastAsia="es-MX"/>
        </w:rPr>
      </w:pPr>
      <w:r w:rsidRPr="004F772C">
        <w:rPr>
          <w:lang w:val="en-US" w:eastAsia="es-MX"/>
        </w:rPr>
        <w:t xml:space="preserve">Apache Software Foundation. (2020). Manual de </w:t>
      </w:r>
      <w:proofErr w:type="spellStart"/>
      <w:r w:rsidRPr="004F772C">
        <w:rPr>
          <w:lang w:val="en-US" w:eastAsia="es-MX"/>
        </w:rPr>
        <w:t>Usuario</w:t>
      </w:r>
      <w:proofErr w:type="spellEnd"/>
      <w:r w:rsidRPr="004F772C">
        <w:rPr>
          <w:lang w:val="en-US" w:eastAsia="es-MX"/>
        </w:rPr>
        <w:t xml:space="preserve"> NetBeans: </w:t>
      </w:r>
      <w:proofErr w:type="spellStart"/>
      <w:r w:rsidRPr="004F772C">
        <w:rPr>
          <w:lang w:val="en-US" w:eastAsia="es-MX"/>
        </w:rPr>
        <w:t>Documentación</w:t>
      </w:r>
      <w:proofErr w:type="spellEnd"/>
      <w:r w:rsidRPr="004F772C">
        <w:rPr>
          <w:lang w:val="en-US" w:eastAsia="es-MX"/>
        </w:rPr>
        <w:t xml:space="preserve"> </w:t>
      </w:r>
      <w:proofErr w:type="spellStart"/>
      <w:r w:rsidRPr="004F772C">
        <w:rPr>
          <w:lang w:val="en-US" w:eastAsia="es-MX"/>
        </w:rPr>
        <w:t>oficial</w:t>
      </w:r>
      <w:proofErr w:type="spellEnd"/>
      <w:r w:rsidRPr="004F772C">
        <w:rPr>
          <w:lang w:val="en-US" w:eastAsia="es-MX"/>
        </w:rPr>
        <w:t xml:space="preserve"> del IDE NetBeans para </w:t>
      </w:r>
      <w:proofErr w:type="spellStart"/>
      <w:r w:rsidRPr="004F772C">
        <w:rPr>
          <w:lang w:val="en-US" w:eastAsia="es-MX"/>
        </w:rPr>
        <w:t>desarrollo</w:t>
      </w:r>
      <w:proofErr w:type="spellEnd"/>
      <w:r w:rsidRPr="004F772C">
        <w:rPr>
          <w:lang w:val="en-US" w:eastAsia="es-MX"/>
        </w:rPr>
        <w:t xml:space="preserve"> Java Web.</w:t>
      </w:r>
    </w:p>
    <w:p w14:paraId="07240B56" w14:textId="77777777" w:rsidR="004F772C" w:rsidRPr="004F772C" w:rsidRDefault="004F772C" w:rsidP="004F772C">
      <w:pPr>
        <w:ind w:left="720" w:hanging="720"/>
        <w:rPr>
          <w:lang w:val="en-US" w:eastAsia="es-MX"/>
        </w:rPr>
      </w:pPr>
    </w:p>
    <w:p w14:paraId="0CD39DF7" w14:textId="77777777" w:rsidR="004F772C" w:rsidRPr="004F772C" w:rsidRDefault="004F772C" w:rsidP="004F772C">
      <w:pPr>
        <w:ind w:left="720" w:hanging="720"/>
        <w:rPr>
          <w:lang w:val="en-US" w:eastAsia="es-MX"/>
        </w:rPr>
      </w:pPr>
      <w:proofErr w:type="spellStart"/>
      <w:r w:rsidRPr="004F772C">
        <w:rPr>
          <w:lang w:val="en-US" w:eastAsia="es-MX"/>
        </w:rPr>
        <w:t>Desarrolla</w:t>
      </w:r>
      <w:proofErr w:type="spellEnd"/>
      <w:r w:rsidRPr="004F772C">
        <w:rPr>
          <w:lang w:val="en-US" w:eastAsia="es-MX"/>
        </w:rPr>
        <w:t xml:space="preserve"> Software. (2017). Tutorial Web Services Java y Base de </w:t>
      </w:r>
      <w:proofErr w:type="spellStart"/>
      <w:r w:rsidRPr="004F772C">
        <w:rPr>
          <w:lang w:val="en-US" w:eastAsia="es-MX"/>
        </w:rPr>
        <w:t>Datos</w:t>
      </w:r>
      <w:proofErr w:type="spellEnd"/>
      <w:r w:rsidRPr="004F772C">
        <w:rPr>
          <w:lang w:val="en-US" w:eastAsia="es-MX"/>
        </w:rPr>
        <w:t xml:space="preserve">. YouTube. </w:t>
      </w:r>
      <w:proofErr w:type="spellStart"/>
      <w:r w:rsidRPr="004F772C">
        <w:rPr>
          <w:lang w:val="en-US" w:eastAsia="es-MX"/>
        </w:rPr>
        <w:t>Recuperado</w:t>
      </w:r>
      <w:proofErr w:type="spellEnd"/>
      <w:r w:rsidRPr="004F772C">
        <w:rPr>
          <w:lang w:val="en-US" w:eastAsia="es-MX"/>
        </w:rPr>
        <w:t xml:space="preserve"> de: https://www.youtube.com/watch?v=N6jRpOdR9lQ.</w:t>
      </w:r>
    </w:p>
    <w:p w14:paraId="2D5FB74B" w14:textId="77777777" w:rsidR="004F772C" w:rsidRPr="004F772C" w:rsidRDefault="004F772C" w:rsidP="004F772C">
      <w:pPr>
        <w:ind w:left="720" w:hanging="720"/>
        <w:rPr>
          <w:lang w:val="en-US" w:eastAsia="es-MX"/>
        </w:rPr>
      </w:pPr>
    </w:p>
    <w:p w14:paraId="4C077251" w14:textId="77777777" w:rsidR="004F772C" w:rsidRPr="004F772C" w:rsidRDefault="004F772C" w:rsidP="004F772C">
      <w:pPr>
        <w:ind w:left="720" w:hanging="720"/>
        <w:rPr>
          <w:lang w:val="en-US" w:eastAsia="es-MX"/>
        </w:rPr>
      </w:pPr>
      <w:r w:rsidRPr="004F772C">
        <w:rPr>
          <w:lang w:val="en-US" w:eastAsia="es-MX"/>
        </w:rPr>
        <w:t xml:space="preserve">Gamma, E., Helm, R., Johnson, R., &amp; </w:t>
      </w:r>
      <w:proofErr w:type="spellStart"/>
      <w:r w:rsidRPr="004F772C">
        <w:rPr>
          <w:lang w:val="en-US" w:eastAsia="es-MX"/>
        </w:rPr>
        <w:t>Vlissides</w:t>
      </w:r>
      <w:proofErr w:type="spellEnd"/>
      <w:r w:rsidRPr="004F772C">
        <w:rPr>
          <w:lang w:val="en-US" w:eastAsia="es-MX"/>
        </w:rPr>
        <w:t xml:space="preserve">, J. (2022). Design Patterns: Elements of Reusable Object-Oriented Software. </w:t>
      </w:r>
      <w:proofErr w:type="spellStart"/>
      <w:r w:rsidRPr="004F772C">
        <w:rPr>
          <w:lang w:val="en-US" w:eastAsia="es-MX"/>
        </w:rPr>
        <w:t>Guía</w:t>
      </w:r>
      <w:proofErr w:type="spellEnd"/>
      <w:r w:rsidRPr="004F772C">
        <w:rPr>
          <w:lang w:val="en-US" w:eastAsia="es-MX"/>
        </w:rPr>
        <w:t xml:space="preserve"> de </w:t>
      </w:r>
      <w:proofErr w:type="spellStart"/>
      <w:r w:rsidRPr="004F772C">
        <w:rPr>
          <w:lang w:val="en-US" w:eastAsia="es-MX"/>
        </w:rPr>
        <w:t>patrones</w:t>
      </w:r>
      <w:proofErr w:type="spellEnd"/>
      <w:r w:rsidRPr="004F772C">
        <w:rPr>
          <w:lang w:val="en-US" w:eastAsia="es-MX"/>
        </w:rPr>
        <w:t xml:space="preserve"> de </w:t>
      </w:r>
      <w:proofErr w:type="spellStart"/>
      <w:r w:rsidRPr="004F772C">
        <w:rPr>
          <w:lang w:val="en-US" w:eastAsia="es-MX"/>
        </w:rPr>
        <w:t>diseño</w:t>
      </w:r>
      <w:proofErr w:type="spellEnd"/>
      <w:r w:rsidRPr="004F772C">
        <w:rPr>
          <w:lang w:val="en-US" w:eastAsia="es-MX"/>
        </w:rPr>
        <w:t xml:space="preserve"> </w:t>
      </w:r>
      <w:proofErr w:type="spellStart"/>
      <w:r w:rsidRPr="004F772C">
        <w:rPr>
          <w:lang w:val="en-US" w:eastAsia="es-MX"/>
        </w:rPr>
        <w:t>aplicados</w:t>
      </w:r>
      <w:proofErr w:type="spellEnd"/>
      <w:r w:rsidRPr="004F772C">
        <w:rPr>
          <w:lang w:val="en-US" w:eastAsia="es-MX"/>
        </w:rPr>
        <w:t xml:space="preserve"> a </w:t>
      </w:r>
      <w:proofErr w:type="spellStart"/>
      <w:r w:rsidRPr="004F772C">
        <w:rPr>
          <w:lang w:val="en-US" w:eastAsia="es-MX"/>
        </w:rPr>
        <w:t>sistemas</w:t>
      </w:r>
      <w:proofErr w:type="spellEnd"/>
      <w:r w:rsidRPr="004F772C">
        <w:rPr>
          <w:lang w:val="en-US" w:eastAsia="es-MX"/>
        </w:rPr>
        <w:t xml:space="preserve"> </w:t>
      </w:r>
      <w:proofErr w:type="spellStart"/>
      <w:r w:rsidRPr="004F772C">
        <w:rPr>
          <w:lang w:val="en-US" w:eastAsia="es-MX"/>
        </w:rPr>
        <w:t>transaccionales</w:t>
      </w:r>
      <w:proofErr w:type="spellEnd"/>
      <w:r w:rsidRPr="004F772C">
        <w:rPr>
          <w:lang w:val="en-US" w:eastAsia="es-MX"/>
        </w:rPr>
        <w:t>.</w:t>
      </w:r>
    </w:p>
    <w:p w14:paraId="54B95E7F" w14:textId="77777777" w:rsidR="004F772C" w:rsidRPr="004F772C" w:rsidRDefault="004F772C" w:rsidP="004F772C">
      <w:pPr>
        <w:ind w:left="720" w:hanging="720"/>
        <w:rPr>
          <w:lang w:val="en-US" w:eastAsia="es-MX"/>
        </w:rPr>
      </w:pPr>
    </w:p>
    <w:p w14:paraId="666B1C81" w14:textId="77777777" w:rsidR="004F772C" w:rsidRPr="004F772C" w:rsidRDefault="004F772C" w:rsidP="004F772C">
      <w:pPr>
        <w:ind w:left="720" w:hanging="720"/>
        <w:rPr>
          <w:lang w:val="en-US" w:eastAsia="es-MX"/>
        </w:rPr>
      </w:pPr>
      <w:r w:rsidRPr="004F772C">
        <w:rPr>
          <w:lang w:val="en-US" w:eastAsia="es-MX"/>
        </w:rPr>
        <w:t xml:space="preserve">Google Cloud. (2024). </w:t>
      </w:r>
      <w:proofErr w:type="spellStart"/>
      <w:r w:rsidRPr="004F772C">
        <w:rPr>
          <w:lang w:val="en-US" w:eastAsia="es-MX"/>
        </w:rPr>
        <w:t>Documentación</w:t>
      </w:r>
      <w:proofErr w:type="spellEnd"/>
      <w:r w:rsidRPr="004F772C">
        <w:rPr>
          <w:lang w:val="en-US" w:eastAsia="es-MX"/>
        </w:rPr>
        <w:t xml:space="preserve"> </w:t>
      </w:r>
      <w:proofErr w:type="spellStart"/>
      <w:r w:rsidRPr="004F772C">
        <w:rPr>
          <w:lang w:val="en-US" w:eastAsia="es-MX"/>
        </w:rPr>
        <w:t>Oficial</w:t>
      </w:r>
      <w:proofErr w:type="spellEnd"/>
      <w:r w:rsidRPr="004F772C">
        <w:rPr>
          <w:lang w:val="en-US" w:eastAsia="es-MX"/>
        </w:rPr>
        <w:t xml:space="preserve"> Cloud SQL for MariaDB / Networking in GCP. </w:t>
      </w:r>
      <w:proofErr w:type="spellStart"/>
      <w:r w:rsidRPr="004F772C">
        <w:rPr>
          <w:lang w:val="en-US" w:eastAsia="es-MX"/>
        </w:rPr>
        <w:t>Recuperado</w:t>
      </w:r>
      <w:proofErr w:type="spellEnd"/>
      <w:r w:rsidRPr="004F772C">
        <w:rPr>
          <w:lang w:val="en-US" w:eastAsia="es-MX"/>
        </w:rPr>
        <w:t xml:space="preserve"> de: https://cloud.google.com/sql/docs.</w:t>
      </w:r>
    </w:p>
    <w:p w14:paraId="3631700F" w14:textId="77777777" w:rsidR="004F772C" w:rsidRPr="004F772C" w:rsidRDefault="004F772C" w:rsidP="004F772C">
      <w:pPr>
        <w:ind w:left="720" w:hanging="720"/>
        <w:rPr>
          <w:lang w:val="en-US" w:eastAsia="es-MX"/>
        </w:rPr>
      </w:pPr>
    </w:p>
    <w:p w14:paraId="21A4B835" w14:textId="77777777" w:rsidR="004F772C" w:rsidRPr="004F772C" w:rsidRDefault="004F772C" w:rsidP="004F772C">
      <w:pPr>
        <w:ind w:left="720" w:hanging="720"/>
        <w:rPr>
          <w:lang w:val="en-US" w:eastAsia="es-MX"/>
        </w:rPr>
      </w:pPr>
      <w:r w:rsidRPr="004F772C">
        <w:rPr>
          <w:lang w:val="en-US" w:eastAsia="es-MX"/>
        </w:rPr>
        <w:t xml:space="preserve">IEEE Computer Society. (1998). Standard IEEE 830: Recommended Practice for Software Requirements Specifications. </w:t>
      </w:r>
      <w:proofErr w:type="spellStart"/>
      <w:r w:rsidRPr="004F772C">
        <w:rPr>
          <w:lang w:val="en-US" w:eastAsia="es-MX"/>
        </w:rPr>
        <w:t>Recuperado</w:t>
      </w:r>
      <w:proofErr w:type="spellEnd"/>
      <w:r w:rsidRPr="004F772C">
        <w:rPr>
          <w:lang w:val="en-US" w:eastAsia="es-MX"/>
        </w:rPr>
        <w:t xml:space="preserve"> de: https://ieeexplore.ieee.org/document/720574.</w:t>
      </w:r>
    </w:p>
    <w:p w14:paraId="473B8B0A" w14:textId="77777777" w:rsidR="004F772C" w:rsidRPr="004F772C" w:rsidRDefault="004F772C" w:rsidP="004F772C">
      <w:pPr>
        <w:ind w:left="720" w:hanging="720"/>
        <w:rPr>
          <w:lang w:val="en-US" w:eastAsia="es-MX"/>
        </w:rPr>
      </w:pPr>
    </w:p>
    <w:p w14:paraId="5251EAE7" w14:textId="77777777" w:rsidR="004F772C" w:rsidRPr="004F772C" w:rsidRDefault="004F772C" w:rsidP="004F772C">
      <w:pPr>
        <w:ind w:left="720" w:hanging="720"/>
        <w:rPr>
          <w:lang w:val="en-US" w:eastAsia="es-MX"/>
        </w:rPr>
      </w:pPr>
      <w:r w:rsidRPr="004F772C">
        <w:rPr>
          <w:lang w:val="en-US" w:eastAsia="es-MX"/>
        </w:rPr>
        <w:t xml:space="preserve">Oracle / Brian Goetz. (2023). Java Concurrency in Practice: </w:t>
      </w:r>
      <w:proofErr w:type="spellStart"/>
      <w:r w:rsidRPr="004F772C">
        <w:rPr>
          <w:lang w:val="en-US" w:eastAsia="es-MX"/>
        </w:rPr>
        <w:t>Documentación</w:t>
      </w:r>
      <w:proofErr w:type="spellEnd"/>
      <w:r w:rsidRPr="004F772C">
        <w:rPr>
          <w:lang w:val="en-US" w:eastAsia="es-MX"/>
        </w:rPr>
        <w:t xml:space="preserve"> </w:t>
      </w:r>
      <w:proofErr w:type="spellStart"/>
      <w:r w:rsidRPr="004F772C">
        <w:rPr>
          <w:lang w:val="en-US" w:eastAsia="es-MX"/>
        </w:rPr>
        <w:t>técnica</w:t>
      </w:r>
      <w:proofErr w:type="spellEnd"/>
      <w:r w:rsidRPr="004F772C">
        <w:rPr>
          <w:lang w:val="en-US" w:eastAsia="es-MX"/>
        </w:rPr>
        <w:t xml:space="preserve"> </w:t>
      </w:r>
      <w:proofErr w:type="spellStart"/>
      <w:r w:rsidRPr="004F772C">
        <w:rPr>
          <w:lang w:val="en-US" w:eastAsia="es-MX"/>
        </w:rPr>
        <w:t>sobre</w:t>
      </w:r>
      <w:proofErr w:type="spellEnd"/>
      <w:r w:rsidRPr="004F772C">
        <w:rPr>
          <w:lang w:val="en-US" w:eastAsia="es-MX"/>
        </w:rPr>
        <w:t xml:space="preserve"> </w:t>
      </w:r>
      <w:proofErr w:type="spellStart"/>
      <w:r w:rsidRPr="004F772C">
        <w:rPr>
          <w:lang w:val="en-US" w:eastAsia="es-MX"/>
        </w:rPr>
        <w:t>el</w:t>
      </w:r>
      <w:proofErr w:type="spellEnd"/>
      <w:r w:rsidRPr="004F772C">
        <w:rPr>
          <w:lang w:val="en-US" w:eastAsia="es-MX"/>
        </w:rPr>
        <w:t xml:space="preserve"> </w:t>
      </w:r>
      <w:proofErr w:type="spellStart"/>
      <w:r w:rsidRPr="004F772C">
        <w:rPr>
          <w:lang w:val="en-US" w:eastAsia="es-MX"/>
        </w:rPr>
        <w:t>manejo</w:t>
      </w:r>
      <w:proofErr w:type="spellEnd"/>
      <w:r w:rsidRPr="004F772C">
        <w:rPr>
          <w:lang w:val="en-US" w:eastAsia="es-MX"/>
        </w:rPr>
        <w:t xml:space="preserve"> de </w:t>
      </w:r>
      <w:proofErr w:type="spellStart"/>
      <w:r w:rsidRPr="004F772C">
        <w:rPr>
          <w:lang w:val="en-US" w:eastAsia="es-MX"/>
        </w:rPr>
        <w:t>hilos</w:t>
      </w:r>
      <w:proofErr w:type="spellEnd"/>
      <w:r w:rsidRPr="004F772C">
        <w:rPr>
          <w:lang w:val="en-US" w:eastAsia="es-MX"/>
        </w:rPr>
        <w:t xml:space="preserve"> y </w:t>
      </w:r>
      <w:proofErr w:type="spellStart"/>
      <w:r w:rsidRPr="004F772C">
        <w:rPr>
          <w:lang w:val="en-US" w:eastAsia="es-MX"/>
        </w:rPr>
        <w:t>bloqueos</w:t>
      </w:r>
      <w:proofErr w:type="spellEnd"/>
      <w:r w:rsidRPr="004F772C">
        <w:rPr>
          <w:lang w:val="en-US" w:eastAsia="es-MX"/>
        </w:rPr>
        <w:t xml:space="preserve"> </w:t>
      </w:r>
      <w:proofErr w:type="spellStart"/>
      <w:r w:rsidRPr="004F772C">
        <w:rPr>
          <w:lang w:val="en-US" w:eastAsia="es-MX"/>
        </w:rPr>
        <w:t>en</w:t>
      </w:r>
      <w:proofErr w:type="spellEnd"/>
      <w:r w:rsidRPr="004F772C">
        <w:rPr>
          <w:lang w:val="en-US" w:eastAsia="es-MX"/>
        </w:rPr>
        <w:t xml:space="preserve"> Java SE.</w:t>
      </w:r>
    </w:p>
    <w:p w14:paraId="2BAD8BD1" w14:textId="77777777" w:rsidR="004F772C" w:rsidRPr="004F772C" w:rsidRDefault="004F772C" w:rsidP="004F772C">
      <w:pPr>
        <w:ind w:left="720" w:hanging="720"/>
        <w:rPr>
          <w:lang w:val="en-US" w:eastAsia="es-MX"/>
        </w:rPr>
      </w:pPr>
    </w:p>
    <w:p w14:paraId="3BD999FB" w14:textId="77777777" w:rsidR="004F772C" w:rsidRPr="004F772C" w:rsidRDefault="004F772C" w:rsidP="004F772C">
      <w:pPr>
        <w:ind w:left="720" w:hanging="720"/>
        <w:rPr>
          <w:lang w:val="en-US" w:eastAsia="es-MX"/>
        </w:rPr>
      </w:pPr>
      <w:r w:rsidRPr="004F772C">
        <w:rPr>
          <w:lang w:val="en-US" w:eastAsia="es-MX"/>
        </w:rPr>
        <w:t xml:space="preserve">Oracle. (2023). Java Documentation. </w:t>
      </w:r>
      <w:proofErr w:type="spellStart"/>
      <w:r w:rsidRPr="004F772C">
        <w:rPr>
          <w:lang w:val="en-US" w:eastAsia="es-MX"/>
        </w:rPr>
        <w:t>Recuperado</w:t>
      </w:r>
      <w:proofErr w:type="spellEnd"/>
      <w:r w:rsidRPr="004F772C">
        <w:rPr>
          <w:lang w:val="en-US" w:eastAsia="es-MX"/>
        </w:rPr>
        <w:t xml:space="preserve"> de: https://www.w3schools.com/java/java_ref_reference.asp.</w:t>
      </w:r>
    </w:p>
    <w:p w14:paraId="25F50FD9" w14:textId="77777777" w:rsidR="004F772C" w:rsidRPr="004F772C" w:rsidRDefault="004F772C" w:rsidP="004F772C">
      <w:pPr>
        <w:ind w:left="720" w:hanging="720"/>
        <w:rPr>
          <w:lang w:val="en-US" w:eastAsia="es-MX"/>
        </w:rPr>
      </w:pPr>
    </w:p>
    <w:p w14:paraId="3410E084" w14:textId="456DAD42" w:rsidR="00F567CA" w:rsidRPr="00F567CA" w:rsidRDefault="004F772C" w:rsidP="004F772C">
      <w:pPr>
        <w:ind w:left="720" w:hanging="720"/>
        <w:rPr>
          <w:lang w:val="es-EC" w:eastAsia="es-MX"/>
        </w:rPr>
      </w:pPr>
      <w:r w:rsidRPr="004F772C">
        <w:rPr>
          <w:lang w:val="en-US" w:eastAsia="es-MX"/>
        </w:rPr>
        <w:t>W3C. (2007). SOAP Specification: Simple Object Access Protocol (SOAP) 1.2.</w:t>
      </w:r>
    </w:p>
    <w:sectPr w:rsidR="00F567CA" w:rsidRPr="00F567CA"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280C5" w14:textId="77777777" w:rsidR="004A0F19" w:rsidRDefault="004A0F19">
      <w:r>
        <w:separator/>
      </w:r>
    </w:p>
  </w:endnote>
  <w:endnote w:type="continuationSeparator" w:id="0">
    <w:p w14:paraId="15CD57AA" w14:textId="77777777" w:rsidR="004A0F19" w:rsidRDefault="004A0F19">
      <w:r>
        <w:continuationSeparator/>
      </w:r>
    </w:p>
  </w:endnote>
  <w:endnote w:type="continuationNotice" w:id="1">
    <w:p w14:paraId="473847E0" w14:textId="77777777" w:rsidR="004A0F19" w:rsidRDefault="004A0F1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6AC5F" w14:textId="77777777" w:rsidR="004A0F19" w:rsidRDefault="004A0F19">
      <w:r>
        <w:separator/>
      </w:r>
    </w:p>
  </w:footnote>
  <w:footnote w:type="continuationSeparator" w:id="0">
    <w:p w14:paraId="6132EDC3" w14:textId="77777777" w:rsidR="004A0F19" w:rsidRDefault="004A0F19">
      <w:r>
        <w:continuationSeparator/>
      </w:r>
    </w:p>
  </w:footnote>
  <w:footnote w:type="continuationNotice" w:id="1">
    <w:p w14:paraId="79353429" w14:textId="77777777" w:rsidR="004A0F19" w:rsidRDefault="004A0F1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343AC"/>
    <w:multiLevelType w:val="hybridMultilevel"/>
    <w:tmpl w:val="B7B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68A518B"/>
    <w:multiLevelType w:val="hybridMultilevel"/>
    <w:tmpl w:val="08B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0C6DF9"/>
    <w:multiLevelType w:val="hybridMultilevel"/>
    <w:tmpl w:val="4E2A37D4"/>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ECE0218"/>
    <w:multiLevelType w:val="hybridMultilevel"/>
    <w:tmpl w:val="0854C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5A14947"/>
    <w:multiLevelType w:val="hybridMultilevel"/>
    <w:tmpl w:val="E1E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9"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0" w15:restartNumberingAfterBreak="0">
    <w:nsid w:val="37777D32"/>
    <w:multiLevelType w:val="hybridMultilevel"/>
    <w:tmpl w:val="80A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2"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3713A0"/>
    <w:multiLevelType w:val="hybridMultilevel"/>
    <w:tmpl w:val="30D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1224E44"/>
    <w:multiLevelType w:val="hybridMultilevel"/>
    <w:tmpl w:val="B8F8A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3971A3"/>
    <w:multiLevelType w:val="hybridMultilevel"/>
    <w:tmpl w:val="9DBE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8D65BAA"/>
    <w:multiLevelType w:val="hybridMultilevel"/>
    <w:tmpl w:val="C1124E7A"/>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C91691D"/>
    <w:multiLevelType w:val="hybridMultilevel"/>
    <w:tmpl w:val="A0A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3"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5"/>
  </w:num>
  <w:num w:numId="2">
    <w:abstractNumId w:val="19"/>
  </w:num>
  <w:num w:numId="3">
    <w:abstractNumId w:val="37"/>
  </w:num>
  <w:num w:numId="4">
    <w:abstractNumId w:val="41"/>
  </w:num>
  <w:num w:numId="5">
    <w:abstractNumId w:val="42"/>
  </w:num>
  <w:num w:numId="6">
    <w:abstractNumId w:val="44"/>
  </w:num>
  <w:num w:numId="7">
    <w:abstractNumId w:val="11"/>
  </w:num>
  <w:num w:numId="8">
    <w:abstractNumId w:val="18"/>
  </w:num>
  <w:num w:numId="9">
    <w:abstractNumId w:val="32"/>
  </w:num>
  <w:num w:numId="10">
    <w:abstractNumId w:val="39"/>
  </w:num>
  <w:num w:numId="11">
    <w:abstractNumId w:val="40"/>
  </w:num>
  <w:num w:numId="12">
    <w:abstractNumId w:val="9"/>
  </w:num>
  <w:num w:numId="13">
    <w:abstractNumId w:val="22"/>
  </w:num>
  <w:num w:numId="14">
    <w:abstractNumId w:val="15"/>
  </w:num>
  <w:num w:numId="15">
    <w:abstractNumId w:val="12"/>
  </w:num>
  <w:num w:numId="16">
    <w:abstractNumId w:val="4"/>
  </w:num>
  <w:num w:numId="17">
    <w:abstractNumId w:val="36"/>
  </w:num>
  <w:num w:numId="18">
    <w:abstractNumId w:val="29"/>
  </w:num>
  <w:num w:numId="19">
    <w:abstractNumId w:val="13"/>
  </w:num>
  <w:num w:numId="20">
    <w:abstractNumId w:val="21"/>
  </w:num>
  <w:num w:numId="21">
    <w:abstractNumId w:val="3"/>
  </w:num>
  <w:num w:numId="22">
    <w:abstractNumId w:val="23"/>
  </w:num>
  <w:num w:numId="23">
    <w:abstractNumId w:val="38"/>
  </w:num>
  <w:num w:numId="24">
    <w:abstractNumId w:val="6"/>
  </w:num>
  <w:num w:numId="25">
    <w:abstractNumId w:val="5"/>
  </w:num>
  <w:num w:numId="26">
    <w:abstractNumId w:val="0"/>
  </w:num>
  <w:num w:numId="27">
    <w:abstractNumId w:val="33"/>
  </w:num>
  <w:num w:numId="28">
    <w:abstractNumId w:val="30"/>
  </w:num>
  <w:num w:numId="29">
    <w:abstractNumId w:val="17"/>
  </w:num>
  <w:num w:numId="30">
    <w:abstractNumId w:val="26"/>
  </w:num>
  <w:num w:numId="31">
    <w:abstractNumId w:val="25"/>
  </w:num>
  <w:num w:numId="32">
    <w:abstractNumId w:val="34"/>
  </w:num>
  <w:num w:numId="33">
    <w:abstractNumId w:val="7"/>
  </w:num>
  <w:num w:numId="34">
    <w:abstractNumId w:val="2"/>
  </w:num>
  <w:num w:numId="35">
    <w:abstractNumId w:val="27"/>
  </w:num>
  <w:num w:numId="36">
    <w:abstractNumId w:val="20"/>
  </w:num>
  <w:num w:numId="37">
    <w:abstractNumId w:val="8"/>
  </w:num>
  <w:num w:numId="38">
    <w:abstractNumId w:val="43"/>
  </w:num>
  <w:num w:numId="39">
    <w:abstractNumId w:val="1"/>
  </w:num>
  <w:num w:numId="40">
    <w:abstractNumId w:val="31"/>
  </w:num>
  <w:num w:numId="41">
    <w:abstractNumId w:val="10"/>
  </w:num>
  <w:num w:numId="42">
    <w:abstractNumId w:val="35"/>
  </w:num>
  <w:num w:numId="43">
    <w:abstractNumId w:val="14"/>
  </w:num>
  <w:num w:numId="44">
    <w:abstractNumId w:val="28"/>
  </w:num>
  <w:num w:numId="45">
    <w:abstractNumId w:val="24"/>
  </w:num>
  <w:num w:numId="46">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32BA"/>
    <w:rsid w:val="00213742"/>
    <w:rsid w:val="002214D2"/>
    <w:rsid w:val="00222076"/>
    <w:rsid w:val="002326F8"/>
    <w:rsid w:val="002362B7"/>
    <w:rsid w:val="0024124A"/>
    <w:rsid w:val="002425CA"/>
    <w:rsid w:val="00242F22"/>
    <w:rsid w:val="002603FE"/>
    <w:rsid w:val="00264A69"/>
    <w:rsid w:val="0027199A"/>
    <w:rsid w:val="00272607"/>
    <w:rsid w:val="0027461D"/>
    <w:rsid w:val="00284294"/>
    <w:rsid w:val="00294C07"/>
    <w:rsid w:val="002C3FB8"/>
    <w:rsid w:val="002C4FEE"/>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CA6"/>
    <w:rsid w:val="006473FB"/>
    <w:rsid w:val="006500F2"/>
    <w:rsid w:val="00653231"/>
    <w:rsid w:val="00655C9E"/>
    <w:rsid w:val="006603F2"/>
    <w:rsid w:val="00667A47"/>
    <w:rsid w:val="006751AA"/>
    <w:rsid w:val="0067580C"/>
    <w:rsid w:val="00687D83"/>
    <w:rsid w:val="00694E7A"/>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5A8E"/>
    <w:rsid w:val="00D37CE1"/>
    <w:rsid w:val="00D47161"/>
    <w:rsid w:val="00D51532"/>
    <w:rsid w:val="00D61E07"/>
    <w:rsid w:val="00D704D3"/>
    <w:rsid w:val="00D72636"/>
    <w:rsid w:val="00D7271A"/>
    <w:rsid w:val="00D74C47"/>
    <w:rsid w:val="00D77351"/>
    <w:rsid w:val="00D81A21"/>
    <w:rsid w:val="00D86E89"/>
    <w:rsid w:val="00D907C7"/>
    <w:rsid w:val="00D938BB"/>
    <w:rsid w:val="00D96E01"/>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10790</Words>
  <Characters>59350</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55</cp:revision>
  <cp:lastPrinted>2026-02-04T05:10:00Z</cp:lastPrinted>
  <dcterms:created xsi:type="dcterms:W3CDTF">2025-12-03T05:53:00Z</dcterms:created>
  <dcterms:modified xsi:type="dcterms:W3CDTF">2026-04-13T16:08:00Z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