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-190493</wp:posOffset>
            </wp:positionH>
            <wp:positionV relativeFrom="paragraph">
              <wp:posOffset>5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1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TECNOLOGÍAS DE LA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Ruben Benavides</w:t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Joan Cobeña</w:t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Pasquel</w:t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Historias de usuario para el cargo de utilización del sistema.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Consultar Vehículos por Placa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Juan Pasquel</w:t>
            </w:r>
          </w:p>
        </w:tc>
      </w:tr>
      <w:tr>
        <w:trPr>
          <w:cantSplit w:val="0"/>
          <w:trHeight w:val="159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Ingresar el dato necesario conocido como  placa para consultar estado e información del vehículo.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shd w:fill="d0dcf0" w:val="clear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placa ingresada no existe, el sistema notificará al usuario que la placa ingresada no está registrada y pedirá nuevamente el ingreso de la placa al usuario.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placa ingresada existe, </w:t>
            </w:r>
            <w:r w:rsidDel="00000000" w:rsidR="00000000" w:rsidRPr="00000000">
              <w:rPr>
                <w:b w:val="0"/>
                <w:rtl w:val="0"/>
              </w:rPr>
              <w:t xml:space="preserve">el sistema mostrará una vista organizada con los detalles del vehículo correspondiente, incluyendo: nombre del custodio, placa, modelo, marca, año, kilometraje actual, kilometraje registrado tras el último mantenimiento y el estado actual de mantenimiento.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3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Consultar Vehículos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Juan Pasquel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Consultar la lista completa de vehículos registrados en el sistema con nombre del custodio, placa, modelo, marca, año del vehículo, kilometraje actual y kilometraje desde el último mantenimiento.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vehículos registrados, el sistema notificará que no existen datos en el momento.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hay vehículos registrados, el sistema desplegará la lista con la información de todos los vehículos, con nombre del custodio, placa, modelo, marca, año del vehículo, kilometraje actual y kilometraje desde el último mantenimiento.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Ver ubicación de vehículos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Juan Pasquel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Seleccionar un vehículo de la consulta de vehículos para visualizar su ubicación en tiempo real en un mapa interactivo.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vehículo seleccionado no está activo, el sistema notificará al usuario que el vehículo no está en recorrido.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vehículo seleccionado no tiene GPS asociado, el sistema notificará al usuario que no es posible mostrar su ubicación.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vehículo seleccionado sí está activo y sí tiene GPS asociado, el sistema desplegará el mapa conectado.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ocurre un error de conexión al sistema de mapas, el sistema mostrará un mensaje indicando que la ubicación no se pudo cargar.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error de conexión en el sistema de mapas, el sistema mostrará la ubicación actual del vehículo en el mapa.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8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Asignar custodio al vehículo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Juan Pasquel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un vehículo de la consulta de vehículos para asignarle un custodio de la lista de custodios.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vehículo seleccionado no está disponible, el sistema notificará al usuario el motivo por el cual no está disponible.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vehículo seleccionado sí está disponible, el sistema desplegará la lista de custodios sin vehículo asignado y el usuario seleccionará el vehículo al que se desea asignar un custodio mediante confirmación.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ocurre un error al confirmar la asignación, el sistema mostrará un mensaje de error.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5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B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Replicar Conductores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Joan Cobeña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Importar la lista de conductores registrados, en la cual incluye el nombre y cédula, mediante el sistema de replicación de GoldenGate conectado a la base de datos de recursos humanos.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sistema de replicación no se conecta a la base de datos, notifica al asistente que falló la conexión y reintentará la conexión.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sistema de replicación se conecta exitosamente a la base de datos, el sistema de replicación sincroniza los datos de los conductores (nombre y cédula).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sistema no sincroniza los datos al momento de iniciar el sistema, el sistema notifica que los datos pueden no estar actualizados e intenta nuevamente en un período de 5 minutos.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B3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9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Replicar Vehículos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Edison Verdesoto</w:t>
            </w:r>
          </w:p>
        </w:tc>
      </w:tr>
      <w:tr>
        <w:trPr>
          <w:cantSplit w:val="0"/>
          <w:trHeight w:val="1044.21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sistema, a través de su componente de replicación (Goldengate), importará diariamente (a las 17:00) la lista de vehículos registrados desde la base de datos de Recursos Humanos.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conexión a la base de datos de Recursos Humanos se establece y la importación de datos completa, la replicación finaliza con éxito y los datos quedan disponibles para el uso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sistema de replicación no se conecta a la base de datos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5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Consultar conductores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Joan Cobeña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E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Consultar a los conductores disponibles para ver sus nombres y cédula.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información no está disponible, el sistema notificará al usuario sobre el error y reintentará la conexión cada 10 segundos.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conexión es exitosa, el sistema desplegará la lista de los conductores con sus nombres y cédula.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se encuentran conductores registrados, el sistema mostrará un mensaje de error.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C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2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Registrar Mantenimiento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5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B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Edison Verdesoto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Registrar los mantenimientos realizados a un vehículo o grupo de vehículos, mediante la selección del vehículo, tipo de mantenimiento, fecha, estado y descripción de los trabajos realizados.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hay un registro duplicado, el sistema notificará al usuario.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un registro duplicado, el sistema desplegará una lista de los mantenimientos actualizada.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se encuentra registro previo del vehículo, el sistema mostrará un mensaje de error.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rHeight w:val="423.5546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9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F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Actualizar Mantenimiento</w:t>
            </w:r>
          </w:p>
        </w:tc>
      </w:tr>
      <w:tr>
        <w:trPr>
          <w:cantSplit w:val="0"/>
          <w:trHeight w:val="438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5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Edison Verdesoto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Joan Cobeña</w:t>
            </w:r>
          </w:p>
        </w:tc>
      </w:tr>
      <w:tr>
        <w:trPr>
          <w:cantSplit w:val="0"/>
          <w:trHeight w:val="1059.21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Actualizar la información (tipo de mantenimiento, mantenimiento realizado o estado de mantenimiento) de los mantenimientos realizados a un vehículo, filtrando los resultados mediante la placa del vehículo.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8.43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placa ingresada existe, </w:t>
            </w:r>
            <w:r w:rsidDel="00000000" w:rsidR="00000000" w:rsidRPr="00000000">
              <w:rPr>
                <w:b w:val="0"/>
                <w:rtl w:val="0"/>
              </w:rPr>
              <w:t xml:space="preserve">el sistema mostrará una vista organizada con los resultados filtrados y la información del mantenimiento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actor actualiza los campos necesarios, el sistema guarda los cambios  y muestra la lista de mantenimientos actualizada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se encuentran registros de mantenimiento que coincidan con los filtros, el sistema notificará al usuario excepciones.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ocurre un error al desplegar la ventana,el sistema mostrará un mensaje de error y se pedirá reintentar el envío.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actor cierra la ventana sin confirmar los datos, el sistema notifica al actor que los cambios no se guardarán y espera confirmación. Si la respuesta es sí, el sistema cierra la ventana y no guarda los cambios, caso contrario regresa a la forma con los datos ingresados.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"/>
              </w:numPr>
              <w:ind w:left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ocurre un problema al guardar la información,el sistema notifica al actor que hubo un problema con el guardado, El sistema regresa a la forma con los datos ingresados.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b w:val="0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C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Consultar Mantenimiento</w:t>
            </w:r>
          </w:p>
        </w:tc>
      </w:tr>
      <w:tr>
        <w:trPr>
          <w:cantSplit w:val="0"/>
          <w:trHeight w:val="438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5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Edison Verdesoto</w:t>
            </w:r>
          </w:p>
        </w:tc>
      </w:tr>
      <w:tr>
        <w:trPr>
          <w:cantSplit w:val="0"/>
          <w:trHeight w:val="1059.21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Consultar el historial de mantenimientos y su estado actual, ya sea filtrando por un vehículo específico mediante su placa o de todos los vehículos. </w:t>
            </w:r>
          </w:p>
        </w:tc>
      </w:tr>
      <w:tr>
        <w:trPr>
          <w:cantSplit w:val="0"/>
          <w:trHeight w:val="2118.43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Si el actor ingresa correctamente la placa del vehículo a consultar, el sistema recupera y muestra el historial de mantenimientos del vehículo, incluyendo datos como fecha, tipo, estado y observaciones.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actor pide la consulta del historial de todos los mantenimientos, el sistema recupera y muestra  los registros de mantenimiento de todos los vehículos registrados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el vehículo no existe en la base de datos,el sistema informa al actor que no se encontró el vehículo y finaliza el proceso.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Si no existen mantenimientos registrados para el vehículo, el sistema informa al actor que no hay historial de mantenimiento disponible para ese vehículo.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4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A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Eliminar Mantenimientos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3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Edison Verdesoto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Ingresar la identificación del vehículo cuyos mantenimientos se desea eliminar, seleccionar un registro de mantenimientos y eliminarlo mediante una confirmación.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vehículo no está disponible, el sistema informa al actor que no se encontró el vehículo y finaliza el proceso.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vehículo existe, el sistema desplegará los registros de mantenimientos asociados al vehículo.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existen mantenimientos registrados para el vehículo, el sistema informa al usuario que no hay registros de mantenimiento disponibles.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rHeight w:val="396.5546875000109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161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6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167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Generar Reporte de Mantenimiento</w:t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16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</w:p>
        </w:tc>
      </w:tr>
      <w:tr>
        <w:trPr>
          <w:cantSplit w:val="0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170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 </w:t>
            </w:r>
            <w:r w:rsidDel="00000000" w:rsidR="00000000" w:rsidRPr="00000000">
              <w:rPr>
                <w:b w:val="0"/>
                <w:rtl w:val="0"/>
              </w:rPr>
              <w:t xml:space="preserve">Edison Verdesoto</w:t>
            </w:r>
          </w:p>
        </w:tc>
      </w:tr>
      <w:tr>
        <w:trPr>
          <w:cantSplit w:val="0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Ingresar los datos necesarios como placa para que el sistema genere un reporte detallado de los mantenimientos realizados a un vehículo en específico, cuando lo requiera.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17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usuario ingresa la placa de vehículo,el sistema genera un reporte con la información recopilada para ser descargada o impresa.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vehículo no existe en la base de datos,el sistema informa al actor que no se encontró el vehículo y finaliza el proceso.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ocurre un error al generar el reporte, el sistema informa al actor que no fue posible completar la operación e intenta nuevamente.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existen mantenimientos registrados para el vehículo,el sistema informa al actor que no hay datos disponibles para generar el reporte. 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0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6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Consultar disponibilidad de vehículos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F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Joan Cobeña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Consultar la disponibilidad de los vehículos en tiempo real, para determinar cuáles están disponibles, ocupados o en mantenimiento.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información de disponibilidad no está disponible, el sistema informa al usuario sobre el fallo y solicita intentar nuevamente.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información de disponibilidad está disponible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se puede determinar el estado de un vehículo, el sistema informará que hay un error en la obtención del estado y solicitará la verificación manual.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1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7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Generar Rutas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A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5468750001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0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Ruben Benavides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Generar una ruta en específica para un vehículo, basándose en los datos de entrada proporcionados por el actor, siendo la dirección de inicio y destinos.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Validación: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1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ingreso la dirección de inicio,los destinos y también un nombre para la ruta, el sistema generará una ruta correctamente.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detalles ingresados son incompletos, el sistema informa al actor sobre los errores y solicita que los corrija antes de continuar.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0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6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Actualizar Rutas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9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5468750001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F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Ruben Benavides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Actualizar una ruta previamente generada, cuando hayan nuevas disposiciones o existan daños en la vía.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las nuevas direcciones ingresadas son incorrectas o están incompletas, el sistema informará al usuario sobre los errores y solicitará que los corrija. 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C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2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Visualizar Rutas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5468750001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B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Ruben Benavides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Visualizar las rutas generadas previamente mostrando los siguientes detalles: origen, destino y posibles paradas intermedias.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rutas registradas o la información no está disponible, el sistema informará al usuario que no hay rutas disponibles.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7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D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Eliminar Rutas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0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5468750001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6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Ruben Benavides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Seleccionar una ruta de la lista de rutas generadas y eliminar el registro cuando ya no sea necesaria, se haya cancelado o si hay datos mal ingresados, mediante confirmación.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actor selecciona y confirma la eliminación de la ruta , el sistema elimina la ruta seleccionada de la base de datos y desasigna el vehículo asociado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actor decide no eliminar la ruta,el sistema cancela la operación y no realiza cambios.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4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A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Buscar Rutas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D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5468750001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3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Ruben Benavides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Buscar rutas que ya se han generado antes, usando filtros que puedo mezclar para afinar los resultados: lugar de salida, destino, vehículo asignado, fecha un período específico o un día exacto, y si la ruta está en curso, finalizada o pendiente. Quiero que el sistema me muestre estas opciones de manera intuitiva y que los resultados se organicen claramente.</w:t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actor ingresa los criterios de búsqueda correctos, el sistema consulta la base de datos y devuelve los resultados en una tabla con: nombre de ruta, origen, destino, fecha, vehículo, custodio y estado.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formato de fecha es incorrecto, el sistema muestra: "Formato inválido. Use dd/mm/aaaa".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no hay rutas que coincidan con los criterios de búsqueda, el sistema muestra: "0 resultados. Sugerencia: amplíe el rango de fechas o elimine filtros".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hay un error de conexión a la base de datos, el sistema muestra: "No se pueden obtener datos. Revise su conexión o contacte a soporte".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3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Asistente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9">
            <w:pPr>
              <w:tabs>
                <w:tab w:val="left" w:leader="none" w:pos="3664"/>
              </w:tabs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Nombre Historia: </w:t>
            </w:r>
            <w:r w:rsidDel="00000000" w:rsidR="00000000" w:rsidRPr="00000000">
              <w:rPr>
                <w:b w:val="0"/>
                <w:rtl w:val="0"/>
              </w:rPr>
              <w:t xml:space="preserve">Asignar Rutas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C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Prioridad en negocio: </w:t>
            </w:r>
            <w:r w:rsidDel="00000000" w:rsidR="00000000" w:rsidRPr="00000000">
              <w:rPr>
                <w:b w:val="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Bajo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3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.55468750001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2">
            <w:pPr>
              <w:spacing w:after="20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Programador Responsable:</w:t>
            </w:r>
            <w:r w:rsidDel="00000000" w:rsidR="00000000" w:rsidRPr="00000000">
              <w:rPr>
                <w:b w:val="0"/>
                <w:rtl w:val="0"/>
              </w:rPr>
              <w:t xml:space="preserve"> Joan Cobeña</w:t>
            </w:r>
          </w:p>
        </w:tc>
      </w:tr>
      <w:tr>
        <w:trPr>
          <w:cantSplit w:val="0"/>
          <w:trHeight w:val="1506.3281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Asignar una ruta a uno o más custodios, considerando:</w:t>
            </w:r>
          </w:p>
          <w:p w:rsidR="00000000" w:rsidDel="00000000" w:rsidP="00000000" w:rsidRDefault="00000000" w:rsidRPr="00000000" w14:paraId="00000247">
            <w:pPr>
              <w:numPr>
                <w:ilvl w:val="1"/>
                <w:numId w:val="1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Fecha y hora: Selección en calendario interactivo (evitar solapamientos).</w:t>
            </w:r>
          </w:p>
          <w:p w:rsidR="00000000" w:rsidDel="00000000" w:rsidP="00000000" w:rsidRDefault="00000000" w:rsidRPr="00000000" w14:paraId="00000248">
            <w:pPr>
              <w:numPr>
                <w:ilvl w:val="1"/>
                <w:numId w:val="1"/>
              </w:numPr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Custodios disponibles: Filtrados por vehículo asignado y ausencia de rutas en la fecha seleccionada.</w:t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24D">
            <w:pPr>
              <w:numPr>
                <w:ilvl w:val="0"/>
                <w:numId w:val="1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el actor elige la fecha de la ruta , y custodios disponibles y el actor confirma los datos el  la ruta será asignada exitosamente.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fecha elegida es una fecha pasada, el sistema muestra un aviso de error: No se pueden asignar rutas a fechas anteriores.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en la fecha elegida no hay custodios disponibles,el sistema muestra un aviso que los custodios seleccionados tienen conflictos. Y de sugerencia: elija otra fecha.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1"/>
              </w:numPr>
              <w:ind w:left="360"/>
              <w:rPr>
                <w:b w:val="0"/>
                <w:u w:val="none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existe un error al guardar, el sistema muestra un aviso que no se puede guardar. Verifique los datos o reintente.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