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EF63" w14:textId="77777777" w:rsidR="00E25B11" w:rsidRDefault="00E25B11"/>
    <w:p w14:paraId="20D6EF64" w14:textId="77777777" w:rsidR="00E25B11" w:rsidRDefault="007F7E5D">
      <w:pPr>
        <w:widowControl/>
        <w:jc w:val="center"/>
        <w:rPr>
          <w:rFonts w:ascii="微软雅黑" w:eastAsia="微软雅黑" w:hAnsi="微软雅黑" w:cs="宋体"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库存管理范围</w:t>
      </w:r>
    </w:p>
    <w:p w14:paraId="20D6EF65" w14:textId="77777777" w:rsidR="00E25B11" w:rsidRDefault="007F7E5D">
      <w:pPr>
        <w:widowControl/>
        <w:ind w:firstLineChars="200" w:firstLine="480"/>
        <w:rPr>
          <w:rFonts w:ascii="微软雅黑" w:eastAsia="微软雅黑" w:hAnsi="微软雅黑" w:cs="宋体"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Cs/>
          <w:kern w:val="0"/>
          <w:sz w:val="24"/>
        </w:rPr>
        <w:t>M</w:t>
      </w:r>
      <w:r>
        <w:rPr>
          <w:rFonts w:ascii="微软雅黑" w:eastAsia="微软雅黑" w:hAnsi="微软雅黑" w:cs="宋体"/>
          <w:bCs/>
          <w:kern w:val="0"/>
          <w:sz w:val="24"/>
        </w:rPr>
        <w:t>ES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系统管理原材料、半成品、成品、包材、客供料这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5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类物料的质检、打印标签、物料收（采购收货在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S</w:t>
      </w:r>
      <w:r>
        <w:rPr>
          <w:rFonts w:ascii="微软雅黑" w:eastAsia="微软雅黑" w:hAnsi="微软雅黑" w:cs="宋体"/>
          <w:bCs/>
          <w:kern w:val="0"/>
          <w:sz w:val="24"/>
        </w:rPr>
        <w:t>AP,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工单收货在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M</w:t>
      </w:r>
      <w:r>
        <w:rPr>
          <w:rFonts w:ascii="微软雅黑" w:eastAsia="微软雅黑" w:hAnsi="微软雅黑" w:cs="宋体"/>
          <w:bCs/>
          <w:kern w:val="0"/>
          <w:sz w:val="24"/>
        </w:rPr>
        <w:t>ES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）、发、转、冲销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(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采购收货冲销在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S</w:t>
      </w:r>
      <w:r>
        <w:rPr>
          <w:rFonts w:ascii="微软雅黑" w:eastAsia="微软雅黑" w:hAnsi="微软雅黑" w:cs="宋体"/>
          <w:bCs/>
          <w:kern w:val="0"/>
          <w:sz w:val="24"/>
        </w:rPr>
        <w:t>AP,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工单收货冲销在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M</w:t>
      </w:r>
      <w:r>
        <w:rPr>
          <w:rFonts w:ascii="微软雅黑" w:eastAsia="微软雅黑" w:hAnsi="微软雅黑" w:cs="宋体"/>
          <w:bCs/>
          <w:kern w:val="0"/>
          <w:sz w:val="24"/>
        </w:rPr>
        <w:t>ES)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等货物移动，其他物料在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SAP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管理不走接口。</w:t>
      </w:r>
    </w:p>
    <w:p w14:paraId="20D6EF66" w14:textId="77777777" w:rsidR="00E25B11" w:rsidRDefault="00E25B11">
      <w:pPr>
        <w:widowControl/>
        <w:ind w:firstLineChars="200" w:firstLine="480"/>
        <w:rPr>
          <w:rFonts w:ascii="微软雅黑" w:eastAsia="微软雅黑" w:hAnsi="微软雅黑" w:cs="宋体"/>
          <w:bCs/>
          <w:kern w:val="0"/>
          <w:sz w:val="24"/>
        </w:rPr>
      </w:pPr>
    </w:p>
    <w:p w14:paraId="20D6EF67" w14:textId="77777777" w:rsidR="00E25B11" w:rsidRDefault="007F7E5D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江苏负极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6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号厂区收货及质检库位约定方案</w:t>
      </w:r>
    </w:p>
    <w:p w14:paraId="20D6EF68" w14:textId="77777777" w:rsidR="00E25B11" w:rsidRDefault="00E25B11"/>
    <w:p w14:paraId="20D6EF69" w14:textId="77777777" w:rsidR="00E25B11" w:rsidRDefault="007F7E5D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AP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库存地点设置：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3302"/>
        <w:gridCol w:w="899"/>
        <w:gridCol w:w="3402"/>
      </w:tblGrid>
      <w:tr w:rsidR="00E25B11" w14:paraId="20D6EF6E" w14:textId="77777777">
        <w:trPr>
          <w:trHeight w:val="210"/>
        </w:trPr>
        <w:tc>
          <w:tcPr>
            <w:tcW w:w="0" w:type="auto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6A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1060</w:t>
            </w:r>
          </w:p>
        </w:tc>
        <w:tc>
          <w:tcPr>
            <w:tcW w:w="0" w:type="auto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6B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贝特瑞（江苏）新能源材料有限公司</w:t>
            </w: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6C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2603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6D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六号厂房委外半成品仓</w:t>
            </w:r>
          </w:p>
        </w:tc>
      </w:tr>
      <w:tr w:rsidR="00E25B11" w14:paraId="20D6EF73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6F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0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1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7603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2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Wms</w:t>
            </w: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不良品仓（立库）</w:t>
            </w:r>
          </w:p>
        </w:tc>
      </w:tr>
      <w:tr w:rsidR="00E25B11" w14:paraId="20D6EF78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4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5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6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7602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7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Wms</w:t>
            </w: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成品仓（立库）</w:t>
            </w:r>
          </w:p>
        </w:tc>
      </w:tr>
      <w:tr w:rsidR="00E25B11" w14:paraId="20D6EF7D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9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A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B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5602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C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粉碎整形线边仓（半成品）</w:t>
            </w:r>
          </w:p>
        </w:tc>
      </w:tr>
      <w:tr w:rsidR="00E25B11" w14:paraId="20D6EF82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E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F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0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1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二次造粒线边仓（半成品）</w:t>
            </w:r>
          </w:p>
        </w:tc>
      </w:tr>
      <w:tr w:rsidR="00E25B11" w14:paraId="20D6EF87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3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4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5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5604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6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成品线边仓</w:t>
            </w:r>
          </w:p>
        </w:tc>
      </w:tr>
      <w:tr w:rsidR="00E25B11" w14:paraId="20D6EF8C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8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9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A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3601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B" w14:textId="11C60084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成品发货仓（线边）</w:t>
            </w:r>
          </w:p>
        </w:tc>
      </w:tr>
      <w:tr w:rsidR="00E25B11" w14:paraId="20D6EF91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D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E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F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2601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0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半成品仓</w:t>
            </w:r>
          </w:p>
        </w:tc>
      </w:tr>
      <w:tr w:rsidR="00E25B11" w14:paraId="20D6EF96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2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3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4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1601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5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原材料、辅料仓</w:t>
            </w:r>
          </w:p>
        </w:tc>
      </w:tr>
      <w:tr w:rsidR="00E25B11" w14:paraId="20D6EF9B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7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8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9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7604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A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Wms</w:t>
            </w: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线边仓</w:t>
            </w:r>
          </w:p>
        </w:tc>
      </w:tr>
      <w:tr w:rsidR="00E25B11" w14:paraId="20D6EFA0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C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D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E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4601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F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六号厂房客退仓</w:t>
            </w:r>
          </w:p>
        </w:tc>
      </w:tr>
      <w:tr w:rsidR="00E25B11" w14:paraId="20D6EFA5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A1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A2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A3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4603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A4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六号厂房不良品仓（线边）</w:t>
            </w:r>
          </w:p>
        </w:tc>
      </w:tr>
    </w:tbl>
    <w:p w14:paraId="20D6EFA6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原材料进线边仓调拨</w:t>
      </w:r>
    </w:p>
    <w:p w14:paraId="20D6EFA7" w14:textId="77777777" w:rsidR="00E25B11" w:rsidRDefault="007F7E5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如果物料为待检或合格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那么就从采购订单原库位（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1601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）调拨到（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1601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</w:t>
      </w:r>
    </w:p>
    <w:p w14:paraId="20D6EFA8" w14:textId="77777777" w:rsidR="00E25B11" w:rsidRDefault="007F7E5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如果物料为不合格状态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那么就从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1601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（原材料仓）调拨到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460</w:t>
      </w:r>
      <w:r>
        <w:rPr>
          <w:rFonts w:ascii="微软雅黑" w:eastAsia="微软雅黑" w:hAnsi="微软雅黑" w:cs="宋体"/>
          <w:kern w:val="0"/>
          <w:sz w:val="18"/>
          <w:szCs w:val="18"/>
        </w:rPr>
        <w:t>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（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六号厂房不良品仓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</w:t>
      </w:r>
    </w:p>
    <w:p w14:paraId="20D6EFA9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原材料质检判定</w:t>
      </w:r>
    </w:p>
    <w:p w14:paraId="20D6EFAA" w14:textId="77777777" w:rsidR="00E25B11" w:rsidRDefault="007F7E5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质检时需要判断物料所属仓位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，判定时质检类型和年度需要新增</w:t>
      </w:r>
    </w:p>
    <w:p w14:paraId="20D6EFAB" w14:textId="77777777" w:rsidR="00E25B11" w:rsidRDefault="007F7E5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如果物料进行质检判定，合格就从采购订单原库位（</w:t>
      </w:r>
      <w:r>
        <w:rPr>
          <w:rFonts w:ascii="微软雅黑" w:eastAsia="微软雅黑" w:hAnsi="微软雅黑" w:cs="宋体"/>
          <w:kern w:val="0"/>
          <w:sz w:val="18"/>
          <w:szCs w:val="18"/>
        </w:rPr>
        <w:t>1601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）发出，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1601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321,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不合格就从采购订单原库位（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1</w:t>
      </w:r>
      <w:r>
        <w:rPr>
          <w:rFonts w:ascii="微软雅黑" w:eastAsia="微软雅黑" w:hAnsi="微软雅黑" w:cs="宋体"/>
          <w:kern w:val="0"/>
          <w:sz w:val="18"/>
          <w:szCs w:val="18"/>
        </w:rPr>
        <w:t>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）发出，（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六号厂房不良品仓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）接收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,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20D6EFAC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原材料质检结果改判</w:t>
      </w:r>
    </w:p>
    <w:p w14:paraId="20D6EFAD" w14:textId="77777777" w:rsidR="00E25B11" w:rsidRDefault="007F7E5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改判时需要判断物料所属仓位及采购订单原库位，改判时质检类型，原判定流水号，凭证年度需要增加，且只能改判一次。</w:t>
      </w:r>
    </w:p>
    <w:p w14:paraId="20D6EFAE" w14:textId="77777777" w:rsidR="00E25B11" w:rsidRDefault="007F7E5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如果物料进行质检改判，合格改判未不合格就从采购订单原库位，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1601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/>
          <w:kern w:val="0"/>
          <w:sz w:val="18"/>
          <w:szCs w:val="18"/>
        </w:rPr>
        <w:t>311,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不合格改判为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发出，采购订单原库位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1601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,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/>
          <w:kern w:val="0"/>
          <w:sz w:val="18"/>
          <w:szCs w:val="18"/>
        </w:rPr>
        <w:t>311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20D6EFAF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成品上架调拨</w:t>
      </w:r>
    </w:p>
    <w:p w14:paraId="20D6EFB0" w14:textId="77777777" w:rsidR="00E25B11" w:rsidRDefault="007F7E5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lastRenderedPageBreak/>
        <w:t>如果物料为待检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那么就从线边仓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5</w:t>
      </w:r>
      <w:r>
        <w:rPr>
          <w:rFonts w:ascii="微软雅黑" w:eastAsia="微软雅黑" w:hAnsi="微软雅黑" w:cs="宋体"/>
          <w:kern w:val="0"/>
          <w:sz w:val="18"/>
          <w:szCs w:val="18"/>
        </w:rPr>
        <w:t>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调拨到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7</w:t>
      </w:r>
      <w:r>
        <w:rPr>
          <w:rFonts w:ascii="微软雅黑" w:eastAsia="微软雅黑" w:hAnsi="微软雅黑" w:cs="宋体"/>
          <w:kern w:val="0"/>
          <w:sz w:val="18"/>
          <w:szCs w:val="18"/>
        </w:rPr>
        <w:t>60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，调拨类型是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322</w:t>
      </w:r>
    </w:p>
    <w:p w14:paraId="20D6EFB1" w14:textId="77777777" w:rsidR="00E25B11" w:rsidRDefault="007F7E5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如果物料为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合格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那么就从线边仓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5</w:t>
      </w:r>
      <w:r>
        <w:rPr>
          <w:rFonts w:ascii="微软雅黑" w:eastAsia="微软雅黑" w:hAnsi="微软雅黑" w:cs="宋体"/>
          <w:kern w:val="0"/>
          <w:sz w:val="18"/>
          <w:szCs w:val="18"/>
        </w:rPr>
        <w:t>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调拨到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7</w:t>
      </w:r>
      <w:r>
        <w:rPr>
          <w:rFonts w:ascii="微软雅黑" w:eastAsia="微软雅黑" w:hAnsi="微软雅黑" w:cs="宋体"/>
          <w:kern w:val="0"/>
          <w:sz w:val="18"/>
          <w:szCs w:val="18"/>
        </w:rPr>
        <w:t>60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2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，调拨类型是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321</w:t>
      </w:r>
    </w:p>
    <w:p w14:paraId="20D6EFB2" w14:textId="77777777" w:rsidR="00E25B11" w:rsidRDefault="007F7E5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如果物料为不合格状态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那么就从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调拨到</w:t>
      </w:r>
      <w:r>
        <w:rPr>
          <w:rFonts w:ascii="微软雅黑" w:eastAsia="微软雅黑" w:hAnsi="微软雅黑" w:cs="宋体"/>
          <w:kern w:val="0"/>
          <w:sz w:val="18"/>
          <w:szCs w:val="18"/>
        </w:rPr>
        <w:t>7603</w:t>
      </w:r>
    </w:p>
    <w:p w14:paraId="20D6EFB3" w14:textId="77777777" w:rsidR="00E25B11" w:rsidRDefault="007F7E5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如果物料在立库中进行质检判定，变为合格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就是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7604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7602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，不合格就是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7604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7603</w:t>
      </w:r>
    </w:p>
    <w:p w14:paraId="20D6EFB4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成品质检判定</w:t>
      </w:r>
    </w:p>
    <w:p w14:paraId="20D6EFB5" w14:textId="77777777" w:rsidR="00E25B11" w:rsidRDefault="007F7E5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质检时需要判断物料所属仓位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，判定时质检类型和年度需要新增</w:t>
      </w:r>
    </w:p>
    <w:p w14:paraId="20D6EFB6" w14:textId="77777777" w:rsidR="00E25B11" w:rsidRDefault="007F7E5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如果物料未上架进行质检判定，合格就从线边仓（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）发出，线边仓（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3601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）接收，品质判定接口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321,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不合格就从线边仓（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,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20D6EFB7" w14:textId="77777777" w:rsidR="00E25B11" w:rsidRDefault="007F7E5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如果物料已经上架进行质检判定，合格就从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7602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_3</w:t>
      </w:r>
      <w:r>
        <w:rPr>
          <w:rFonts w:ascii="微软雅黑" w:eastAsia="微软雅黑" w:hAnsi="微软雅黑" w:cs="宋体"/>
          <w:kern w:val="0"/>
          <w:sz w:val="18"/>
          <w:szCs w:val="18"/>
        </w:rPr>
        <w:t>21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，不合格就从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7603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</w:t>
      </w:r>
    </w:p>
    <w:p w14:paraId="20D6EFB8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成品质检结果改判</w:t>
      </w:r>
    </w:p>
    <w:p w14:paraId="20D6EFB9" w14:textId="77777777" w:rsidR="00E25B11" w:rsidRDefault="007F7E5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改判时需要判断物料所属仓位及采购订单原库位，改判时质检类型，原判定流水号，凭证年度需要增加，且只能改判一次。</w:t>
      </w:r>
    </w:p>
    <w:p w14:paraId="20D6EFBA" w14:textId="77777777" w:rsidR="00E25B11" w:rsidRDefault="007F7E5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如果物料未上架进行质检改判，合格改判未不合格就从线边仓（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/>
          <w:kern w:val="0"/>
          <w:sz w:val="18"/>
          <w:szCs w:val="18"/>
        </w:rPr>
        <w:t>311,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不合格改判为合格就从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）接收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,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/>
          <w:kern w:val="0"/>
          <w:sz w:val="18"/>
          <w:szCs w:val="18"/>
        </w:rPr>
        <w:t>311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20D6EFBB" w14:textId="77777777" w:rsidR="00E25B11" w:rsidRDefault="007F7E5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如果物料已经上架进行质检改判，合格改为不合格就从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7602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7603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_3</w:t>
      </w:r>
      <w:r>
        <w:rPr>
          <w:rFonts w:ascii="微软雅黑" w:eastAsia="微软雅黑" w:hAnsi="微软雅黑" w:cs="宋体"/>
          <w:kern w:val="0"/>
          <w:sz w:val="18"/>
          <w:szCs w:val="18"/>
        </w:rPr>
        <w:t>11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，不合格改为合格就从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7603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7602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/>
          <w:kern w:val="0"/>
          <w:sz w:val="18"/>
          <w:szCs w:val="18"/>
        </w:rPr>
        <w:t>311</w:t>
      </w:r>
    </w:p>
    <w:p w14:paraId="20D6EFBC" w14:textId="77777777" w:rsidR="00E25B11" w:rsidRDefault="00E25B11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20D6EFBD" w14:textId="77777777" w:rsidR="00E25B11" w:rsidRDefault="007F7E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生产入库</w:t>
      </w:r>
    </w:p>
    <w:p w14:paraId="20D6EFBE" w14:textId="77777777" w:rsidR="00E25B11" w:rsidRDefault="007F7E5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产出一包生成一条生成入库凭证发送给</w:t>
      </w:r>
      <w:r>
        <w:rPr>
          <w:rFonts w:ascii="微软雅黑" w:eastAsia="微软雅黑" w:hAnsi="微软雅黑" w:hint="eastAsia"/>
          <w:sz w:val="18"/>
          <w:szCs w:val="18"/>
        </w:rPr>
        <w:t>ERP</w:t>
      </w:r>
      <w:r>
        <w:rPr>
          <w:rFonts w:ascii="微软雅黑" w:eastAsia="微软雅黑" w:hAnsi="微软雅黑" w:hint="eastAsia"/>
          <w:sz w:val="18"/>
          <w:szCs w:val="18"/>
        </w:rPr>
        <w:t>，生产入库地点为线边仓（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5602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5603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560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哪个车间对应哪个线边仓，半成品和成品都要生成生产入库凭证</w:t>
      </w:r>
    </w:p>
    <w:p w14:paraId="20D6EFBF" w14:textId="77777777" w:rsidR="00E25B11" w:rsidRDefault="007F7E5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成品</w:t>
      </w:r>
      <w:r>
        <w:rPr>
          <w:rFonts w:ascii="微软雅黑" w:eastAsia="微软雅黑" w:hAnsi="微软雅黑" w:hint="eastAsia"/>
          <w:sz w:val="18"/>
          <w:szCs w:val="18"/>
        </w:rPr>
        <w:t>物料在进行上架时，触发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调拨接口</w:t>
      </w:r>
    </w:p>
    <w:p w14:paraId="20D6EFC0" w14:textId="77777777" w:rsidR="00E25B11" w:rsidRDefault="007F7E5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成品发货</w:t>
      </w:r>
    </w:p>
    <w:p w14:paraId="20D6EFC1" w14:textId="77777777" w:rsidR="00E25B11" w:rsidRDefault="007F7E5D">
      <w:pPr>
        <w:numPr>
          <w:ilvl w:val="0"/>
          <w:numId w:val="6"/>
        </w:numPr>
        <w:rPr>
          <w:rFonts w:ascii="微软雅黑" w:eastAsia="微软雅黑" w:hAnsi="微软雅黑" w:cs="宋体"/>
          <w:color w:val="393939"/>
          <w:kern w:val="0"/>
          <w:sz w:val="18"/>
          <w:szCs w:val="18"/>
        </w:rPr>
      </w:pPr>
      <w:r>
        <w:rPr>
          <w:rFonts w:hint="eastAsia"/>
        </w:rPr>
        <w:t>成品发货前，物料从立库中下来，由立库的初始仓位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7602</w:t>
      </w:r>
      <w:r>
        <w:rPr>
          <w:rFonts w:hint="eastAsia"/>
        </w:rPr>
        <w:t>调拨到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3601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仓位，生产投料接口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311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。</w:t>
      </w:r>
    </w:p>
    <w:p w14:paraId="20D6EFC2" w14:textId="77777777" w:rsidR="00E25B11" w:rsidRDefault="007F7E5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外购成品</w:t>
      </w:r>
    </w:p>
    <w:p w14:paraId="20D6EFC3" w14:textId="77777777" w:rsidR="00E25B11" w:rsidRDefault="007F7E5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1.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外购的成品物料先进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3601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仓位（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erp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直接调拨）</w:t>
      </w:r>
    </w:p>
    <w:p w14:paraId="20D6EFC4" w14:textId="77777777" w:rsidR="00E25B11" w:rsidRDefault="00E25B11"/>
    <w:p w14:paraId="20D6EFC5" w14:textId="77777777" w:rsidR="00E25B11" w:rsidRDefault="00E25B11"/>
    <w:p w14:paraId="20D6EFC6" w14:textId="77777777" w:rsidR="00E25B11" w:rsidRDefault="00E25B11"/>
    <w:p w14:paraId="20D6EFC7" w14:textId="77777777" w:rsidR="00E25B11" w:rsidRDefault="00E25B11"/>
    <w:p w14:paraId="20D6EFC8" w14:textId="77777777" w:rsidR="00E25B11" w:rsidRDefault="00E25B11"/>
    <w:p w14:paraId="20D6EFC9" w14:textId="77777777" w:rsidR="00E25B11" w:rsidRDefault="00E25B11"/>
    <w:p w14:paraId="20D6EFCA" w14:textId="77777777" w:rsidR="00E25B11" w:rsidRDefault="00E25B11"/>
    <w:p w14:paraId="20D6EFCB" w14:textId="77777777" w:rsidR="00E25B11" w:rsidRDefault="00E25B11"/>
    <w:p w14:paraId="20D6EFCC" w14:textId="77777777" w:rsidR="00E25B11" w:rsidRDefault="00E25B11"/>
    <w:sectPr w:rsidR="00E25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E58"/>
    <w:multiLevelType w:val="multilevel"/>
    <w:tmpl w:val="0D6D3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A72E7"/>
    <w:multiLevelType w:val="multilevel"/>
    <w:tmpl w:val="44FA72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108CF"/>
    <w:multiLevelType w:val="multilevel"/>
    <w:tmpl w:val="51D108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563ABF"/>
    <w:multiLevelType w:val="multilevel"/>
    <w:tmpl w:val="57563A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E70472"/>
    <w:multiLevelType w:val="singleLevel"/>
    <w:tmpl w:val="62E704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1EE7977"/>
    <w:multiLevelType w:val="multilevel"/>
    <w:tmpl w:val="71EE79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3DB"/>
    <w:rsid w:val="00120DC9"/>
    <w:rsid w:val="001A7D74"/>
    <w:rsid w:val="001E1AEB"/>
    <w:rsid w:val="00223CCC"/>
    <w:rsid w:val="00237662"/>
    <w:rsid w:val="00265203"/>
    <w:rsid w:val="00425E41"/>
    <w:rsid w:val="007F7E5D"/>
    <w:rsid w:val="008025AF"/>
    <w:rsid w:val="009274CB"/>
    <w:rsid w:val="00B25A2C"/>
    <w:rsid w:val="00BC188C"/>
    <w:rsid w:val="00C955FC"/>
    <w:rsid w:val="00CC0552"/>
    <w:rsid w:val="00D02726"/>
    <w:rsid w:val="00D63C38"/>
    <w:rsid w:val="00E013DB"/>
    <w:rsid w:val="00E25B11"/>
    <w:rsid w:val="00F1686B"/>
    <w:rsid w:val="00FD6C0C"/>
    <w:rsid w:val="0889793B"/>
    <w:rsid w:val="12817753"/>
    <w:rsid w:val="22715448"/>
    <w:rsid w:val="24C94257"/>
    <w:rsid w:val="30564A47"/>
    <w:rsid w:val="47246050"/>
    <w:rsid w:val="49282784"/>
    <w:rsid w:val="4B7F4201"/>
    <w:rsid w:val="5A025174"/>
    <w:rsid w:val="5B9F19EE"/>
    <w:rsid w:val="5F4F46A1"/>
    <w:rsid w:val="60E44C5D"/>
    <w:rsid w:val="63E822AC"/>
    <w:rsid w:val="7764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6EF63"/>
  <w15:docId w15:val="{75A6E11A-F3EE-43FF-964A-6231437A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szw</dc:creator>
  <cp:lastModifiedBy>彭 致远</cp:lastModifiedBy>
  <cp:revision>7</cp:revision>
  <dcterms:created xsi:type="dcterms:W3CDTF">2022-02-15T08:36:00Z</dcterms:created>
  <dcterms:modified xsi:type="dcterms:W3CDTF">2022-03-01T02:20:00Z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DFDE60B3BBC9473699CC47FA00075FB5</vt:lpwstr>
  </property>
</Properties>
</file>