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907D" w14:textId="600C30AB" w:rsidR="00303B3F" w:rsidRPr="007E050B" w:rsidRDefault="00C35ADB" w:rsidP="00CE0F4B">
      <w:pPr>
        <w:jc w:val="center"/>
        <w:rPr>
          <w:rFonts w:ascii="Times New Roman" w:hAnsi="Times New Roman" w:cs="Times New Roman"/>
          <w:lang w:val="en-CA"/>
        </w:rPr>
      </w:pPr>
      <w:r w:rsidRPr="007E050B">
        <w:rPr>
          <w:rFonts w:ascii="Times New Roman" w:hAnsi="Times New Roman" w:cs="Times New Roman"/>
          <w:lang w:val="en-CA"/>
        </w:rPr>
        <w:t xml:space="preserve">EEB313 </w:t>
      </w:r>
      <w:r w:rsidR="00CE0F4B">
        <w:rPr>
          <w:rFonts w:ascii="Times New Roman" w:hAnsi="Times New Roman" w:cs="Times New Roman"/>
          <w:lang w:val="en-CA"/>
        </w:rPr>
        <w:t>Final Report: Analyzing Fitness and Female Sex Ratio in Starling Populations</w:t>
      </w:r>
    </w:p>
    <w:p w14:paraId="4DBE1ABE" w14:textId="4F92E4D8" w:rsidR="0022310A" w:rsidRPr="007E050B" w:rsidRDefault="0022310A">
      <w:pPr>
        <w:rPr>
          <w:rFonts w:ascii="Times New Roman" w:hAnsi="Times New Roman" w:cs="Times New Roman"/>
          <w:lang w:val="en-CA"/>
        </w:rPr>
      </w:pPr>
      <w:r w:rsidRPr="007E050B">
        <w:rPr>
          <w:rFonts w:ascii="Times New Roman" w:hAnsi="Times New Roman" w:cs="Times New Roman"/>
          <w:lang w:val="en-CA"/>
        </w:rPr>
        <w:t xml:space="preserve">Abstract </w:t>
      </w:r>
    </w:p>
    <w:p w14:paraId="37FAF5D5" w14:textId="2746E3F4" w:rsidR="0022310A" w:rsidRPr="007E050B" w:rsidRDefault="007E050B">
      <w:pPr>
        <w:rPr>
          <w:rFonts w:ascii="Times New Roman" w:hAnsi="Times New Roman" w:cs="Times New Roman"/>
          <w:lang w:val="en-CA"/>
        </w:rPr>
      </w:pPr>
      <w:r w:rsidRPr="007E050B">
        <w:rPr>
          <w:rFonts w:ascii="Times New Roman" w:hAnsi="Times New Roman" w:cs="Times New Roman"/>
          <w:color w:val="000000"/>
        </w:rPr>
        <w:t>Th</w:t>
      </w:r>
      <w:r w:rsidRPr="007E050B">
        <w:rPr>
          <w:rFonts w:ascii="Times New Roman" w:hAnsi="Times New Roman" w:cs="Times New Roman"/>
          <w:color w:val="000000"/>
        </w:rPr>
        <w:t>is report analyzes the relationship between female sex ratio and fitness in a population from the</w:t>
      </w:r>
      <w:r w:rsidRPr="007E050B">
        <w:rPr>
          <w:rFonts w:ascii="Times New Roman" w:hAnsi="Times New Roman" w:cs="Times New Roman"/>
          <w:color w:val="000000"/>
        </w:rPr>
        <w:t xml:space="preserve"> study, Density Dependence and Egg to Fledgling Rates</w:t>
      </w:r>
      <w:r w:rsidR="00CE0F4B">
        <w:rPr>
          <w:rFonts w:ascii="Times New Roman" w:hAnsi="Times New Roman" w:cs="Times New Roman"/>
          <w:color w:val="000000"/>
        </w:rPr>
        <w:t>. Which t</w:t>
      </w:r>
      <w:r w:rsidRPr="007E050B">
        <w:rPr>
          <w:rFonts w:ascii="Times New Roman" w:hAnsi="Times New Roman" w:cs="Times New Roman"/>
          <w:color w:val="000000"/>
        </w:rPr>
        <w:t>est</w:t>
      </w:r>
      <w:r w:rsidR="00CE0F4B">
        <w:rPr>
          <w:rFonts w:ascii="Times New Roman" w:hAnsi="Times New Roman" w:cs="Times New Roman"/>
          <w:color w:val="000000"/>
        </w:rPr>
        <w:t>ed</w:t>
      </w:r>
      <w:r w:rsidRPr="007E050B">
        <w:rPr>
          <w:rFonts w:ascii="Times New Roman" w:hAnsi="Times New Roman" w:cs="Times New Roman"/>
          <w:color w:val="000000"/>
        </w:rPr>
        <w:t xml:space="preserve"> for </w:t>
      </w:r>
      <w:r w:rsidRPr="007E050B">
        <w:rPr>
          <w:rFonts w:ascii="Times New Roman" w:hAnsi="Times New Roman" w:cs="Times New Roman"/>
          <w:color w:val="000000"/>
          <w:shd w:val="clear" w:color="auto" w:fill="FFFFFF"/>
        </w:rPr>
        <w:t xml:space="preserve">optimal life-history theory within spotless starling, </w:t>
      </w:r>
      <w:r w:rsidRPr="007E050B">
        <w:rPr>
          <w:rFonts w:ascii="Times New Roman" w:hAnsi="Times New Roman" w:cs="Times New Roman"/>
          <w:i/>
          <w:iCs/>
          <w:color w:val="000000"/>
          <w:shd w:val="clear" w:color="auto" w:fill="FFFFFF"/>
        </w:rPr>
        <w:t xml:space="preserve">Sturnus unicolor, </w:t>
      </w:r>
      <w:r w:rsidRPr="007E050B">
        <w:rPr>
          <w:rFonts w:ascii="Times New Roman" w:hAnsi="Times New Roman" w:cs="Times New Roman"/>
          <w:color w:val="000000"/>
          <w:shd w:val="clear" w:color="auto" w:fill="FFFFFF"/>
        </w:rPr>
        <w:t xml:space="preserve">populations. </w:t>
      </w:r>
      <w:r w:rsidRPr="007E050B">
        <w:rPr>
          <w:rFonts w:ascii="Times New Roman" w:hAnsi="Times New Roman" w:cs="Times New Roman"/>
          <w:color w:val="000000"/>
          <w:shd w:val="clear" w:color="auto" w:fill="FFFFFF"/>
        </w:rPr>
        <w:t xml:space="preserve">This report concluded that the female sex ratio and fitness have a positive linear relationship, however, it is not the sole influence on increased fitness in starling populations. </w:t>
      </w:r>
      <w:r w:rsidR="00513BDD">
        <w:rPr>
          <w:rFonts w:ascii="Times New Roman" w:hAnsi="Times New Roman" w:cs="Times New Roman"/>
          <w:color w:val="000000"/>
          <w:shd w:val="clear" w:color="auto" w:fill="FFFFFF"/>
        </w:rPr>
        <w:t xml:space="preserve">It can be concluded that although the female sex ratio may cause more variation in fitness than density dependence, it cannot be concluded as the main contributor to fitness in this population. </w:t>
      </w:r>
    </w:p>
    <w:p w14:paraId="22BB401C" w14:textId="6D77FDE8" w:rsidR="00303B3F" w:rsidRPr="007E050B" w:rsidRDefault="00303B3F">
      <w:pPr>
        <w:rPr>
          <w:rFonts w:ascii="Times New Roman" w:hAnsi="Times New Roman" w:cs="Times New Roman"/>
          <w:lang w:val="en-CA"/>
        </w:rPr>
      </w:pPr>
      <w:r w:rsidRPr="007E050B">
        <w:rPr>
          <w:rFonts w:ascii="Times New Roman" w:hAnsi="Times New Roman" w:cs="Times New Roman"/>
          <w:lang w:val="en-CA"/>
        </w:rPr>
        <w:t xml:space="preserve">Introduction </w:t>
      </w:r>
    </w:p>
    <w:p w14:paraId="79E3692C" w14:textId="6C8B5FDD" w:rsidR="007E050B" w:rsidRPr="007E050B" w:rsidRDefault="00C35ADB">
      <w:pPr>
        <w:rPr>
          <w:rFonts w:ascii="Times New Roman" w:hAnsi="Times New Roman" w:cs="Times New Roman"/>
          <w:lang w:val="en-CA"/>
        </w:rPr>
      </w:pPr>
      <w:r w:rsidRPr="007E050B">
        <w:rPr>
          <w:rFonts w:ascii="Times New Roman" w:hAnsi="Times New Roman" w:cs="Times New Roman"/>
          <w:lang w:val="en-CA"/>
        </w:rPr>
        <w:t xml:space="preserve">This analysis will build off of the Final Report done by Daniel Shiue which explored how the female sex ratio impacts survival rates in </w:t>
      </w:r>
      <w:r w:rsidR="00786EB5" w:rsidRPr="007E050B">
        <w:rPr>
          <w:rFonts w:ascii="Times New Roman" w:hAnsi="Times New Roman" w:cs="Times New Roman"/>
          <w:lang w:val="en-CA"/>
        </w:rPr>
        <w:t xml:space="preserve">846 </w:t>
      </w:r>
      <w:r w:rsidRPr="007E050B">
        <w:rPr>
          <w:rFonts w:ascii="Times New Roman" w:hAnsi="Times New Roman" w:cs="Times New Roman"/>
          <w:lang w:val="en-CA"/>
        </w:rPr>
        <w:t xml:space="preserve">Starlings, this analysis concluded that there was a statistically significant relationship between the number of females and eggs to fledgling survival. To build off this model, </w:t>
      </w:r>
      <w:r w:rsidR="00303B3F" w:rsidRPr="007E050B">
        <w:rPr>
          <w:rFonts w:ascii="Times New Roman" w:hAnsi="Times New Roman" w:cs="Times New Roman"/>
          <w:lang w:val="en-CA"/>
        </w:rPr>
        <w:t>this</w:t>
      </w:r>
      <w:r w:rsidRPr="007E050B">
        <w:rPr>
          <w:rFonts w:ascii="Times New Roman" w:hAnsi="Times New Roman" w:cs="Times New Roman"/>
          <w:lang w:val="en-CA"/>
        </w:rPr>
        <w:t xml:space="preserve"> analysis will aim to explore the relationship between fitness </w:t>
      </w:r>
      <w:r w:rsidR="00303B3F" w:rsidRPr="007E050B">
        <w:rPr>
          <w:rFonts w:ascii="Times New Roman" w:hAnsi="Times New Roman" w:cs="Times New Roman"/>
          <w:lang w:val="en-CA"/>
        </w:rPr>
        <w:t xml:space="preserve">and </w:t>
      </w:r>
      <w:r w:rsidR="00786EB5" w:rsidRPr="007E050B">
        <w:rPr>
          <w:rFonts w:ascii="Times New Roman" w:hAnsi="Times New Roman" w:cs="Times New Roman"/>
          <w:lang w:val="en-CA"/>
        </w:rPr>
        <w:t xml:space="preserve">female </w:t>
      </w:r>
      <w:r w:rsidR="00303B3F" w:rsidRPr="007E050B">
        <w:rPr>
          <w:rFonts w:ascii="Times New Roman" w:hAnsi="Times New Roman" w:cs="Times New Roman"/>
          <w:lang w:val="en-CA"/>
        </w:rPr>
        <w:t xml:space="preserve">sex ratios in this population. </w:t>
      </w:r>
      <w:r w:rsidR="00786EB5" w:rsidRPr="007E050B">
        <w:rPr>
          <w:rFonts w:ascii="Times New Roman" w:hAnsi="Times New Roman" w:cs="Times New Roman"/>
          <w:lang w:val="en-CA"/>
        </w:rPr>
        <w:t xml:space="preserve">The hypothesis is </w:t>
      </w:r>
      <w:r w:rsidR="00786EB5" w:rsidRPr="007E050B">
        <w:rPr>
          <w:rFonts w:ascii="Times New Roman" w:hAnsi="Times New Roman" w:cs="Times New Roman"/>
          <w:lang w:val="en-CA"/>
        </w:rPr>
        <w:t xml:space="preserve">that there </w:t>
      </w:r>
      <w:r w:rsidR="00786EB5" w:rsidRPr="007E050B">
        <w:rPr>
          <w:rFonts w:ascii="Times New Roman" w:hAnsi="Times New Roman" w:cs="Times New Roman"/>
          <w:lang w:val="en-CA"/>
        </w:rPr>
        <w:t>will be</w:t>
      </w:r>
      <w:r w:rsidR="00786EB5" w:rsidRPr="007E050B">
        <w:rPr>
          <w:rFonts w:ascii="Times New Roman" w:hAnsi="Times New Roman" w:cs="Times New Roman"/>
          <w:lang w:val="en-CA"/>
        </w:rPr>
        <w:t xml:space="preserve"> a relationship between </w:t>
      </w:r>
      <w:r w:rsidR="00786EB5" w:rsidRPr="007E050B">
        <w:rPr>
          <w:rFonts w:ascii="Times New Roman" w:hAnsi="Times New Roman" w:cs="Times New Roman"/>
          <w:lang w:val="en-CA"/>
        </w:rPr>
        <w:t xml:space="preserve">the </w:t>
      </w:r>
      <w:r w:rsidR="00786EB5" w:rsidRPr="007E050B">
        <w:rPr>
          <w:rFonts w:ascii="Times New Roman" w:hAnsi="Times New Roman" w:cs="Times New Roman"/>
          <w:lang w:val="en-CA"/>
        </w:rPr>
        <w:t>female sex ratio and fitness</w:t>
      </w:r>
      <w:r w:rsidR="00786EB5" w:rsidRPr="007E050B">
        <w:rPr>
          <w:rFonts w:ascii="Times New Roman" w:hAnsi="Times New Roman" w:cs="Times New Roman"/>
          <w:lang w:val="en-CA"/>
        </w:rPr>
        <w:t>. P</w:t>
      </w:r>
      <w:r w:rsidR="00786EB5" w:rsidRPr="007E050B">
        <w:rPr>
          <w:rFonts w:ascii="Times New Roman" w:hAnsi="Times New Roman" w:cs="Times New Roman"/>
          <w:lang w:val="en-CA"/>
        </w:rPr>
        <w:t xml:space="preserve">er the preliminary report, a positive relationship exists between survival rates and increased female sex ratio. It is expected that this positive relationship will also exist between fitness and increased female sex ratio, meaning reproductive rate and survival rate will increase with increased sex ratio. Since </w:t>
      </w:r>
      <w:r w:rsidR="00786EB5" w:rsidRPr="007E050B">
        <w:rPr>
          <w:rFonts w:ascii="Times New Roman" w:hAnsi="Times New Roman" w:cs="Times New Roman"/>
          <w:lang w:val="en-CA"/>
        </w:rPr>
        <w:t xml:space="preserve">an </w:t>
      </w:r>
      <w:r w:rsidR="00786EB5" w:rsidRPr="007E050B">
        <w:rPr>
          <w:rFonts w:ascii="Times New Roman" w:hAnsi="Times New Roman" w:cs="Times New Roman"/>
          <w:lang w:val="en-CA"/>
        </w:rPr>
        <w:t xml:space="preserve">increased female sex ratio is more likely to occur in </w:t>
      </w:r>
      <w:r w:rsidR="00786EB5" w:rsidRPr="007E050B">
        <w:rPr>
          <w:rFonts w:ascii="Times New Roman" w:hAnsi="Times New Roman" w:cs="Times New Roman"/>
          <w:lang w:val="en-CA"/>
        </w:rPr>
        <w:t>high-density</w:t>
      </w:r>
      <w:r w:rsidR="00786EB5" w:rsidRPr="007E050B">
        <w:rPr>
          <w:rFonts w:ascii="Times New Roman" w:hAnsi="Times New Roman" w:cs="Times New Roman"/>
          <w:lang w:val="en-CA"/>
        </w:rPr>
        <w:t xml:space="preserve"> locations, </w:t>
      </w:r>
      <w:r w:rsidR="00786EB5" w:rsidRPr="007E050B">
        <w:rPr>
          <w:rFonts w:ascii="Times New Roman" w:hAnsi="Times New Roman" w:cs="Times New Roman"/>
          <w:lang w:val="en-CA"/>
        </w:rPr>
        <w:t>we will likely</w:t>
      </w:r>
      <w:r w:rsidR="00786EB5" w:rsidRPr="007E050B">
        <w:rPr>
          <w:rFonts w:ascii="Times New Roman" w:hAnsi="Times New Roman" w:cs="Times New Roman"/>
          <w:lang w:val="en-CA"/>
        </w:rPr>
        <w:t xml:space="preserve"> see stronger selection for this trait in </w:t>
      </w:r>
      <w:r w:rsidR="00786EB5" w:rsidRPr="007E050B">
        <w:rPr>
          <w:rFonts w:ascii="Times New Roman" w:hAnsi="Times New Roman" w:cs="Times New Roman"/>
          <w:lang w:val="en-CA"/>
        </w:rPr>
        <w:t>High-Density</w:t>
      </w:r>
      <w:r w:rsidR="00786EB5" w:rsidRPr="007E050B">
        <w:rPr>
          <w:rFonts w:ascii="Times New Roman" w:hAnsi="Times New Roman" w:cs="Times New Roman"/>
          <w:lang w:val="en-CA"/>
        </w:rPr>
        <w:t xml:space="preserve"> locations, due to</w:t>
      </w:r>
      <w:r w:rsidR="00786EB5" w:rsidRPr="007E050B">
        <w:rPr>
          <w:rFonts w:ascii="Times New Roman" w:hAnsi="Times New Roman" w:cs="Times New Roman"/>
          <w:lang w:val="en-CA"/>
        </w:rPr>
        <w:t xml:space="preserve"> the need for</w:t>
      </w:r>
      <w:r w:rsidR="00786EB5" w:rsidRPr="007E050B">
        <w:rPr>
          <w:rFonts w:ascii="Times New Roman" w:hAnsi="Times New Roman" w:cs="Times New Roman"/>
          <w:lang w:val="en-CA"/>
        </w:rPr>
        <w:t xml:space="preserve"> increased fitness. </w:t>
      </w:r>
    </w:p>
    <w:p w14:paraId="46FA6173" w14:textId="094972BB" w:rsidR="007E050B" w:rsidRPr="007E050B" w:rsidRDefault="007E050B">
      <w:pPr>
        <w:rPr>
          <w:rFonts w:ascii="Times New Roman" w:hAnsi="Times New Roman" w:cs="Times New Roman"/>
          <w:lang w:val="en-CA"/>
        </w:rPr>
      </w:pPr>
      <w:r w:rsidRPr="007E050B">
        <w:rPr>
          <w:rFonts w:ascii="Times New Roman" w:hAnsi="Times New Roman" w:cs="Times New Roman"/>
          <w:lang w:val="en-CA"/>
        </w:rPr>
        <w:t xml:space="preserve">Data Collection </w:t>
      </w:r>
    </w:p>
    <w:p w14:paraId="16B67EDF" w14:textId="4657C97D" w:rsidR="007E050B" w:rsidRPr="007E050B" w:rsidRDefault="007E050B">
      <w:pPr>
        <w:rPr>
          <w:rFonts w:ascii="Times New Roman" w:hAnsi="Times New Roman" w:cs="Times New Roman"/>
          <w:lang w:val="en-CA"/>
        </w:rPr>
      </w:pPr>
      <w:r w:rsidRPr="007E050B">
        <w:rPr>
          <w:rFonts w:ascii="Times New Roman" w:hAnsi="Times New Roman" w:cs="Times New Roman"/>
          <w:color w:val="000000"/>
          <w:shd w:val="clear" w:color="auto" w:fill="FFFFFF"/>
        </w:rPr>
        <w:t xml:space="preserve">The data in this study was collected by using nest boxes on a colony of starlings in Manzanares </w:t>
      </w:r>
      <w:proofErr w:type="spellStart"/>
      <w:r w:rsidRPr="007E050B">
        <w:rPr>
          <w:rFonts w:ascii="Times New Roman" w:hAnsi="Times New Roman" w:cs="Times New Roman"/>
          <w:color w:val="000000"/>
          <w:shd w:val="clear" w:color="auto" w:fill="FFFFFF"/>
        </w:rPr>
        <w:t>el</w:t>
      </w:r>
      <w:proofErr w:type="spellEnd"/>
      <w:r w:rsidRPr="007E050B">
        <w:rPr>
          <w:rFonts w:ascii="Times New Roman" w:hAnsi="Times New Roman" w:cs="Times New Roman"/>
          <w:color w:val="000000"/>
          <w:shd w:val="clear" w:color="auto" w:fill="FFFFFF"/>
        </w:rPr>
        <w:t xml:space="preserve"> Real, in Madrid Spain. The 48 nest boxes were scattered among trees in the flat pastureland.</w:t>
      </w:r>
      <w:r w:rsidRPr="007E050B">
        <w:rPr>
          <w:rFonts w:ascii="Times New Roman" w:hAnsi="Times New Roman" w:cs="Times New Roman"/>
          <w:color w:val="000000"/>
          <w:shd w:val="clear" w:color="auto" w:fill="FFFFFF"/>
        </w:rPr>
        <w:t xml:space="preserve"> </w:t>
      </w:r>
      <w:r w:rsidRPr="007E050B">
        <w:rPr>
          <w:rFonts w:ascii="Times New Roman" w:hAnsi="Times New Roman" w:cs="Times New Roman"/>
          <w:color w:val="000000"/>
          <w:shd w:val="clear" w:color="auto" w:fill="FFFFFF"/>
        </w:rPr>
        <w:t>High-density locations used 4 groups of 6 nest-boxes within approx. 10 m of each other. Low-density locations spread the 24 boxes approx. 58 m apart from each other.</w:t>
      </w:r>
      <w:r w:rsidR="00CE0F4B">
        <w:rPr>
          <w:rFonts w:ascii="Times New Roman" w:hAnsi="Times New Roman" w:cs="Times New Roman"/>
          <w:color w:val="000000"/>
          <w:shd w:val="clear" w:color="auto" w:fill="FFFFFF"/>
        </w:rPr>
        <w:t xml:space="preserve"> </w:t>
      </w:r>
      <w:r w:rsidRPr="007E050B">
        <w:rPr>
          <w:rFonts w:ascii="Times New Roman" w:hAnsi="Times New Roman" w:cs="Times New Roman"/>
          <w:color w:val="000000"/>
          <w:shd w:val="clear" w:color="auto" w:fill="FFFFFF"/>
        </w:rPr>
        <w:t>The data collected in this study includes 11 columns: Mother ID (mother), treatment (low density vs high density), year, clutch order (1st vs 2nd clutch), hatching date, nest ID, number of eggs (eggs), number of hatched eggs (hatchlings), number of fledglings 16 days after hatching (fledglings), number of male hatchlings (males), numbers of female hatchlings (females). Mother and Treatment are given as character values. Year, Clutch, Date, Nest, Eggs, Hatchlings, Fledglings, Males, and Females are given numerically. There are</w:t>
      </w:r>
      <w:r w:rsidRPr="007E050B">
        <w:rPr>
          <w:rFonts w:ascii="Times New Roman" w:hAnsi="Times New Roman" w:cs="Times New Roman"/>
          <w:color w:val="000000"/>
        </w:rPr>
        <w:t xml:space="preserve"> 210 rows of collected data.</w:t>
      </w:r>
    </w:p>
    <w:p w14:paraId="5E9D4121" w14:textId="239C145F" w:rsidR="00303B3F" w:rsidRPr="007E050B" w:rsidRDefault="00303B3F">
      <w:pPr>
        <w:rPr>
          <w:rFonts w:ascii="Times New Roman" w:hAnsi="Times New Roman" w:cs="Times New Roman"/>
          <w:lang w:val="en-CA"/>
        </w:rPr>
      </w:pPr>
      <w:r w:rsidRPr="007E050B">
        <w:rPr>
          <w:rFonts w:ascii="Times New Roman" w:hAnsi="Times New Roman" w:cs="Times New Roman"/>
          <w:lang w:val="en-CA"/>
        </w:rPr>
        <w:t xml:space="preserve">Methods </w:t>
      </w:r>
    </w:p>
    <w:p w14:paraId="04B42AB9" w14:textId="11FB76D4" w:rsidR="00303B3F" w:rsidRPr="007E050B" w:rsidRDefault="00303B3F">
      <w:pPr>
        <w:rPr>
          <w:rFonts w:ascii="Times New Roman" w:hAnsi="Times New Roman" w:cs="Times New Roman"/>
          <w:lang w:val="en-CA"/>
        </w:rPr>
      </w:pPr>
      <w:r w:rsidRPr="007E050B">
        <w:rPr>
          <w:rFonts w:ascii="Times New Roman" w:hAnsi="Times New Roman" w:cs="Times New Roman"/>
          <w:lang w:val="en-CA"/>
        </w:rPr>
        <w:t xml:space="preserve">Data was analyzed using the statistical software R Studio to create models showing the significance of these relationships. </w:t>
      </w:r>
      <w:r w:rsidR="00786EB5" w:rsidRPr="007E050B">
        <w:rPr>
          <w:rFonts w:ascii="Times New Roman" w:hAnsi="Times New Roman" w:cs="Times New Roman"/>
          <w:lang w:val="en-CA"/>
        </w:rPr>
        <w:t xml:space="preserve">First, we will look at the relationships between sex and survival rates to determine how to proceed. We will also look at the relationship between how these factors are impacted by density dependence, or by the treatment of Low Density (LD) and High Density (HD) to rule out any secondary influence. Fitness will be measured using the relative fitness formula which is </w:t>
      </w:r>
      <w:r w:rsidR="00786EB5" w:rsidRPr="007E050B">
        <w:rPr>
          <w:rFonts w:ascii="Times New Roman" w:hAnsi="Times New Roman" w:cs="Times New Roman"/>
          <w:lang w:val="en-CA"/>
        </w:rPr>
        <w:t xml:space="preserve">the </w:t>
      </w:r>
      <w:r w:rsidR="00786EB5" w:rsidRPr="007E050B">
        <w:rPr>
          <w:rFonts w:ascii="Times New Roman" w:hAnsi="Times New Roman" w:cs="Times New Roman"/>
          <w:lang w:val="en-CA"/>
        </w:rPr>
        <w:t xml:space="preserve">absolute fitness of the individual/average fitness. Therefore, the survival rate and reproductive rate must be calculated. Survival rate will be calculated by survival from eggs to fledgling in the study populations. The reproductive rate will be calculated by the average number of eggs each mother produces. Relative fitness will be calculated by dividing the reproductive rate multiplied by the survival rate by the peak values of these </w:t>
      </w:r>
      <w:r w:rsidR="00786EB5" w:rsidRPr="007E050B">
        <w:rPr>
          <w:rFonts w:ascii="Times New Roman" w:hAnsi="Times New Roman" w:cs="Times New Roman"/>
          <w:lang w:val="en-CA"/>
        </w:rPr>
        <w:lastRenderedPageBreak/>
        <w:t xml:space="preserve">metrics seen in the population. From here we will be able to see how fitness changes in the population based on </w:t>
      </w:r>
      <w:r w:rsidR="00CE0F4B">
        <w:rPr>
          <w:rFonts w:ascii="Times New Roman" w:hAnsi="Times New Roman" w:cs="Times New Roman"/>
          <w:lang w:val="en-CA"/>
        </w:rPr>
        <w:t xml:space="preserve">female </w:t>
      </w:r>
      <w:r w:rsidR="00786EB5" w:rsidRPr="007E050B">
        <w:rPr>
          <w:rFonts w:ascii="Times New Roman" w:hAnsi="Times New Roman" w:cs="Times New Roman"/>
          <w:lang w:val="en-CA"/>
        </w:rPr>
        <w:t xml:space="preserve">sex ratio and density dependence. </w:t>
      </w:r>
    </w:p>
    <w:p w14:paraId="3352A0B4" w14:textId="4E0942BA" w:rsidR="00786EB5" w:rsidRPr="007E050B" w:rsidRDefault="00786EB5">
      <w:pPr>
        <w:rPr>
          <w:rFonts w:ascii="Times New Roman" w:hAnsi="Times New Roman" w:cs="Times New Roman"/>
          <w:lang w:val="en-CA"/>
        </w:rPr>
      </w:pPr>
      <w:r w:rsidRPr="007E050B">
        <w:rPr>
          <w:rFonts w:ascii="Times New Roman" w:hAnsi="Times New Roman" w:cs="Times New Roman"/>
          <w:lang w:val="en-CA"/>
        </w:rPr>
        <w:t xml:space="preserve">Data Analysis </w:t>
      </w:r>
    </w:p>
    <w:p w14:paraId="36E071B8" w14:textId="38BB5AE6" w:rsidR="00CE0F4B" w:rsidRDefault="00786EB5">
      <w:pPr>
        <w:rPr>
          <w:rFonts w:ascii="Times New Roman" w:hAnsi="Times New Roman" w:cs="Times New Roman"/>
          <w:lang w:val="en-CA"/>
        </w:rPr>
      </w:pPr>
      <w:r w:rsidRPr="007E050B">
        <w:rPr>
          <w:rFonts w:ascii="Times New Roman" w:hAnsi="Times New Roman" w:cs="Times New Roman"/>
          <w:lang w:val="en-CA"/>
        </w:rPr>
        <w:t xml:space="preserve">Upon initial visualization of the data, histograms showed that the females occur in larger numbers and at higher frequencies than males. </w:t>
      </w:r>
      <w:r w:rsidR="00747238" w:rsidRPr="007E050B">
        <w:rPr>
          <w:rFonts w:ascii="Times New Roman" w:hAnsi="Times New Roman" w:cs="Times New Roman"/>
          <w:lang w:val="en-CA"/>
        </w:rPr>
        <w:t xml:space="preserve">Initial plots </w:t>
      </w:r>
      <w:r w:rsidR="00EE2442" w:rsidRPr="007E050B">
        <w:rPr>
          <w:rFonts w:ascii="Times New Roman" w:hAnsi="Times New Roman" w:cs="Times New Roman"/>
          <w:lang w:val="en-CA"/>
        </w:rPr>
        <w:t>show</w:t>
      </w:r>
      <w:r w:rsidR="00747238" w:rsidRPr="007E050B">
        <w:rPr>
          <w:rFonts w:ascii="Times New Roman" w:hAnsi="Times New Roman" w:cs="Times New Roman"/>
          <w:lang w:val="en-CA"/>
        </w:rPr>
        <w:t xml:space="preserve"> a stronger </w:t>
      </w:r>
      <w:r w:rsidRPr="007E050B">
        <w:rPr>
          <w:rFonts w:ascii="Times New Roman" w:hAnsi="Times New Roman" w:cs="Times New Roman"/>
          <w:lang w:val="en-CA"/>
        </w:rPr>
        <w:t xml:space="preserve">linear negative relationship between </w:t>
      </w:r>
      <w:r w:rsidR="00747238" w:rsidRPr="007E050B">
        <w:rPr>
          <w:rFonts w:ascii="Times New Roman" w:hAnsi="Times New Roman" w:cs="Times New Roman"/>
          <w:lang w:val="en-CA"/>
        </w:rPr>
        <w:t xml:space="preserve">the </w:t>
      </w:r>
      <w:r w:rsidRPr="007E050B">
        <w:rPr>
          <w:rFonts w:ascii="Times New Roman" w:hAnsi="Times New Roman" w:cs="Times New Roman"/>
          <w:lang w:val="en-CA"/>
        </w:rPr>
        <w:t>increased number of females and deaths</w:t>
      </w:r>
      <w:r w:rsidR="00EE2442" w:rsidRPr="007E050B">
        <w:rPr>
          <w:rFonts w:ascii="Times New Roman" w:hAnsi="Times New Roman" w:cs="Times New Roman"/>
          <w:lang w:val="en-CA"/>
        </w:rPr>
        <w:t xml:space="preserve"> than an increased number of males and deaths. A positive relationship is seen between the female ratio and survival rate, as the female ratio increases over </w:t>
      </w:r>
      <w:r w:rsidR="00F672B7" w:rsidRPr="007E050B">
        <w:rPr>
          <w:rFonts w:ascii="Times New Roman" w:hAnsi="Times New Roman" w:cs="Times New Roman"/>
          <w:lang w:val="en-CA"/>
        </w:rPr>
        <w:t>1</w:t>
      </w:r>
      <w:r w:rsidR="00EE2442" w:rsidRPr="007E050B">
        <w:rPr>
          <w:rFonts w:ascii="Times New Roman" w:hAnsi="Times New Roman" w:cs="Times New Roman"/>
          <w:lang w:val="en-CA"/>
        </w:rPr>
        <w:t xml:space="preserve"> survival rates increase</w:t>
      </w:r>
      <w:r w:rsidR="00F672B7" w:rsidRPr="007E050B">
        <w:rPr>
          <w:rFonts w:ascii="Times New Roman" w:hAnsi="Times New Roman" w:cs="Times New Roman"/>
          <w:lang w:val="en-CA"/>
        </w:rPr>
        <w:t xml:space="preserve">s to above 0.50. </w:t>
      </w:r>
      <w:r w:rsidR="00EE2442" w:rsidRPr="007E050B">
        <w:rPr>
          <w:rFonts w:ascii="Times New Roman" w:hAnsi="Times New Roman" w:cs="Times New Roman"/>
          <w:lang w:val="en-CA"/>
        </w:rPr>
        <w:t xml:space="preserve">As the female ratio decreases the number of deaths increases. </w:t>
      </w:r>
      <w:r w:rsidR="00F672B7" w:rsidRPr="007E050B">
        <w:rPr>
          <w:rFonts w:ascii="Times New Roman" w:hAnsi="Times New Roman" w:cs="Times New Roman"/>
          <w:lang w:val="en-CA"/>
        </w:rPr>
        <w:t xml:space="preserve">Deaths will peak when </w:t>
      </w:r>
      <w:r w:rsidR="00CE0F4B">
        <w:rPr>
          <w:rFonts w:ascii="Times New Roman" w:hAnsi="Times New Roman" w:cs="Times New Roman"/>
          <w:lang w:val="en-CA"/>
        </w:rPr>
        <w:t xml:space="preserve">the </w:t>
      </w:r>
      <w:r w:rsidR="00F672B7" w:rsidRPr="007E050B">
        <w:rPr>
          <w:rFonts w:ascii="Times New Roman" w:hAnsi="Times New Roman" w:cs="Times New Roman"/>
          <w:lang w:val="en-CA"/>
        </w:rPr>
        <w:t xml:space="preserve">female ratio is </w:t>
      </w:r>
      <w:r w:rsidR="00CE0F4B">
        <w:rPr>
          <w:rFonts w:ascii="Times New Roman" w:hAnsi="Times New Roman" w:cs="Times New Roman"/>
          <w:lang w:val="en-CA"/>
        </w:rPr>
        <w:t>&lt;</w:t>
      </w:r>
      <w:r w:rsidR="00F672B7" w:rsidRPr="007E050B">
        <w:rPr>
          <w:rFonts w:ascii="Times New Roman" w:hAnsi="Times New Roman" w:cs="Times New Roman"/>
          <w:lang w:val="en-CA"/>
        </w:rPr>
        <w:t xml:space="preserve"> 0.50. </w:t>
      </w:r>
      <w:r w:rsidR="00EE2442" w:rsidRPr="007E050B">
        <w:rPr>
          <w:rFonts w:ascii="Times New Roman" w:hAnsi="Times New Roman" w:cs="Times New Roman"/>
          <w:lang w:val="en-CA"/>
        </w:rPr>
        <w:t xml:space="preserve">When factoring in Treatment, meaning </w:t>
      </w:r>
      <w:r w:rsidR="005A4593" w:rsidRPr="007E050B">
        <w:rPr>
          <w:rFonts w:ascii="Times New Roman" w:hAnsi="Times New Roman" w:cs="Times New Roman"/>
          <w:lang w:val="en-CA"/>
        </w:rPr>
        <w:t>high-density</w:t>
      </w:r>
      <w:r w:rsidR="00EE2442" w:rsidRPr="007E050B">
        <w:rPr>
          <w:rFonts w:ascii="Times New Roman" w:hAnsi="Times New Roman" w:cs="Times New Roman"/>
          <w:lang w:val="en-CA"/>
        </w:rPr>
        <w:t xml:space="preserve"> or </w:t>
      </w:r>
      <w:r w:rsidR="005A4593" w:rsidRPr="007E050B">
        <w:rPr>
          <w:rFonts w:ascii="Times New Roman" w:hAnsi="Times New Roman" w:cs="Times New Roman"/>
          <w:lang w:val="en-CA"/>
        </w:rPr>
        <w:t>low-density</w:t>
      </w:r>
      <w:r w:rsidR="00EE2442" w:rsidRPr="007E050B">
        <w:rPr>
          <w:rFonts w:ascii="Times New Roman" w:hAnsi="Times New Roman" w:cs="Times New Roman"/>
          <w:lang w:val="en-CA"/>
        </w:rPr>
        <w:t xml:space="preserve"> locations, male deaths occur at a similar rate in HD and LD, whereas female deaths occur at higher numbers in HD locations than LD locations. When comparing </w:t>
      </w:r>
      <w:r w:rsidR="005A4593" w:rsidRPr="007E050B">
        <w:rPr>
          <w:rFonts w:ascii="Times New Roman" w:hAnsi="Times New Roman" w:cs="Times New Roman"/>
          <w:lang w:val="en-CA"/>
        </w:rPr>
        <w:t xml:space="preserve">the </w:t>
      </w:r>
      <w:r w:rsidR="00EE2442" w:rsidRPr="007E050B">
        <w:rPr>
          <w:rFonts w:ascii="Times New Roman" w:hAnsi="Times New Roman" w:cs="Times New Roman"/>
          <w:lang w:val="en-CA"/>
        </w:rPr>
        <w:t xml:space="preserve">female ratio to survival rate, in HD female ratios are </w:t>
      </w:r>
      <w:r w:rsidR="00513BDD">
        <w:rPr>
          <w:rFonts w:ascii="Times New Roman" w:hAnsi="Times New Roman" w:cs="Times New Roman"/>
          <w:lang w:val="en-CA"/>
        </w:rPr>
        <w:t>higher</w:t>
      </w:r>
      <w:r w:rsidR="005A4593" w:rsidRPr="007E050B">
        <w:rPr>
          <w:rFonts w:ascii="Times New Roman" w:hAnsi="Times New Roman" w:cs="Times New Roman"/>
          <w:lang w:val="en-CA"/>
        </w:rPr>
        <w:t xml:space="preserve">, and slightly </w:t>
      </w:r>
      <w:r w:rsidR="00F672B7" w:rsidRPr="007E050B">
        <w:rPr>
          <w:rFonts w:ascii="Times New Roman" w:hAnsi="Times New Roman" w:cs="Times New Roman"/>
          <w:lang w:val="en-CA"/>
        </w:rPr>
        <w:t xml:space="preserve">increase </w:t>
      </w:r>
      <w:r w:rsidR="005A4593" w:rsidRPr="007E050B">
        <w:rPr>
          <w:rFonts w:ascii="Times New Roman" w:hAnsi="Times New Roman" w:cs="Times New Roman"/>
          <w:lang w:val="en-CA"/>
        </w:rPr>
        <w:t>as the survival rate increases. In LD female ratios are lower but increase, as the survival rate increases</w:t>
      </w:r>
      <w:r w:rsidR="00F672B7" w:rsidRPr="007E050B">
        <w:rPr>
          <w:rFonts w:ascii="Times New Roman" w:hAnsi="Times New Roman" w:cs="Times New Roman"/>
          <w:lang w:val="en-CA"/>
        </w:rPr>
        <w:t>. In both treatments survival rate peaks when the female ratio is greater than 1.</w:t>
      </w:r>
      <w:r w:rsidR="007E050B">
        <w:rPr>
          <w:rFonts w:ascii="Times New Roman" w:hAnsi="Times New Roman" w:cs="Times New Roman"/>
          <w:lang w:val="en-CA"/>
        </w:rPr>
        <w:t xml:space="preserve"> It was concluded through modelling that treatment does not have a more significant impact on survival rates than female ratio, but that female ratio was not the sole significant factor </w:t>
      </w:r>
      <w:r w:rsidR="00CE0F4B">
        <w:rPr>
          <w:rFonts w:ascii="Times New Roman" w:hAnsi="Times New Roman" w:cs="Times New Roman"/>
          <w:lang w:val="en-CA"/>
        </w:rPr>
        <w:t xml:space="preserve">that </w:t>
      </w:r>
      <w:r w:rsidR="007E050B">
        <w:rPr>
          <w:rFonts w:ascii="Times New Roman" w:hAnsi="Times New Roman" w:cs="Times New Roman"/>
          <w:lang w:val="en-CA"/>
        </w:rPr>
        <w:t>alter</w:t>
      </w:r>
      <w:r w:rsidR="00CE0F4B">
        <w:rPr>
          <w:rFonts w:ascii="Times New Roman" w:hAnsi="Times New Roman" w:cs="Times New Roman"/>
          <w:lang w:val="en-CA"/>
        </w:rPr>
        <w:t>s</w:t>
      </w:r>
      <w:r w:rsidR="007E050B">
        <w:rPr>
          <w:rFonts w:ascii="Times New Roman" w:hAnsi="Times New Roman" w:cs="Times New Roman"/>
          <w:lang w:val="en-CA"/>
        </w:rPr>
        <w:t xml:space="preserve"> survival rates in this population. When reviewing relative fitness, t</w:t>
      </w:r>
      <w:r w:rsidR="0022310A" w:rsidRPr="007E050B">
        <w:rPr>
          <w:rFonts w:ascii="Times New Roman" w:hAnsi="Times New Roman" w:cs="Times New Roman"/>
          <w:lang w:val="en-CA"/>
        </w:rPr>
        <w:t xml:space="preserve">his analysis grouped the metrics based on each mother to summarize fitness per individual. Upon initial visualization, relative fitness and female ratio show a strong positive linear relationship per mother. Survival rate and female ratio show a strong linear relationship per mother. The number of births or Eggs produced, and the female ratio share a strong positive linear relationship per mother. When analyzing correlations between fitness and female ratio, the data produces a result of normality and shows heterogeneity of variation in the residuals vs fitted and scale-location plots. Therefore, meeting the assumptions of the model. When </w:t>
      </w:r>
      <w:r w:rsidR="00513BDD">
        <w:rPr>
          <w:rFonts w:ascii="Times New Roman" w:hAnsi="Times New Roman" w:cs="Times New Roman"/>
          <w:lang w:val="en-CA"/>
        </w:rPr>
        <w:t xml:space="preserve">completing an ANOVA table, variation in fitness was mostly impacted by </w:t>
      </w:r>
      <w:r w:rsidR="00CE0F4B">
        <w:rPr>
          <w:rFonts w:ascii="Times New Roman" w:hAnsi="Times New Roman" w:cs="Times New Roman"/>
          <w:lang w:val="en-CA"/>
        </w:rPr>
        <w:t xml:space="preserve">the </w:t>
      </w:r>
      <w:r w:rsidR="00513BDD">
        <w:rPr>
          <w:rFonts w:ascii="Times New Roman" w:hAnsi="Times New Roman" w:cs="Times New Roman"/>
          <w:lang w:val="en-CA"/>
        </w:rPr>
        <w:t xml:space="preserve">female ratio and did not show any significant variation due to treatment, due to higher sum squared and F values for </w:t>
      </w:r>
      <w:r w:rsidR="00CE0F4B">
        <w:rPr>
          <w:rFonts w:ascii="Times New Roman" w:hAnsi="Times New Roman" w:cs="Times New Roman"/>
          <w:lang w:val="en-CA"/>
        </w:rPr>
        <w:t xml:space="preserve">the </w:t>
      </w:r>
      <w:r w:rsidR="00513BDD">
        <w:rPr>
          <w:rFonts w:ascii="Times New Roman" w:hAnsi="Times New Roman" w:cs="Times New Roman"/>
          <w:lang w:val="en-CA"/>
        </w:rPr>
        <w:t xml:space="preserve">female ratio of 0.325 and 2.6102 respectively. However, due to high P values, the null hypothesis failed to be rejected. Therefore, although </w:t>
      </w:r>
      <w:r w:rsidR="00CE0F4B">
        <w:rPr>
          <w:rFonts w:ascii="Times New Roman" w:hAnsi="Times New Roman" w:cs="Times New Roman"/>
          <w:lang w:val="en-CA"/>
        </w:rPr>
        <w:t xml:space="preserve">the </w:t>
      </w:r>
      <w:r w:rsidR="00513BDD">
        <w:rPr>
          <w:rFonts w:ascii="Times New Roman" w:hAnsi="Times New Roman" w:cs="Times New Roman"/>
          <w:lang w:val="en-CA"/>
        </w:rPr>
        <w:t xml:space="preserve">female ratio has a higher impact on fitness than treatment it does not provide a significant cause of variation of fitness in the population. Next a linear mixed model was conducted on fitness. When analyzing random effects in the population on fitness such as the individual (mother) it was concluded it did not account for the variance. For fixed effects, the female ratio, number of females, and number of births or eggs produced had the largest influence on </w:t>
      </w:r>
      <w:r w:rsidR="00CE0F4B">
        <w:rPr>
          <w:rFonts w:ascii="Times New Roman" w:hAnsi="Times New Roman" w:cs="Times New Roman"/>
          <w:lang w:val="en-CA"/>
        </w:rPr>
        <w:t xml:space="preserve">the </w:t>
      </w:r>
      <w:r w:rsidR="00513BDD">
        <w:rPr>
          <w:rFonts w:ascii="Times New Roman" w:hAnsi="Times New Roman" w:cs="Times New Roman"/>
          <w:lang w:val="en-CA"/>
        </w:rPr>
        <w:t xml:space="preserve">variation of fitness in this population. </w:t>
      </w:r>
      <w:r w:rsidR="00CE0F4B">
        <w:rPr>
          <w:rFonts w:ascii="Times New Roman" w:hAnsi="Times New Roman" w:cs="Times New Roman"/>
          <w:lang w:val="en-CA"/>
        </w:rPr>
        <w:t xml:space="preserve">Although treatment shared similar standard error and t values to the other metrics, its p-value failed to reject the null hypothesis. Therefore, in the linear mixed model female ratio, number of females, and number of eggs account for the majority of the variation seen in fitness. </w:t>
      </w:r>
    </w:p>
    <w:p w14:paraId="2C10F4BC" w14:textId="2FE31D1B" w:rsidR="009B2E31" w:rsidRPr="007E050B" w:rsidRDefault="0022310A">
      <w:pPr>
        <w:rPr>
          <w:rFonts w:ascii="Times New Roman" w:hAnsi="Times New Roman" w:cs="Times New Roman"/>
          <w:lang w:val="en-CA"/>
        </w:rPr>
      </w:pPr>
      <w:r w:rsidRPr="007E050B">
        <w:rPr>
          <w:rFonts w:ascii="Times New Roman" w:hAnsi="Times New Roman" w:cs="Times New Roman"/>
          <w:lang w:val="en-CA"/>
        </w:rPr>
        <w:t xml:space="preserve">Results </w:t>
      </w:r>
    </w:p>
    <w:p w14:paraId="7AB57EAE" w14:textId="4E9B559C" w:rsidR="0022310A" w:rsidRPr="007E050B" w:rsidRDefault="00CE0F4B">
      <w:pPr>
        <w:rPr>
          <w:rFonts w:ascii="Times New Roman" w:hAnsi="Times New Roman" w:cs="Times New Roman"/>
          <w:lang w:val="en-CA"/>
        </w:rPr>
      </w:pPr>
      <w:r>
        <w:rPr>
          <w:rFonts w:ascii="Times New Roman" w:hAnsi="Times New Roman" w:cs="Times New Roman"/>
          <w:lang w:val="en-CA"/>
        </w:rPr>
        <w:t>Analysis shows that a relationship exists between fitness and the female sex ratio in this population. However</w:t>
      </w:r>
      <w:r w:rsidR="00AC0C80">
        <w:rPr>
          <w:rFonts w:ascii="Times New Roman" w:hAnsi="Times New Roman" w:cs="Times New Roman"/>
          <w:lang w:val="en-CA"/>
        </w:rPr>
        <w:t>,</w:t>
      </w:r>
      <w:r>
        <w:rPr>
          <w:rFonts w:ascii="Times New Roman" w:hAnsi="Times New Roman" w:cs="Times New Roman"/>
          <w:lang w:val="en-CA"/>
        </w:rPr>
        <w:t xml:space="preserve"> </w:t>
      </w:r>
      <w:r w:rsidR="00AC0C80">
        <w:rPr>
          <w:rFonts w:ascii="Times New Roman" w:hAnsi="Times New Roman" w:cs="Times New Roman"/>
          <w:lang w:val="en-CA"/>
        </w:rPr>
        <w:t>the</w:t>
      </w:r>
      <w:r>
        <w:rPr>
          <w:rFonts w:ascii="Times New Roman" w:hAnsi="Times New Roman" w:cs="Times New Roman"/>
          <w:lang w:val="en-CA"/>
        </w:rPr>
        <w:t xml:space="preserve"> female sex ratio is not </w:t>
      </w:r>
      <w:r w:rsidR="00AC0C80">
        <w:rPr>
          <w:rFonts w:ascii="Times New Roman" w:hAnsi="Times New Roman" w:cs="Times New Roman"/>
          <w:lang w:val="en-CA"/>
        </w:rPr>
        <w:t>the</w:t>
      </w:r>
      <w:r>
        <w:rPr>
          <w:rFonts w:ascii="Times New Roman" w:hAnsi="Times New Roman" w:cs="Times New Roman"/>
          <w:lang w:val="en-CA"/>
        </w:rPr>
        <w:t xml:space="preserve"> </w:t>
      </w:r>
      <w:r w:rsidR="00AC0C80">
        <w:rPr>
          <w:rFonts w:ascii="Times New Roman" w:hAnsi="Times New Roman" w:cs="Times New Roman"/>
          <w:lang w:val="en-CA"/>
        </w:rPr>
        <w:t xml:space="preserve">sole </w:t>
      </w:r>
      <w:r>
        <w:rPr>
          <w:rFonts w:ascii="Times New Roman" w:hAnsi="Times New Roman" w:cs="Times New Roman"/>
          <w:lang w:val="en-CA"/>
        </w:rPr>
        <w:t>significant indicator of fitness in this population.</w:t>
      </w:r>
      <w:r w:rsidR="00AC0C80">
        <w:rPr>
          <w:rFonts w:ascii="Times New Roman" w:hAnsi="Times New Roman" w:cs="Times New Roman"/>
          <w:lang w:val="en-CA"/>
        </w:rPr>
        <w:t xml:space="preserve"> Treatment did not reveal to greatly impact fitness and was not more significant than the female sex ratio</w:t>
      </w:r>
      <w:r w:rsidR="00297FCD">
        <w:rPr>
          <w:rFonts w:ascii="Times New Roman" w:hAnsi="Times New Roman" w:cs="Times New Roman"/>
          <w:lang w:val="en-CA"/>
        </w:rPr>
        <w:t xml:space="preserve">, likely indicating that a higher female sex ratio will be beneficial in both treatments. </w:t>
      </w:r>
      <w:r w:rsidR="00BA397B">
        <w:rPr>
          <w:rFonts w:ascii="Times New Roman" w:hAnsi="Times New Roman" w:cs="Times New Roman"/>
          <w:lang w:val="en-CA"/>
        </w:rPr>
        <w:t xml:space="preserve">This analysis shows that the female ratio does increase in high density populations over </w:t>
      </w:r>
      <w:r w:rsidR="00297FCD">
        <w:rPr>
          <w:rFonts w:ascii="Times New Roman" w:hAnsi="Times New Roman" w:cs="Times New Roman"/>
          <w:lang w:val="en-CA"/>
        </w:rPr>
        <w:t>low-density</w:t>
      </w:r>
      <w:r w:rsidR="00BA397B">
        <w:rPr>
          <w:rFonts w:ascii="Times New Roman" w:hAnsi="Times New Roman" w:cs="Times New Roman"/>
          <w:lang w:val="en-CA"/>
        </w:rPr>
        <w:t xml:space="preserve"> and that male production is </w:t>
      </w:r>
      <w:r w:rsidR="00297FCD">
        <w:rPr>
          <w:rFonts w:ascii="Times New Roman" w:hAnsi="Times New Roman" w:cs="Times New Roman"/>
          <w:lang w:val="en-CA"/>
        </w:rPr>
        <w:t xml:space="preserve">not greatly altered by density dependence. </w:t>
      </w:r>
    </w:p>
    <w:p w14:paraId="1AC3CA6B" w14:textId="21C6C990" w:rsidR="0022310A" w:rsidRDefault="0022310A">
      <w:pPr>
        <w:rPr>
          <w:rFonts w:ascii="Times New Roman" w:hAnsi="Times New Roman" w:cs="Times New Roman"/>
          <w:lang w:val="en-CA"/>
        </w:rPr>
      </w:pPr>
      <w:r w:rsidRPr="007E050B">
        <w:rPr>
          <w:rFonts w:ascii="Times New Roman" w:hAnsi="Times New Roman" w:cs="Times New Roman"/>
          <w:lang w:val="en-CA"/>
        </w:rPr>
        <w:t xml:space="preserve">Discussion </w:t>
      </w:r>
    </w:p>
    <w:p w14:paraId="38D537F3" w14:textId="06AF2454" w:rsidR="009B2E31" w:rsidRDefault="00AC0C80">
      <w:pPr>
        <w:rPr>
          <w:rFonts w:ascii="Times New Roman" w:hAnsi="Times New Roman" w:cs="Times New Roman"/>
          <w:lang w:val="en-CA"/>
        </w:rPr>
      </w:pPr>
      <w:r>
        <w:rPr>
          <w:rFonts w:ascii="Times New Roman" w:hAnsi="Times New Roman" w:cs="Times New Roman"/>
          <w:lang w:val="en-CA"/>
        </w:rPr>
        <w:lastRenderedPageBreak/>
        <w:t>Further analysis must be done on this population to conclude the main contributor to fitness in these populations.</w:t>
      </w:r>
      <w:r w:rsidR="00AB26DD">
        <w:rPr>
          <w:rFonts w:ascii="Times New Roman" w:hAnsi="Times New Roman" w:cs="Times New Roman"/>
          <w:lang w:val="en-CA"/>
        </w:rPr>
        <w:t xml:space="preserve"> There may be a more substantial relationship, as the results of this analysis show the relationship is less significant than previously thought. </w:t>
      </w:r>
      <w:r w:rsidR="00BA397B">
        <w:rPr>
          <w:rFonts w:ascii="Times New Roman" w:hAnsi="Times New Roman" w:cs="Times New Roman"/>
          <w:lang w:val="en-CA"/>
        </w:rPr>
        <w:t xml:space="preserve">This analysis also indicates that the preliminary analysis showing a relationship between survival rates and female sex ratio is less significant than assumed. This previous study may require further exploration. </w:t>
      </w:r>
    </w:p>
    <w:p w14:paraId="177A712E" w14:textId="77777777" w:rsidR="00AB26DD" w:rsidRPr="00AB26DD" w:rsidRDefault="00AB26DD" w:rsidP="00AB26DD">
      <w:pPr>
        <w:rPr>
          <w:rFonts w:ascii="Times New Roman" w:hAnsi="Times New Roman" w:cs="Times New Roman"/>
          <w:lang w:val="en-CA"/>
        </w:rPr>
      </w:pPr>
      <w:r w:rsidRPr="00AB26DD">
        <w:rPr>
          <w:rFonts w:ascii="Times New Roman" w:hAnsi="Times New Roman" w:cs="Times New Roman"/>
          <w:lang w:val="en-CA"/>
        </w:rPr>
        <w:t> </w:t>
      </w:r>
    </w:p>
    <w:p w14:paraId="4F54B299" w14:textId="77777777" w:rsidR="00AB26DD" w:rsidRPr="00AB26DD" w:rsidRDefault="00AB26DD" w:rsidP="00AB26DD">
      <w:pPr>
        <w:rPr>
          <w:rFonts w:ascii="Times New Roman" w:hAnsi="Times New Roman" w:cs="Times New Roman"/>
          <w:lang w:val="en-CA"/>
        </w:rPr>
      </w:pPr>
      <w:r w:rsidRPr="00AB26DD">
        <w:rPr>
          <w:rFonts w:ascii="Times New Roman" w:hAnsi="Times New Roman" w:cs="Times New Roman"/>
          <w:b/>
          <w:bCs/>
          <w:lang w:val="en-CA"/>
        </w:rPr>
        <w:t>Citation</w:t>
      </w:r>
    </w:p>
    <w:p w14:paraId="7F547CF5" w14:textId="4FCB8960" w:rsidR="00AB26DD" w:rsidRPr="00AB26DD" w:rsidRDefault="00AB26DD" w:rsidP="00AB26DD">
      <w:pPr>
        <w:rPr>
          <w:rFonts w:ascii="Times New Roman" w:hAnsi="Times New Roman" w:cs="Times New Roman"/>
          <w:lang w:val="en-CA"/>
        </w:rPr>
      </w:pPr>
      <w:r w:rsidRPr="00AB26DD">
        <w:rPr>
          <w:rFonts w:ascii="Times New Roman" w:hAnsi="Times New Roman" w:cs="Times New Roman"/>
          <w:lang w:val="en-CA"/>
        </w:rPr>
        <w:t>Rubalcaba, J.G. and Polo, V. (2022), Density dependence of clutch size and offspring</w:t>
      </w:r>
      <w:r>
        <w:rPr>
          <w:rFonts w:ascii="Times New Roman" w:hAnsi="Times New Roman" w:cs="Times New Roman"/>
          <w:lang w:val="en-CA"/>
        </w:rPr>
        <w:t xml:space="preserve"> </w:t>
      </w:r>
      <w:r w:rsidRPr="00AB26DD">
        <w:rPr>
          <w:rFonts w:ascii="Times New Roman" w:hAnsi="Times New Roman" w:cs="Times New Roman"/>
          <w:lang w:val="en-CA"/>
        </w:rPr>
        <w:t>sex ratio in starling</w:t>
      </w:r>
      <w:r>
        <w:rPr>
          <w:rFonts w:ascii="Times New Roman" w:hAnsi="Times New Roman" w:cs="Times New Roman"/>
          <w:lang w:val="en-CA"/>
        </w:rPr>
        <w:tab/>
      </w:r>
      <w:r w:rsidRPr="00AB26DD">
        <w:rPr>
          <w:rFonts w:ascii="Times New Roman" w:hAnsi="Times New Roman" w:cs="Times New Roman"/>
          <w:lang w:val="en-CA"/>
        </w:rPr>
        <w:t>colonies. J Avian Biol, 2022:  e02993.</w:t>
      </w:r>
      <w:hyperlink r:id="rId5" w:history="1">
        <w:r w:rsidRPr="00AB26DD">
          <w:rPr>
            <w:rStyle w:val="Hyperlink"/>
            <w:rFonts w:ascii="Times New Roman" w:hAnsi="Times New Roman" w:cs="Times New Roman"/>
            <w:lang w:val="en-CA"/>
          </w:rPr>
          <w:t>https://doi.org/10.1111/jav.02993</w:t>
        </w:r>
      </w:hyperlink>
    </w:p>
    <w:p w14:paraId="61158BB8" w14:textId="674AB9FD" w:rsidR="00AB26DD" w:rsidRDefault="00AB26DD" w:rsidP="00AB26DD">
      <w:pPr>
        <w:rPr>
          <w:rFonts w:ascii="Times New Roman" w:hAnsi="Times New Roman" w:cs="Times New Roman"/>
          <w:lang w:val="en-CA"/>
        </w:rPr>
      </w:pPr>
      <w:r w:rsidRPr="00AB26DD">
        <w:rPr>
          <w:rFonts w:ascii="Times New Roman" w:hAnsi="Times New Roman" w:cs="Times New Roman"/>
          <w:lang w:val="en-CA"/>
        </w:rPr>
        <w:t>Dataset:</w:t>
      </w:r>
      <w:hyperlink r:id="rId6" w:history="1">
        <w:r w:rsidRPr="00AB26DD">
          <w:rPr>
            <w:rStyle w:val="Hyperlink"/>
            <w:rFonts w:ascii="Times New Roman" w:hAnsi="Times New Roman" w:cs="Times New Roman"/>
            <w:lang w:val="en-CA"/>
          </w:rPr>
          <w:t xml:space="preserve"> https://zenodo.org/record/6525052</w:t>
        </w:r>
      </w:hyperlink>
    </w:p>
    <w:p w14:paraId="503660EF" w14:textId="77777777" w:rsidR="00AB26DD" w:rsidRPr="007E050B" w:rsidRDefault="00AB26DD">
      <w:pPr>
        <w:rPr>
          <w:rFonts w:ascii="Times New Roman" w:hAnsi="Times New Roman" w:cs="Times New Roman"/>
          <w:lang w:val="en-CA"/>
        </w:rPr>
      </w:pPr>
    </w:p>
    <w:sectPr w:rsidR="00AB26DD" w:rsidRPr="007E050B" w:rsidSect="004B3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6F5E4BDB"/>
    <w:multiLevelType w:val="hybridMultilevel"/>
    <w:tmpl w:val="43941920"/>
    <w:lvl w:ilvl="0" w:tplc="7518B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488889">
    <w:abstractNumId w:val="5"/>
  </w:num>
  <w:num w:numId="2" w16cid:durableId="2087877653">
    <w:abstractNumId w:val="5"/>
  </w:num>
  <w:num w:numId="3" w16cid:durableId="1509560783">
    <w:abstractNumId w:val="3"/>
  </w:num>
  <w:num w:numId="4" w16cid:durableId="1863663017">
    <w:abstractNumId w:val="3"/>
  </w:num>
  <w:num w:numId="5" w16cid:durableId="2094282463">
    <w:abstractNumId w:val="2"/>
  </w:num>
  <w:num w:numId="6" w16cid:durableId="1253851842">
    <w:abstractNumId w:val="2"/>
  </w:num>
  <w:num w:numId="7" w16cid:durableId="122315624">
    <w:abstractNumId w:val="4"/>
  </w:num>
  <w:num w:numId="8" w16cid:durableId="2130202162">
    <w:abstractNumId w:val="4"/>
  </w:num>
  <w:num w:numId="9" w16cid:durableId="1311397689">
    <w:abstractNumId w:val="1"/>
  </w:num>
  <w:num w:numId="10" w16cid:durableId="43405464">
    <w:abstractNumId w:val="1"/>
  </w:num>
  <w:num w:numId="11" w16cid:durableId="399444980">
    <w:abstractNumId w:val="0"/>
  </w:num>
  <w:num w:numId="12" w16cid:durableId="2047950030">
    <w:abstractNumId w:val="0"/>
  </w:num>
  <w:num w:numId="13" w16cid:durableId="622928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DB"/>
    <w:rsid w:val="00076234"/>
    <w:rsid w:val="000F358A"/>
    <w:rsid w:val="00190F74"/>
    <w:rsid w:val="001914C2"/>
    <w:rsid w:val="001B7CED"/>
    <w:rsid w:val="00214158"/>
    <w:rsid w:val="0022310A"/>
    <w:rsid w:val="00297FCD"/>
    <w:rsid w:val="002A02AA"/>
    <w:rsid w:val="00303B3F"/>
    <w:rsid w:val="004651E4"/>
    <w:rsid w:val="004B39BE"/>
    <w:rsid w:val="00513BDD"/>
    <w:rsid w:val="005A4593"/>
    <w:rsid w:val="005A49EC"/>
    <w:rsid w:val="005E720E"/>
    <w:rsid w:val="00747238"/>
    <w:rsid w:val="00786EB5"/>
    <w:rsid w:val="007A5B29"/>
    <w:rsid w:val="007D6319"/>
    <w:rsid w:val="007E050B"/>
    <w:rsid w:val="00820B40"/>
    <w:rsid w:val="00927E2B"/>
    <w:rsid w:val="009B2E31"/>
    <w:rsid w:val="00A34A2F"/>
    <w:rsid w:val="00A70F6C"/>
    <w:rsid w:val="00AB26DD"/>
    <w:rsid w:val="00AB7F9E"/>
    <w:rsid w:val="00AC0C80"/>
    <w:rsid w:val="00AC5FDD"/>
    <w:rsid w:val="00B17605"/>
    <w:rsid w:val="00B617F6"/>
    <w:rsid w:val="00BA397B"/>
    <w:rsid w:val="00BB0874"/>
    <w:rsid w:val="00C0224D"/>
    <w:rsid w:val="00C35ADB"/>
    <w:rsid w:val="00C672D1"/>
    <w:rsid w:val="00CB09AA"/>
    <w:rsid w:val="00CE0F4B"/>
    <w:rsid w:val="00EE2442"/>
    <w:rsid w:val="00F672B7"/>
    <w:rsid w:val="00FC6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9162D2"/>
  <w15:chartTrackingRefBased/>
  <w15:docId w15:val="{F29DADAC-34B7-4C44-9326-85E3D4E7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AA"/>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2A02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A02AA"/>
    <w:pPr>
      <w:keepNext/>
      <w:keepLines/>
      <w:spacing w:before="200" w:after="0"/>
      <w:outlineLvl w:val="1"/>
    </w:pPr>
    <w:rPr>
      <w:rFonts w:asciiTheme="majorHAnsi" w:eastAsia="Times New Roman" w:hAnsiTheme="majorHAnsi" w:cstheme="majorBidi"/>
      <w:b/>
      <w:bCs/>
      <w:color w:val="0070C0"/>
      <w:sz w:val="26"/>
      <w:szCs w:val="26"/>
    </w:rPr>
  </w:style>
  <w:style w:type="paragraph" w:styleId="Heading3">
    <w:name w:val="heading 3"/>
    <w:basedOn w:val="Normal"/>
    <w:next w:val="Normal"/>
    <w:link w:val="Heading3Char"/>
    <w:uiPriority w:val="9"/>
    <w:unhideWhenUsed/>
    <w:qFormat/>
    <w:rsid w:val="002A02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A02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A02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A02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A02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2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A0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heading">
    <w:name w:val="q heading"/>
    <w:basedOn w:val="Heading4"/>
    <w:autoRedefine/>
    <w:qFormat/>
    <w:rsid w:val="002A02AA"/>
    <w:pPr>
      <w:spacing w:afterLines="50" w:after="120"/>
    </w:pPr>
    <w:rPr>
      <w:rFonts w:ascii="Book Antiqua" w:hAnsi="Book Antiqua"/>
    </w:rPr>
  </w:style>
  <w:style w:type="character" w:customStyle="1" w:styleId="Heading4Char">
    <w:name w:val="Heading 4 Char"/>
    <w:basedOn w:val="DefaultParagraphFont"/>
    <w:link w:val="Heading4"/>
    <w:uiPriority w:val="9"/>
    <w:rsid w:val="002A02AA"/>
    <w:rPr>
      <w:rFonts w:asciiTheme="majorHAnsi" w:eastAsiaTheme="majorEastAsia" w:hAnsiTheme="majorHAnsi" w:cstheme="majorBidi"/>
      <w:b/>
      <w:bCs/>
      <w:i/>
      <w:iCs/>
      <w:color w:val="4472C4" w:themeColor="accent1"/>
      <w:sz w:val="22"/>
      <w:szCs w:val="22"/>
      <w:lang w:val="en-US"/>
    </w:rPr>
  </w:style>
  <w:style w:type="paragraph" w:customStyle="1" w:styleId="IntervieweeHeading">
    <w:name w:val="Interviewee Heading"/>
    <w:basedOn w:val="Heading5"/>
    <w:next w:val="qheading"/>
    <w:qFormat/>
    <w:rsid w:val="002A02AA"/>
    <w:pPr>
      <w:spacing w:afterLines="50" w:after="120"/>
    </w:pPr>
    <w:rPr>
      <w:rFonts w:cs="Times New Roman (Headings CS)"/>
      <w:b/>
    </w:rPr>
  </w:style>
  <w:style w:type="character" w:customStyle="1" w:styleId="Heading5Char">
    <w:name w:val="Heading 5 Char"/>
    <w:basedOn w:val="DefaultParagraphFont"/>
    <w:link w:val="Heading5"/>
    <w:uiPriority w:val="9"/>
    <w:rsid w:val="002A02AA"/>
    <w:rPr>
      <w:rFonts w:asciiTheme="majorHAnsi" w:eastAsiaTheme="majorEastAsia" w:hAnsiTheme="majorHAnsi" w:cstheme="majorBidi"/>
      <w:color w:val="1F3763" w:themeColor="accent1" w:themeShade="7F"/>
      <w:sz w:val="22"/>
      <w:szCs w:val="22"/>
      <w:lang w:val="en-US"/>
    </w:rPr>
  </w:style>
  <w:style w:type="paragraph" w:customStyle="1" w:styleId="QuestionHeading">
    <w:name w:val="Question Heading"/>
    <w:basedOn w:val="Heading2"/>
    <w:next w:val="Normal"/>
    <w:qFormat/>
    <w:rsid w:val="002A02AA"/>
    <w:pPr>
      <w:ind w:leftChars="100" w:left="220"/>
    </w:pPr>
    <w:rPr>
      <w:rFonts w:ascii="Book Antiqua" w:eastAsia="Bookman Old Style" w:hAnsi="Book Antiqua" w:cs="Times New Roman"/>
      <w:b w:val="0"/>
      <w:color w:val="1F4E79" w:themeColor="accent5" w:themeShade="80"/>
    </w:rPr>
  </w:style>
  <w:style w:type="character" w:customStyle="1" w:styleId="Heading2Char">
    <w:name w:val="Heading 2 Char"/>
    <w:basedOn w:val="DefaultParagraphFont"/>
    <w:link w:val="Heading2"/>
    <w:uiPriority w:val="9"/>
    <w:rsid w:val="002A02AA"/>
    <w:rPr>
      <w:rFonts w:asciiTheme="majorHAnsi" w:eastAsia="Times New Roman" w:hAnsiTheme="majorHAnsi" w:cstheme="majorBidi"/>
      <w:b/>
      <w:bCs/>
      <w:color w:val="0070C0"/>
      <w:sz w:val="26"/>
      <w:szCs w:val="26"/>
      <w:lang w:val="en-US"/>
    </w:rPr>
  </w:style>
  <w:style w:type="paragraph" w:styleId="BodyText">
    <w:name w:val="Body Text"/>
    <w:basedOn w:val="Normal"/>
    <w:link w:val="BodyTextChar"/>
    <w:uiPriority w:val="99"/>
    <w:unhideWhenUsed/>
    <w:rsid w:val="002A02AA"/>
    <w:pPr>
      <w:spacing w:after="120"/>
    </w:pPr>
  </w:style>
  <w:style w:type="character" w:customStyle="1" w:styleId="BodyTextChar">
    <w:name w:val="Body Text Char"/>
    <w:basedOn w:val="DefaultParagraphFont"/>
    <w:link w:val="BodyText"/>
    <w:uiPriority w:val="99"/>
    <w:rsid w:val="002A02AA"/>
    <w:rPr>
      <w:rFonts w:eastAsiaTheme="minorEastAsia"/>
      <w:sz w:val="22"/>
      <w:szCs w:val="22"/>
      <w:lang w:val="en-US"/>
    </w:rPr>
  </w:style>
  <w:style w:type="paragraph" w:styleId="BodyText2">
    <w:name w:val="Body Text 2"/>
    <w:basedOn w:val="Normal"/>
    <w:link w:val="BodyText2Char"/>
    <w:uiPriority w:val="99"/>
    <w:unhideWhenUsed/>
    <w:rsid w:val="002A02AA"/>
    <w:pPr>
      <w:spacing w:after="120" w:line="480" w:lineRule="auto"/>
    </w:pPr>
  </w:style>
  <w:style w:type="character" w:customStyle="1" w:styleId="BodyText2Char">
    <w:name w:val="Body Text 2 Char"/>
    <w:basedOn w:val="DefaultParagraphFont"/>
    <w:link w:val="BodyText2"/>
    <w:uiPriority w:val="99"/>
    <w:rsid w:val="002A02AA"/>
    <w:rPr>
      <w:rFonts w:eastAsiaTheme="minorEastAsia"/>
      <w:sz w:val="22"/>
      <w:szCs w:val="22"/>
      <w:lang w:val="en-US"/>
    </w:rPr>
  </w:style>
  <w:style w:type="paragraph" w:styleId="BodyText3">
    <w:name w:val="Body Text 3"/>
    <w:basedOn w:val="Normal"/>
    <w:link w:val="BodyText3Char"/>
    <w:uiPriority w:val="99"/>
    <w:unhideWhenUsed/>
    <w:rsid w:val="002A02AA"/>
    <w:pPr>
      <w:spacing w:after="120"/>
    </w:pPr>
    <w:rPr>
      <w:sz w:val="16"/>
      <w:szCs w:val="16"/>
    </w:rPr>
  </w:style>
  <w:style w:type="character" w:customStyle="1" w:styleId="BodyText3Char">
    <w:name w:val="Body Text 3 Char"/>
    <w:basedOn w:val="DefaultParagraphFont"/>
    <w:link w:val="BodyText3"/>
    <w:uiPriority w:val="99"/>
    <w:rsid w:val="002A02AA"/>
    <w:rPr>
      <w:rFonts w:eastAsiaTheme="minorEastAsia"/>
      <w:sz w:val="16"/>
      <w:szCs w:val="16"/>
      <w:lang w:val="en-US"/>
    </w:rPr>
  </w:style>
  <w:style w:type="character" w:styleId="BookTitle">
    <w:name w:val="Book Title"/>
    <w:basedOn w:val="DefaultParagraphFont"/>
    <w:uiPriority w:val="33"/>
    <w:qFormat/>
    <w:rsid w:val="002A02AA"/>
    <w:rPr>
      <w:b/>
      <w:bCs/>
      <w:smallCaps/>
      <w:spacing w:val="5"/>
    </w:rPr>
  </w:style>
  <w:style w:type="paragraph" w:styleId="Caption">
    <w:name w:val="caption"/>
    <w:basedOn w:val="Normal"/>
    <w:next w:val="Normal"/>
    <w:uiPriority w:val="35"/>
    <w:semiHidden/>
    <w:unhideWhenUsed/>
    <w:qFormat/>
    <w:rsid w:val="002A02AA"/>
    <w:pPr>
      <w:spacing w:line="240" w:lineRule="auto"/>
    </w:pPr>
    <w:rPr>
      <w:b/>
      <w:bCs/>
      <w:color w:val="4472C4" w:themeColor="accent1"/>
      <w:sz w:val="18"/>
      <w:szCs w:val="18"/>
    </w:rPr>
  </w:style>
  <w:style w:type="table" w:styleId="ColorfulGrid">
    <w:name w:val="Colorful Grid"/>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character" w:styleId="Emphasis">
    <w:name w:val="Emphasis"/>
    <w:basedOn w:val="DefaultParagraphFont"/>
    <w:uiPriority w:val="20"/>
    <w:qFormat/>
    <w:rsid w:val="002A02AA"/>
    <w:rPr>
      <w:i/>
      <w:iCs/>
    </w:rPr>
  </w:style>
  <w:style w:type="character" w:styleId="FollowedHyperlink">
    <w:name w:val="FollowedHyperlink"/>
    <w:basedOn w:val="DefaultParagraphFont"/>
    <w:uiPriority w:val="99"/>
    <w:semiHidden/>
    <w:unhideWhenUsed/>
    <w:rsid w:val="002A02AA"/>
    <w:rPr>
      <w:color w:val="954F72" w:themeColor="followedHyperlink"/>
      <w:u w:val="single"/>
    </w:rPr>
  </w:style>
  <w:style w:type="paragraph" w:styleId="Footer">
    <w:name w:val="footer"/>
    <w:basedOn w:val="Normal"/>
    <w:link w:val="FooterChar"/>
    <w:uiPriority w:val="99"/>
    <w:unhideWhenUsed/>
    <w:rsid w:val="002A0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AA"/>
    <w:rPr>
      <w:rFonts w:eastAsiaTheme="minorEastAsia"/>
      <w:sz w:val="22"/>
      <w:szCs w:val="22"/>
      <w:lang w:val="en-US"/>
    </w:rPr>
  </w:style>
  <w:style w:type="paragraph" w:styleId="Header">
    <w:name w:val="header"/>
    <w:basedOn w:val="Normal"/>
    <w:link w:val="HeaderChar"/>
    <w:uiPriority w:val="99"/>
    <w:unhideWhenUsed/>
    <w:rsid w:val="002A0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AA"/>
    <w:rPr>
      <w:rFonts w:eastAsiaTheme="minorEastAsia"/>
      <w:sz w:val="22"/>
      <w:szCs w:val="22"/>
      <w:lang w:val="en-US"/>
    </w:rPr>
  </w:style>
  <w:style w:type="character" w:customStyle="1" w:styleId="Heading1Char">
    <w:name w:val="Heading 1 Char"/>
    <w:basedOn w:val="DefaultParagraphFont"/>
    <w:link w:val="Heading1"/>
    <w:uiPriority w:val="9"/>
    <w:rsid w:val="002A02AA"/>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rsid w:val="002A02AA"/>
    <w:rPr>
      <w:rFonts w:asciiTheme="majorHAnsi" w:eastAsiaTheme="majorEastAsia" w:hAnsiTheme="majorHAnsi" w:cstheme="majorBidi"/>
      <w:b/>
      <w:bCs/>
      <w:color w:val="4472C4" w:themeColor="accent1"/>
      <w:sz w:val="22"/>
      <w:szCs w:val="22"/>
      <w:lang w:val="en-US"/>
    </w:rPr>
  </w:style>
  <w:style w:type="character" w:customStyle="1" w:styleId="Heading6Char">
    <w:name w:val="Heading 6 Char"/>
    <w:basedOn w:val="DefaultParagraphFont"/>
    <w:link w:val="Heading6"/>
    <w:uiPriority w:val="9"/>
    <w:semiHidden/>
    <w:rsid w:val="002A02AA"/>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2A02AA"/>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2A02AA"/>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2A02AA"/>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2A02AA"/>
    <w:rPr>
      <w:color w:val="0563C1" w:themeColor="hyperlink"/>
      <w:u w:val="single"/>
    </w:rPr>
  </w:style>
  <w:style w:type="character" w:styleId="IntenseEmphasis">
    <w:name w:val="Intense Emphasis"/>
    <w:basedOn w:val="DefaultParagraphFont"/>
    <w:uiPriority w:val="21"/>
    <w:qFormat/>
    <w:rsid w:val="002A02AA"/>
    <w:rPr>
      <w:b/>
      <w:bCs/>
      <w:i/>
      <w:iCs/>
      <w:color w:val="4472C4" w:themeColor="accent1"/>
    </w:rPr>
  </w:style>
  <w:style w:type="paragraph" w:styleId="IntenseQuote">
    <w:name w:val="Intense Quote"/>
    <w:basedOn w:val="Normal"/>
    <w:next w:val="Normal"/>
    <w:link w:val="IntenseQuoteChar"/>
    <w:uiPriority w:val="30"/>
    <w:qFormat/>
    <w:rsid w:val="002A02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A02AA"/>
    <w:rPr>
      <w:rFonts w:eastAsiaTheme="minorEastAsia"/>
      <w:b/>
      <w:bCs/>
      <w:i/>
      <w:iCs/>
      <w:color w:val="4472C4" w:themeColor="accent1"/>
      <w:sz w:val="22"/>
      <w:szCs w:val="22"/>
      <w:lang w:val="en-US"/>
    </w:rPr>
  </w:style>
  <w:style w:type="character" w:styleId="IntenseReference">
    <w:name w:val="Intense Reference"/>
    <w:basedOn w:val="DefaultParagraphFont"/>
    <w:uiPriority w:val="32"/>
    <w:qFormat/>
    <w:rsid w:val="002A02AA"/>
    <w:rPr>
      <w:b/>
      <w:bCs/>
      <w:smallCaps/>
      <w:color w:val="ED7D31" w:themeColor="accent2"/>
      <w:spacing w:val="5"/>
      <w:u w:val="single"/>
    </w:rPr>
  </w:style>
  <w:style w:type="table" w:styleId="LightGrid">
    <w:name w:val="Light Grid"/>
    <w:basedOn w:val="TableNormal"/>
    <w:uiPriority w:val="62"/>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A02AA"/>
    <w:rPr>
      <w:rFonts w:eastAsiaTheme="minorEastAsia"/>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A02AA"/>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A02AA"/>
    <w:rPr>
      <w:rFonts w:eastAsiaTheme="minorEastAsia"/>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A02AA"/>
    <w:rPr>
      <w:rFonts w:eastAsiaTheme="minorEastAsia"/>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A02AA"/>
    <w:rPr>
      <w:rFonts w:eastAsiaTheme="minorEastAsia"/>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A02AA"/>
    <w:rPr>
      <w:rFonts w:eastAsiaTheme="minorEastAsia"/>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A02AA"/>
    <w:rPr>
      <w:rFonts w:eastAsiaTheme="minorEastAsia"/>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unhideWhenUsed/>
    <w:rsid w:val="002A02AA"/>
    <w:pPr>
      <w:ind w:left="360" w:hanging="360"/>
      <w:contextualSpacing/>
    </w:pPr>
  </w:style>
  <w:style w:type="paragraph" w:styleId="List2">
    <w:name w:val="List 2"/>
    <w:basedOn w:val="Normal"/>
    <w:uiPriority w:val="99"/>
    <w:unhideWhenUsed/>
    <w:rsid w:val="002A02AA"/>
    <w:pPr>
      <w:ind w:left="720" w:hanging="360"/>
      <w:contextualSpacing/>
    </w:pPr>
  </w:style>
  <w:style w:type="paragraph" w:styleId="List3">
    <w:name w:val="List 3"/>
    <w:basedOn w:val="Normal"/>
    <w:uiPriority w:val="99"/>
    <w:unhideWhenUsed/>
    <w:rsid w:val="002A02AA"/>
    <w:pPr>
      <w:ind w:left="1080" w:hanging="360"/>
      <w:contextualSpacing/>
    </w:pPr>
  </w:style>
  <w:style w:type="paragraph" w:styleId="ListBullet">
    <w:name w:val="List Bullet"/>
    <w:basedOn w:val="Normal"/>
    <w:uiPriority w:val="99"/>
    <w:unhideWhenUsed/>
    <w:rsid w:val="002A02AA"/>
    <w:pPr>
      <w:numPr>
        <w:numId w:val="2"/>
      </w:numPr>
      <w:contextualSpacing/>
    </w:pPr>
  </w:style>
  <w:style w:type="paragraph" w:styleId="ListBullet2">
    <w:name w:val="List Bullet 2"/>
    <w:basedOn w:val="Normal"/>
    <w:uiPriority w:val="99"/>
    <w:unhideWhenUsed/>
    <w:rsid w:val="002A02AA"/>
    <w:pPr>
      <w:numPr>
        <w:numId w:val="4"/>
      </w:numPr>
      <w:contextualSpacing/>
    </w:pPr>
  </w:style>
  <w:style w:type="paragraph" w:styleId="ListBullet3">
    <w:name w:val="List Bullet 3"/>
    <w:basedOn w:val="Normal"/>
    <w:uiPriority w:val="99"/>
    <w:unhideWhenUsed/>
    <w:rsid w:val="002A02AA"/>
    <w:pPr>
      <w:numPr>
        <w:numId w:val="6"/>
      </w:numPr>
      <w:contextualSpacing/>
    </w:pPr>
  </w:style>
  <w:style w:type="paragraph" w:styleId="ListContinue">
    <w:name w:val="List Continue"/>
    <w:basedOn w:val="Normal"/>
    <w:uiPriority w:val="99"/>
    <w:unhideWhenUsed/>
    <w:rsid w:val="002A02AA"/>
    <w:pPr>
      <w:spacing w:after="120"/>
      <w:ind w:left="360"/>
      <w:contextualSpacing/>
    </w:pPr>
  </w:style>
  <w:style w:type="paragraph" w:styleId="ListContinue2">
    <w:name w:val="List Continue 2"/>
    <w:basedOn w:val="Normal"/>
    <w:uiPriority w:val="99"/>
    <w:unhideWhenUsed/>
    <w:rsid w:val="002A02AA"/>
    <w:pPr>
      <w:spacing w:after="120"/>
      <w:ind w:left="720"/>
      <w:contextualSpacing/>
    </w:pPr>
  </w:style>
  <w:style w:type="paragraph" w:styleId="ListContinue3">
    <w:name w:val="List Continue 3"/>
    <w:basedOn w:val="Normal"/>
    <w:uiPriority w:val="99"/>
    <w:unhideWhenUsed/>
    <w:rsid w:val="002A02AA"/>
    <w:pPr>
      <w:spacing w:after="120"/>
      <w:ind w:left="1080"/>
      <w:contextualSpacing/>
    </w:pPr>
  </w:style>
  <w:style w:type="paragraph" w:styleId="ListNumber">
    <w:name w:val="List Number"/>
    <w:basedOn w:val="Normal"/>
    <w:uiPriority w:val="99"/>
    <w:unhideWhenUsed/>
    <w:rsid w:val="002A02AA"/>
    <w:pPr>
      <w:numPr>
        <w:numId w:val="8"/>
      </w:numPr>
      <w:contextualSpacing/>
    </w:pPr>
  </w:style>
  <w:style w:type="paragraph" w:styleId="ListNumber2">
    <w:name w:val="List Number 2"/>
    <w:basedOn w:val="Normal"/>
    <w:uiPriority w:val="99"/>
    <w:unhideWhenUsed/>
    <w:rsid w:val="002A02AA"/>
    <w:pPr>
      <w:numPr>
        <w:numId w:val="10"/>
      </w:numPr>
      <w:contextualSpacing/>
    </w:pPr>
  </w:style>
  <w:style w:type="paragraph" w:styleId="ListNumber3">
    <w:name w:val="List Number 3"/>
    <w:basedOn w:val="Normal"/>
    <w:uiPriority w:val="99"/>
    <w:unhideWhenUsed/>
    <w:rsid w:val="002A02AA"/>
    <w:pPr>
      <w:numPr>
        <w:numId w:val="12"/>
      </w:numPr>
      <w:contextualSpacing/>
    </w:pPr>
  </w:style>
  <w:style w:type="paragraph" w:styleId="ListParagraph">
    <w:name w:val="List Paragraph"/>
    <w:basedOn w:val="Normal"/>
    <w:uiPriority w:val="34"/>
    <w:qFormat/>
    <w:rsid w:val="002A02AA"/>
    <w:pPr>
      <w:ind w:left="720"/>
      <w:contextualSpacing/>
    </w:pPr>
  </w:style>
  <w:style w:type="paragraph" w:styleId="MacroText">
    <w:name w:val="macro"/>
    <w:link w:val="MacroTextChar"/>
    <w:uiPriority w:val="99"/>
    <w:unhideWhenUsed/>
    <w:rsid w:val="002A02AA"/>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MacroTextChar">
    <w:name w:val="Macro Text Char"/>
    <w:basedOn w:val="DefaultParagraphFont"/>
    <w:link w:val="MacroText"/>
    <w:uiPriority w:val="99"/>
    <w:rsid w:val="002A02AA"/>
    <w:rPr>
      <w:rFonts w:ascii="Courier" w:eastAsiaTheme="minorEastAsia" w:hAnsi="Courier"/>
      <w:sz w:val="20"/>
      <w:szCs w:val="20"/>
      <w:lang w:val="en-US"/>
    </w:rPr>
  </w:style>
  <w:style w:type="table" w:styleId="MediumGrid1">
    <w:name w:val="Medium Grid 1"/>
    <w:basedOn w:val="TableNormal"/>
    <w:uiPriority w:val="67"/>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2A02AA"/>
    <w:rPr>
      <w:rFonts w:eastAsiaTheme="minorEastAsia"/>
      <w:sz w:val="22"/>
      <w:szCs w:val="22"/>
      <w:lang w:val="en-US"/>
    </w:rPr>
  </w:style>
  <w:style w:type="character" w:styleId="PageNumber">
    <w:name w:val="page number"/>
    <w:basedOn w:val="DefaultParagraphFont"/>
    <w:uiPriority w:val="99"/>
    <w:semiHidden/>
    <w:unhideWhenUsed/>
    <w:rsid w:val="002A02AA"/>
  </w:style>
  <w:style w:type="paragraph" w:styleId="Quote">
    <w:name w:val="Quote"/>
    <w:basedOn w:val="Normal"/>
    <w:next w:val="Normal"/>
    <w:link w:val="QuoteChar"/>
    <w:uiPriority w:val="29"/>
    <w:qFormat/>
    <w:rsid w:val="002A02AA"/>
    <w:rPr>
      <w:i/>
      <w:iCs/>
      <w:color w:val="000000" w:themeColor="text1"/>
    </w:rPr>
  </w:style>
  <w:style w:type="character" w:customStyle="1" w:styleId="QuoteChar">
    <w:name w:val="Quote Char"/>
    <w:basedOn w:val="DefaultParagraphFont"/>
    <w:link w:val="Quote"/>
    <w:uiPriority w:val="29"/>
    <w:rsid w:val="002A02AA"/>
    <w:rPr>
      <w:rFonts w:eastAsiaTheme="minorEastAsia"/>
      <w:i/>
      <w:iCs/>
      <w:color w:val="000000" w:themeColor="text1"/>
      <w:sz w:val="22"/>
      <w:szCs w:val="22"/>
      <w:lang w:val="en-US"/>
    </w:rPr>
  </w:style>
  <w:style w:type="character" w:styleId="Strong">
    <w:name w:val="Strong"/>
    <w:basedOn w:val="DefaultParagraphFont"/>
    <w:uiPriority w:val="22"/>
    <w:qFormat/>
    <w:rsid w:val="002A02AA"/>
    <w:rPr>
      <w:b/>
      <w:bCs/>
    </w:rPr>
  </w:style>
  <w:style w:type="paragraph" w:styleId="Subtitle">
    <w:name w:val="Subtitle"/>
    <w:basedOn w:val="Normal"/>
    <w:next w:val="Normal"/>
    <w:link w:val="SubtitleChar"/>
    <w:uiPriority w:val="11"/>
    <w:qFormat/>
    <w:rsid w:val="002A02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A02AA"/>
    <w:rPr>
      <w:rFonts w:asciiTheme="majorHAnsi" w:eastAsiaTheme="majorEastAsia" w:hAnsiTheme="majorHAnsi" w:cstheme="majorBidi"/>
      <w:i/>
      <w:iCs/>
      <w:color w:val="4472C4" w:themeColor="accent1"/>
      <w:spacing w:val="15"/>
      <w:lang w:val="en-US"/>
    </w:rPr>
  </w:style>
  <w:style w:type="character" w:styleId="SubtleEmphasis">
    <w:name w:val="Subtle Emphasis"/>
    <w:basedOn w:val="DefaultParagraphFont"/>
    <w:uiPriority w:val="19"/>
    <w:qFormat/>
    <w:rsid w:val="002A02AA"/>
    <w:rPr>
      <w:i/>
      <w:iCs/>
      <w:color w:val="808080" w:themeColor="text1" w:themeTint="7F"/>
    </w:rPr>
  </w:style>
  <w:style w:type="character" w:styleId="SubtleReference">
    <w:name w:val="Subtle Reference"/>
    <w:basedOn w:val="DefaultParagraphFont"/>
    <w:uiPriority w:val="31"/>
    <w:qFormat/>
    <w:rsid w:val="002A02AA"/>
    <w:rPr>
      <w:smallCaps/>
      <w:color w:val="ED7D31" w:themeColor="accent2"/>
      <w:u w:val="single"/>
    </w:rPr>
  </w:style>
  <w:style w:type="table" w:styleId="TableGrid">
    <w:name w:val="Table Grid"/>
    <w:basedOn w:val="TableNormal"/>
    <w:uiPriority w:val="59"/>
    <w:rsid w:val="002A02AA"/>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meHeading">
    <w:name w:val="Theme Heading"/>
    <w:basedOn w:val="Heading2"/>
    <w:link w:val="ThemeHeadingChar"/>
    <w:qFormat/>
    <w:rsid w:val="002A02AA"/>
    <w:rPr>
      <w:rFonts w:ascii="Book Antiqua" w:eastAsia="Book Antiqua" w:hAnsi="Book Antiqua" w:cs="Times New Roman"/>
      <w:color w:val="C00000"/>
    </w:rPr>
  </w:style>
  <w:style w:type="character" w:customStyle="1" w:styleId="ThemeHeadingChar">
    <w:name w:val="Theme Heading Char"/>
    <w:basedOn w:val="Heading2Char"/>
    <w:link w:val="ThemeHeading"/>
    <w:rsid w:val="002A02AA"/>
    <w:rPr>
      <w:rFonts w:ascii="Book Antiqua" w:eastAsia="Book Antiqua" w:hAnsi="Book Antiqua" w:cs="Times New Roman"/>
      <w:b/>
      <w:bCs/>
      <w:color w:val="C00000"/>
      <w:sz w:val="26"/>
      <w:szCs w:val="26"/>
      <w:lang w:val="en-US"/>
    </w:rPr>
  </w:style>
  <w:style w:type="paragraph" w:styleId="Title">
    <w:name w:val="Title"/>
    <w:basedOn w:val="Normal"/>
    <w:next w:val="Normal"/>
    <w:link w:val="TitleChar"/>
    <w:uiPriority w:val="10"/>
    <w:qFormat/>
    <w:rsid w:val="002A02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02AA"/>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2A02AA"/>
    <w:pPr>
      <w:outlineLvl w:val="9"/>
    </w:pPr>
  </w:style>
  <w:style w:type="character" w:styleId="UnresolvedMention">
    <w:name w:val="Unresolved Mention"/>
    <w:basedOn w:val="DefaultParagraphFont"/>
    <w:uiPriority w:val="99"/>
    <w:semiHidden/>
    <w:unhideWhenUsed/>
    <w:rsid w:val="002A0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2814">
      <w:bodyDiv w:val="1"/>
      <w:marLeft w:val="0"/>
      <w:marRight w:val="0"/>
      <w:marTop w:val="0"/>
      <w:marBottom w:val="0"/>
      <w:divBdr>
        <w:top w:val="none" w:sz="0" w:space="0" w:color="auto"/>
        <w:left w:val="none" w:sz="0" w:space="0" w:color="auto"/>
        <w:bottom w:val="none" w:sz="0" w:space="0" w:color="auto"/>
        <w:right w:val="none" w:sz="0" w:space="0" w:color="auto"/>
      </w:divBdr>
    </w:div>
    <w:div w:id="18738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6525052" TargetMode="External"/><Relationship Id="rId5" Type="http://schemas.openxmlformats.org/officeDocument/2006/relationships/hyperlink" Target="https://doi.org/10.1111/jav.029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Atkinson</dc:creator>
  <cp:keywords/>
  <dc:description/>
  <cp:lastModifiedBy>Elisabeth Atkinson</cp:lastModifiedBy>
  <cp:revision>4</cp:revision>
  <dcterms:created xsi:type="dcterms:W3CDTF">2023-12-13T19:03:00Z</dcterms:created>
  <dcterms:modified xsi:type="dcterms:W3CDTF">2023-12-15T16:59:00Z</dcterms:modified>
</cp:coreProperties>
</file>