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3DB" w:rsidRDefault="00580615">
      <w:pPr>
        <w:rPr>
          <w:b/>
        </w:rPr>
      </w:pPr>
      <w:r>
        <w:rPr>
          <w:b/>
        </w:rPr>
        <w:t xml:space="preserve">Name: Justin Van </w:t>
      </w:r>
      <w:proofErr w:type="spellStart"/>
      <w:r>
        <w:rPr>
          <w:b/>
        </w:rPr>
        <w:t>Goor</w:t>
      </w:r>
      <w:proofErr w:type="spellEnd"/>
      <w:r w:rsidR="006F33DB">
        <w:rPr>
          <w:b/>
        </w:rPr>
        <w:tab/>
      </w:r>
      <w:r w:rsidR="006F33DB">
        <w:rPr>
          <w:b/>
        </w:rPr>
        <w:tab/>
      </w:r>
      <w:r w:rsidR="006F33DB">
        <w:rPr>
          <w:b/>
        </w:rPr>
        <w:tab/>
      </w:r>
      <w:r w:rsidR="006F33DB">
        <w:rPr>
          <w:b/>
        </w:rPr>
        <w:tab/>
      </w:r>
    </w:p>
    <w:p w:rsidR="006F33DB" w:rsidRDefault="006F33DB"/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General Info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t xml:space="preserve">Proposed Title: </w:t>
      </w:r>
      <w:r w:rsidR="005C227A" w:rsidRPr="005C227A">
        <w:rPr>
          <w:bCs/>
          <w:color w:val="FF0000"/>
        </w:rPr>
        <w:t>“</w:t>
      </w:r>
      <w:proofErr w:type="spellStart"/>
      <w:r w:rsidR="005C227A" w:rsidRPr="005C227A">
        <w:rPr>
          <w:bCs/>
          <w:i/>
          <w:color w:val="FF0000"/>
        </w:rPr>
        <w:t>Parasitodiplogaster</w:t>
      </w:r>
      <w:proofErr w:type="spellEnd"/>
      <w:r w:rsidR="005C227A" w:rsidRPr="005C227A">
        <w:rPr>
          <w:bCs/>
          <w:i/>
          <w:color w:val="FF0000"/>
        </w:rPr>
        <w:t xml:space="preserve"> </w:t>
      </w:r>
      <w:r w:rsidR="005C227A" w:rsidRPr="005C227A">
        <w:rPr>
          <w:bCs/>
          <w:color w:val="FF0000"/>
        </w:rPr>
        <w:t>(</w:t>
      </w:r>
      <w:proofErr w:type="spellStart"/>
      <w:r w:rsidR="005C227A" w:rsidRPr="005C227A">
        <w:rPr>
          <w:bCs/>
          <w:color w:val="FF0000"/>
        </w:rPr>
        <w:t>Nematoda</w:t>
      </w:r>
      <w:proofErr w:type="spellEnd"/>
      <w:r w:rsidR="005C227A" w:rsidRPr="005C227A">
        <w:rPr>
          <w:bCs/>
          <w:color w:val="FF0000"/>
        </w:rPr>
        <w:t xml:space="preserve">: </w:t>
      </w:r>
      <w:proofErr w:type="spellStart"/>
      <w:r w:rsidR="005C227A" w:rsidRPr="005C227A">
        <w:rPr>
          <w:bCs/>
          <w:color w:val="FF0000"/>
        </w:rPr>
        <w:t>Diplogastridae</w:t>
      </w:r>
      <w:proofErr w:type="spellEnd"/>
      <w:r w:rsidR="005C227A" w:rsidRPr="005C227A">
        <w:rPr>
          <w:bCs/>
          <w:color w:val="FF0000"/>
        </w:rPr>
        <w:t xml:space="preserve">) infection of pollinating and </w:t>
      </w:r>
      <w:proofErr w:type="spellStart"/>
      <w:r w:rsidR="005C227A" w:rsidRPr="005C227A">
        <w:rPr>
          <w:bCs/>
          <w:color w:val="FF0000"/>
        </w:rPr>
        <w:t>nonpollinating</w:t>
      </w:r>
      <w:proofErr w:type="spellEnd"/>
      <w:r w:rsidR="005C227A" w:rsidRPr="005C227A">
        <w:rPr>
          <w:bCs/>
          <w:color w:val="FF0000"/>
        </w:rPr>
        <w:t xml:space="preserve"> fig wasps: consequences for mutualism and coexistence”.</w:t>
      </w:r>
    </w:p>
    <w:p w:rsidR="006F33DB" w:rsidRPr="005C227A" w:rsidRDefault="005C227A" w:rsidP="00A15E74">
      <w:pPr>
        <w:pStyle w:val="ListParagraph"/>
        <w:numPr>
          <w:ilvl w:val="1"/>
          <w:numId w:val="2"/>
        </w:numPr>
        <w:ind w:left="1080"/>
        <w:rPr>
          <w:color w:val="FF0000"/>
        </w:rPr>
      </w:pPr>
      <w:r>
        <w:t xml:space="preserve">Likely coauthors: </w:t>
      </w:r>
      <w:proofErr w:type="spellStart"/>
      <w:r w:rsidRPr="005C227A">
        <w:rPr>
          <w:color w:val="FF0000"/>
        </w:rPr>
        <w:t>Piatscheck</w:t>
      </w:r>
      <w:proofErr w:type="spellEnd"/>
      <w:r w:rsidRPr="005C227A">
        <w:rPr>
          <w:color w:val="FF0000"/>
        </w:rPr>
        <w:t xml:space="preserve">, F, Houston, DD, and </w:t>
      </w:r>
      <w:proofErr w:type="spellStart"/>
      <w:r w:rsidRPr="005C227A">
        <w:rPr>
          <w:color w:val="FF0000"/>
        </w:rPr>
        <w:t>Nason</w:t>
      </w:r>
      <w:proofErr w:type="spellEnd"/>
      <w:r w:rsidRPr="005C227A">
        <w:rPr>
          <w:color w:val="FF0000"/>
        </w:rPr>
        <w:t xml:space="preserve">, JD. 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(1st choice): </w:t>
      </w:r>
      <w:r w:rsidR="005C227A" w:rsidRPr="005C227A">
        <w:rPr>
          <w:i/>
          <w:color w:val="FF0000"/>
        </w:rPr>
        <w:t>Functional Ecology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</w:pPr>
      <w:r>
        <w:t xml:space="preserve">Proposed journal (backup): </w:t>
      </w:r>
      <w:r w:rsidR="005C227A" w:rsidRPr="005C227A">
        <w:rPr>
          <w:i/>
          <w:color w:val="FF0000"/>
        </w:rPr>
        <w:t xml:space="preserve">Evolution </w:t>
      </w:r>
      <w:r w:rsidR="005C227A" w:rsidRPr="005C227A">
        <w:rPr>
          <w:color w:val="FF0000"/>
        </w:rPr>
        <w:t xml:space="preserve">or </w:t>
      </w:r>
      <w:proofErr w:type="spellStart"/>
      <w:r w:rsidR="005C227A" w:rsidRPr="005C227A">
        <w:rPr>
          <w:i/>
          <w:color w:val="FF0000"/>
        </w:rPr>
        <w:t>Acta</w:t>
      </w:r>
      <w:proofErr w:type="spellEnd"/>
      <w:r w:rsidR="005C227A" w:rsidRPr="005C227A">
        <w:rPr>
          <w:i/>
          <w:color w:val="FF0000"/>
        </w:rPr>
        <w:t xml:space="preserve"> </w:t>
      </w:r>
      <w:proofErr w:type="spellStart"/>
      <w:r w:rsidR="005C227A" w:rsidRPr="005C227A">
        <w:rPr>
          <w:i/>
          <w:color w:val="FF0000"/>
        </w:rPr>
        <w:t>Oecologica</w:t>
      </w:r>
      <w:proofErr w:type="spellEnd"/>
      <w:r w:rsidR="005C227A" w:rsidRPr="005C227A">
        <w:rPr>
          <w:i/>
          <w:color w:val="FF0000"/>
        </w:rPr>
        <w:t xml:space="preserve"> </w:t>
      </w:r>
    </w:p>
    <w:p w:rsidR="006F33DB" w:rsidRDefault="006F33DB" w:rsidP="00A15E74">
      <w:pPr>
        <w:pStyle w:val="ListParagraph"/>
        <w:ind w:left="1080"/>
      </w:pPr>
    </w:p>
    <w:p w:rsidR="006F33DB" w:rsidRPr="005C227A" w:rsidRDefault="006F33DB" w:rsidP="00A15E74">
      <w:pPr>
        <w:pStyle w:val="ListParagraph"/>
        <w:numPr>
          <w:ilvl w:val="0"/>
          <w:numId w:val="2"/>
        </w:numPr>
        <w:ind w:left="360"/>
        <w:rPr>
          <w:color w:val="FF0000"/>
        </w:rPr>
      </w:pPr>
      <w:r>
        <w:t>The overar</w:t>
      </w:r>
      <w:r w:rsidR="005C227A">
        <w:t xml:space="preserve">ching question of this paper is: </w:t>
      </w:r>
      <w:r w:rsidR="005C227A" w:rsidRPr="005C227A">
        <w:rPr>
          <w:color w:val="FF0000"/>
        </w:rPr>
        <w:t xml:space="preserve">How does nematode parasitism of pollinating and </w:t>
      </w:r>
      <w:proofErr w:type="spellStart"/>
      <w:r w:rsidR="005C227A" w:rsidRPr="005C227A">
        <w:rPr>
          <w:color w:val="FF0000"/>
        </w:rPr>
        <w:t>nonpollinating</w:t>
      </w:r>
      <w:proofErr w:type="spellEnd"/>
      <w:r w:rsidR="005C227A" w:rsidRPr="005C227A">
        <w:rPr>
          <w:color w:val="FF0000"/>
        </w:rPr>
        <w:t xml:space="preserve"> fig wasps influence community structure and dynamics? Does nematode infection of </w:t>
      </w:r>
      <w:proofErr w:type="spellStart"/>
      <w:r w:rsidR="005C227A" w:rsidRPr="005C227A">
        <w:rPr>
          <w:color w:val="FF0000"/>
        </w:rPr>
        <w:t>nonpollinators</w:t>
      </w:r>
      <w:proofErr w:type="spellEnd"/>
      <w:r w:rsidR="005C227A" w:rsidRPr="005C227A">
        <w:rPr>
          <w:color w:val="FF0000"/>
        </w:rPr>
        <w:t xml:space="preserve"> function to benefit the mutualism between pollinating fig wasps and their specific fig species? Can nematode associates of pollinating fig wasp act as both parasites and mutualists in this system? 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Which is important/interesting/unresolved because (1-4 reasons)</w:t>
      </w:r>
    </w:p>
    <w:p w:rsidR="006F33DB" w:rsidRPr="00367C0B" w:rsidRDefault="00367C0B" w:rsidP="00A15E74">
      <w:pPr>
        <w:pStyle w:val="ListParagraph"/>
        <w:numPr>
          <w:ilvl w:val="1"/>
          <w:numId w:val="2"/>
        </w:numPr>
        <w:ind w:left="1080"/>
        <w:rPr>
          <w:i/>
          <w:color w:val="FF0000"/>
        </w:rPr>
      </w:pPr>
      <w:proofErr w:type="spellStart"/>
      <w:r w:rsidRPr="00367C0B">
        <w:rPr>
          <w:i/>
          <w:color w:val="FF0000"/>
        </w:rPr>
        <w:t>Parasitodiplogaster</w:t>
      </w:r>
      <w:proofErr w:type="spellEnd"/>
      <w:r w:rsidRPr="00367C0B">
        <w:rPr>
          <w:i/>
          <w:color w:val="FF0000"/>
        </w:rPr>
        <w:t xml:space="preserve"> </w:t>
      </w:r>
      <w:r w:rsidRPr="00367C0B">
        <w:rPr>
          <w:color w:val="FF0000"/>
        </w:rPr>
        <w:t>nematodes have only ever been observed infecting pollinating fig wasps.</w:t>
      </w:r>
    </w:p>
    <w:p w:rsidR="006F33DB" w:rsidRPr="00367C0B" w:rsidRDefault="00367C0B" w:rsidP="00A15E74">
      <w:pPr>
        <w:pStyle w:val="ListParagraph"/>
        <w:numPr>
          <w:ilvl w:val="1"/>
          <w:numId w:val="2"/>
        </w:numPr>
        <w:ind w:left="1080"/>
        <w:rPr>
          <w:i/>
          <w:color w:val="FF0000"/>
        </w:rPr>
      </w:pPr>
      <w:r w:rsidRPr="00367C0B">
        <w:rPr>
          <w:color w:val="FF0000"/>
        </w:rPr>
        <w:t xml:space="preserve">Infection of </w:t>
      </w:r>
      <w:proofErr w:type="spellStart"/>
      <w:r w:rsidRPr="00367C0B">
        <w:rPr>
          <w:color w:val="FF0000"/>
        </w:rPr>
        <w:t>nonpollinators</w:t>
      </w:r>
      <w:proofErr w:type="spellEnd"/>
      <w:r w:rsidRPr="00367C0B">
        <w:rPr>
          <w:color w:val="FF0000"/>
        </w:rPr>
        <w:t xml:space="preserve"> does not make ecological sense in that nematodes that infect </w:t>
      </w:r>
      <w:proofErr w:type="spellStart"/>
      <w:r w:rsidRPr="00367C0B">
        <w:rPr>
          <w:color w:val="FF0000"/>
        </w:rPr>
        <w:t>nonpollinators</w:t>
      </w:r>
      <w:proofErr w:type="spellEnd"/>
      <w:r w:rsidRPr="00367C0B">
        <w:rPr>
          <w:color w:val="FF0000"/>
        </w:rPr>
        <w:t xml:space="preserve"> will not be able to reproduce. Infection of </w:t>
      </w:r>
      <w:proofErr w:type="spellStart"/>
      <w:r w:rsidRPr="00367C0B">
        <w:rPr>
          <w:color w:val="FF0000"/>
        </w:rPr>
        <w:t>nonpollinators</w:t>
      </w:r>
      <w:proofErr w:type="spellEnd"/>
      <w:r w:rsidRPr="00367C0B">
        <w:rPr>
          <w:color w:val="FF0000"/>
        </w:rPr>
        <w:t xml:space="preserve"> should be strongly selected against, but is common. </w:t>
      </w:r>
    </w:p>
    <w:p w:rsidR="006F33DB" w:rsidRPr="00367C0B" w:rsidRDefault="00367C0B" w:rsidP="00A15E74">
      <w:pPr>
        <w:pStyle w:val="ListParagraph"/>
        <w:numPr>
          <w:ilvl w:val="1"/>
          <w:numId w:val="2"/>
        </w:numPr>
        <w:ind w:left="1080"/>
        <w:rPr>
          <w:i/>
          <w:color w:val="FF0000"/>
        </w:rPr>
      </w:pPr>
      <w:r w:rsidRPr="00367C0B">
        <w:rPr>
          <w:color w:val="FF0000"/>
        </w:rPr>
        <w:t xml:space="preserve">Infection of </w:t>
      </w:r>
      <w:proofErr w:type="spellStart"/>
      <w:r w:rsidRPr="00367C0B">
        <w:rPr>
          <w:color w:val="FF0000"/>
        </w:rPr>
        <w:t>nonpollinating</w:t>
      </w:r>
      <w:proofErr w:type="spellEnd"/>
      <w:r w:rsidRPr="00367C0B">
        <w:rPr>
          <w:color w:val="FF0000"/>
        </w:rPr>
        <w:t xml:space="preserve"> and pollinating males skews species-level sex ratios and may influence community dynamics. </w:t>
      </w:r>
    </w:p>
    <w:p w:rsidR="006F33DB" w:rsidRPr="00367C0B" w:rsidRDefault="00367C0B" w:rsidP="00A15E74">
      <w:pPr>
        <w:pStyle w:val="ListParagraph"/>
        <w:numPr>
          <w:ilvl w:val="1"/>
          <w:numId w:val="2"/>
        </w:numPr>
        <w:ind w:left="1080"/>
        <w:rPr>
          <w:i/>
          <w:color w:val="FF0000"/>
        </w:rPr>
      </w:pPr>
      <w:r w:rsidRPr="00367C0B">
        <w:rPr>
          <w:color w:val="FF0000"/>
        </w:rPr>
        <w:t xml:space="preserve">Nematodes may be able to function as a fig-fig wasp mutualist, and this finding may be extrapolated to other fig systems (850 species worldwide) and to other mutualisms in general (ubiquitous in nature). 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</w:pPr>
      <w:r>
        <w:t>To answer this question/explore this topic, I addressed the following objectives: (NB you can have more or less than 3 objectives, but I recommend 2-4)</w:t>
      </w:r>
    </w:p>
    <w:p w:rsidR="006F33DB" w:rsidRDefault="00542075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color w:val="FF0000"/>
        </w:rPr>
        <w:t xml:space="preserve">Assess how frequently nematodes choose </w:t>
      </w:r>
      <w:proofErr w:type="spellStart"/>
      <w:r>
        <w:rPr>
          <w:color w:val="FF0000"/>
        </w:rPr>
        <w:t>nonpollinating</w:t>
      </w:r>
      <w:proofErr w:type="spellEnd"/>
      <w:r>
        <w:rPr>
          <w:color w:val="FF0000"/>
        </w:rPr>
        <w:t xml:space="preserve"> wasp hosts. </w:t>
      </w:r>
    </w:p>
    <w:p w:rsidR="006F33DB" w:rsidRPr="006F33DB" w:rsidRDefault="00542075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color w:val="FF0000"/>
        </w:rPr>
        <w:t xml:space="preserve">Evaluate the effect of nematode infection on pollinating and </w:t>
      </w:r>
      <w:proofErr w:type="spellStart"/>
      <w:r>
        <w:rPr>
          <w:color w:val="FF0000"/>
        </w:rPr>
        <w:t>nonpollinating</w:t>
      </w:r>
      <w:proofErr w:type="spellEnd"/>
      <w:r>
        <w:rPr>
          <w:color w:val="FF0000"/>
        </w:rPr>
        <w:t xml:space="preserve"> wasp </w:t>
      </w:r>
      <w:proofErr w:type="spellStart"/>
      <w:r>
        <w:rPr>
          <w:color w:val="FF0000"/>
        </w:rPr>
        <w:t>lonevity</w:t>
      </w:r>
      <w:proofErr w:type="spellEnd"/>
    </w:p>
    <w:p w:rsidR="006F33DB" w:rsidRDefault="00542075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>
        <w:rPr>
          <w:color w:val="FF0000"/>
        </w:rPr>
        <w:t>Determine how far nematodes can identify/locate hosts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addressed these objec</w:t>
      </w:r>
      <w:r w:rsidR="00A15E74">
        <w:t xml:space="preserve">tives: (use list/bullet points </w:t>
      </w:r>
      <w:r w:rsidRPr="006F33DB">
        <w:t>below)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 xml:space="preserve">In </w:t>
      </w:r>
      <w:proofErr w:type="spellStart"/>
      <w:r w:rsidR="00542075">
        <w:rPr>
          <w:i/>
          <w:color w:val="FF0000"/>
        </w:rPr>
        <w:t>Ficus</w:t>
      </w:r>
      <w:proofErr w:type="spellEnd"/>
      <w:r w:rsidR="00542075">
        <w:rPr>
          <w:i/>
          <w:color w:val="FF0000"/>
        </w:rPr>
        <w:t xml:space="preserve"> </w:t>
      </w:r>
      <w:proofErr w:type="spellStart"/>
      <w:r w:rsidR="00542075">
        <w:rPr>
          <w:i/>
          <w:color w:val="FF0000"/>
        </w:rPr>
        <w:t>petiolaris</w:t>
      </w:r>
      <w:proofErr w:type="spellEnd"/>
      <w:r w:rsidR="00542075">
        <w:rPr>
          <w:i/>
          <w:color w:val="FF0000"/>
        </w:rPr>
        <w:t xml:space="preserve"> </w:t>
      </w:r>
      <w:r w:rsidR="00542075">
        <w:rPr>
          <w:color w:val="FF0000"/>
        </w:rPr>
        <w:t>populations of Baja California Sur, Mexico</w:t>
      </w:r>
    </w:p>
    <w:p w:rsidR="006F33DB" w:rsidRPr="006F33DB" w:rsidRDefault="006F33DB" w:rsidP="00A15E74">
      <w:pPr>
        <w:pStyle w:val="ListParagraph"/>
        <w:numPr>
          <w:ilvl w:val="1"/>
          <w:numId w:val="2"/>
        </w:numPr>
        <w:ind w:left="1080"/>
      </w:pPr>
      <w:r w:rsidRPr="006F33DB">
        <w:t xml:space="preserve">With the following focal/model species/model system: </w:t>
      </w:r>
      <w:proofErr w:type="spellStart"/>
      <w:r w:rsidR="00542075">
        <w:rPr>
          <w:i/>
          <w:color w:val="FF0000"/>
        </w:rPr>
        <w:t>Parasitodiplogaster</w:t>
      </w:r>
      <w:proofErr w:type="spellEnd"/>
      <w:r w:rsidR="00542075">
        <w:rPr>
          <w:i/>
          <w:color w:val="FF0000"/>
        </w:rPr>
        <w:t xml:space="preserve"> </w:t>
      </w:r>
      <w:r w:rsidR="00542075">
        <w:rPr>
          <w:color w:val="FF0000"/>
        </w:rPr>
        <w:t xml:space="preserve">nematode associates of </w:t>
      </w:r>
      <w:proofErr w:type="spellStart"/>
      <w:r w:rsidR="00542075">
        <w:rPr>
          <w:i/>
          <w:color w:val="FF0000"/>
        </w:rPr>
        <w:t>Pegoscapus</w:t>
      </w:r>
      <w:proofErr w:type="spellEnd"/>
      <w:r w:rsidR="00542075">
        <w:rPr>
          <w:i/>
          <w:color w:val="FF0000"/>
        </w:rPr>
        <w:t xml:space="preserve"> </w:t>
      </w:r>
      <w:r w:rsidR="00542075">
        <w:rPr>
          <w:color w:val="FF0000"/>
        </w:rPr>
        <w:t xml:space="preserve">pollinating wasps and </w:t>
      </w:r>
      <w:proofErr w:type="spellStart"/>
      <w:r w:rsidR="00542075">
        <w:rPr>
          <w:color w:val="FF0000"/>
        </w:rPr>
        <w:t>nonpollinating</w:t>
      </w:r>
      <w:proofErr w:type="spellEnd"/>
      <w:r w:rsidR="00542075">
        <w:rPr>
          <w:color w:val="FF0000"/>
        </w:rPr>
        <w:t xml:space="preserve"> wasps of the genera </w:t>
      </w:r>
      <w:proofErr w:type="spellStart"/>
      <w:r w:rsidR="00542075">
        <w:rPr>
          <w:i/>
          <w:color w:val="FF0000"/>
        </w:rPr>
        <w:t>Idarnes</w:t>
      </w:r>
      <w:proofErr w:type="spellEnd"/>
      <w:r w:rsidR="00542075">
        <w:rPr>
          <w:i/>
          <w:color w:val="FF0000"/>
        </w:rPr>
        <w:t xml:space="preserve">, </w:t>
      </w:r>
      <w:proofErr w:type="spellStart"/>
      <w:r w:rsidR="00542075">
        <w:rPr>
          <w:i/>
          <w:color w:val="FF0000"/>
        </w:rPr>
        <w:t>Heterandrium</w:t>
      </w:r>
      <w:proofErr w:type="spellEnd"/>
      <w:r w:rsidR="00542075">
        <w:rPr>
          <w:i/>
          <w:color w:val="FF0000"/>
        </w:rPr>
        <w:t xml:space="preserve">, </w:t>
      </w:r>
      <w:proofErr w:type="spellStart"/>
      <w:r w:rsidR="00542075">
        <w:rPr>
          <w:i/>
          <w:color w:val="FF0000"/>
        </w:rPr>
        <w:t>Aepocerus</w:t>
      </w:r>
      <w:proofErr w:type="spellEnd"/>
      <w:r w:rsidR="00542075">
        <w:rPr>
          <w:i/>
          <w:color w:val="FF0000"/>
        </w:rPr>
        <w:t xml:space="preserve">, </w:t>
      </w:r>
      <w:r w:rsidR="00542075">
        <w:rPr>
          <w:color w:val="FF0000"/>
        </w:rPr>
        <w:t xml:space="preserve">and </w:t>
      </w:r>
      <w:proofErr w:type="spellStart"/>
      <w:r w:rsidR="00542075">
        <w:rPr>
          <w:i/>
          <w:color w:val="FF0000"/>
        </w:rPr>
        <w:t>Physothorax</w:t>
      </w:r>
      <w:proofErr w:type="spellEnd"/>
      <w:r w:rsidR="00542075">
        <w:rPr>
          <w:color w:val="FF0000"/>
        </w:rPr>
        <w:t xml:space="preserve">. </w:t>
      </w:r>
    </w:p>
    <w:p w:rsidR="006F33DB" w:rsidRDefault="006F33DB" w:rsidP="00A15E74">
      <w:pPr>
        <w:pStyle w:val="ListParagraph"/>
        <w:numPr>
          <w:ilvl w:val="1"/>
          <w:numId w:val="2"/>
        </w:numPr>
        <w:ind w:left="1080"/>
        <w:rPr>
          <w:i/>
        </w:rPr>
      </w:pPr>
      <w:r w:rsidRPr="006F33DB">
        <w:t>And the following approaches</w:t>
      </w:r>
      <w:r>
        <w:t>:</w:t>
      </w:r>
      <w:r w:rsidR="00542075">
        <w:rPr>
          <w:i/>
        </w:rPr>
        <w:t xml:space="preserve"> </w:t>
      </w:r>
      <w:r w:rsidR="00542075">
        <w:rPr>
          <w:color w:val="FF0000"/>
        </w:rPr>
        <w:t>Host choice experiments, longevity experiments, survival analysis, microdissection techniques, count data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For my analysis, I want to test: </w:t>
      </w:r>
      <w:r w:rsidR="00542075">
        <w:rPr>
          <w:color w:val="FF0000"/>
        </w:rPr>
        <w:t xml:space="preserve">Number of nematodes inside host over time, survival curve of infected versus uninfected hosts, nematode host choice (both pairwise and multiple hosts ‘cafeteria style’). 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 xml:space="preserve">My response (y-axis) variable is: </w:t>
      </w:r>
      <w:r w:rsidR="00542075">
        <w:rPr>
          <w:color w:val="FF0000"/>
        </w:rPr>
        <w:t>Number of nematodes, percentage living, frequency of choice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 w:rsidRPr="006F33DB">
        <w:t xml:space="preserve">My predictors (x-axis/colors/shapes on the graph) are: </w:t>
      </w:r>
      <w:r w:rsidR="00542075">
        <w:rPr>
          <w:color w:val="FF0000"/>
        </w:rPr>
        <w:t>Time, time, host species</w:t>
      </w:r>
    </w:p>
    <w:p w:rsidR="006F33DB" w:rsidRPr="006F33DB" w:rsidRDefault="006F33DB" w:rsidP="00A15E74">
      <w:pPr>
        <w:pStyle w:val="ListParagraph"/>
        <w:numPr>
          <w:ilvl w:val="0"/>
          <w:numId w:val="2"/>
        </w:numPr>
        <w:ind w:left="360"/>
      </w:pPr>
      <w:r w:rsidRPr="006F33DB">
        <w:t>I replicate</w:t>
      </w:r>
      <w:r w:rsidR="00542075">
        <w:t xml:space="preserve">d this across multiple </w:t>
      </w:r>
      <w:r w:rsidR="00542075">
        <w:rPr>
          <w:color w:val="FF0000"/>
        </w:rPr>
        <w:t>Wasps, wasps, host choice experiments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 xml:space="preserve">I think I will need to analyze these data using a </w:t>
      </w:r>
      <w:r w:rsidR="00542075">
        <w:rPr>
          <w:color w:val="FF0000"/>
        </w:rPr>
        <w:t>Linear regression, survival analysis, contingency table analysis</w:t>
      </w:r>
    </w:p>
    <w:p w:rsidR="006F33DB" w:rsidRDefault="006F33DB" w:rsidP="00A15E74">
      <w:pPr>
        <w:pStyle w:val="ListParagraph"/>
        <w:numPr>
          <w:ilvl w:val="0"/>
          <w:numId w:val="2"/>
        </w:numPr>
        <w:ind w:left="360"/>
        <w:rPr>
          <w:i/>
        </w:rPr>
      </w:pPr>
      <w:r>
        <w:t>I antic</w:t>
      </w:r>
      <w:r w:rsidR="00A15E74">
        <w:t xml:space="preserve">ipate I will get a final figure(s) </w:t>
      </w:r>
      <w:r>
        <w:t xml:space="preserve">that will look like this </w:t>
      </w:r>
      <w:r w:rsidRPr="006F33DB">
        <w:rPr>
          <w:i/>
        </w:rPr>
        <w:t>[sketch one or more figures below that you could imagine being part of the final paper]</w:t>
      </w:r>
    </w:p>
    <w:p w:rsidR="006F33DB" w:rsidRDefault="006F33DB" w:rsidP="006F33DB">
      <w:pPr>
        <w:rPr>
          <w:i/>
        </w:rPr>
      </w:pPr>
      <w:bookmarkStart w:id="0" w:name="_GoBack"/>
      <w:bookmarkEnd w:id="0"/>
    </w:p>
    <w:p w:rsidR="006F33DB" w:rsidRDefault="006F33DB" w:rsidP="006F33DB">
      <w:pPr>
        <w:rPr>
          <w:i/>
        </w:rPr>
      </w:pPr>
    </w:p>
    <w:p w:rsidR="006F33DB" w:rsidRPr="006F33DB" w:rsidRDefault="006F33DB" w:rsidP="006F33DB">
      <w:pPr>
        <w:rPr>
          <w:i/>
        </w:rPr>
      </w:pPr>
    </w:p>
    <w:p w:rsidR="006F33DB" w:rsidRPr="006F33DB" w:rsidRDefault="006F33DB" w:rsidP="006F33DB">
      <w:pPr>
        <w:rPr>
          <w:i/>
        </w:rPr>
      </w:pPr>
    </w:p>
    <w:p w:rsidR="006F33DB" w:rsidRPr="006F33DB" w:rsidRDefault="006F33DB" w:rsidP="006F33DB"/>
    <w:p w:rsidR="006F33DB" w:rsidRPr="006F33DB" w:rsidRDefault="006F33DB" w:rsidP="006F33DB"/>
    <w:p w:rsidR="006F33DB" w:rsidRDefault="006F33DB" w:rsidP="006F33DB">
      <w:r>
        <w:t xml:space="preserve"> </w:t>
      </w:r>
    </w:p>
    <w:sectPr w:rsidR="006F33DB" w:rsidSect="00141B4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798" w:rsidRDefault="006C3798" w:rsidP="00A15E74">
      <w:r>
        <w:separator/>
      </w:r>
    </w:p>
  </w:endnote>
  <w:endnote w:type="continuationSeparator" w:id="0">
    <w:p w:rsidR="006C3798" w:rsidRDefault="006C3798" w:rsidP="00A1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798" w:rsidRDefault="006C3798" w:rsidP="00A15E74">
      <w:r>
        <w:separator/>
      </w:r>
    </w:p>
  </w:footnote>
  <w:footnote w:type="continuationSeparator" w:id="0">
    <w:p w:rsidR="006C3798" w:rsidRDefault="006C3798" w:rsidP="00A15E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E74" w:rsidRDefault="00A15E74">
    <w:pPr>
      <w:pStyle w:val="Header"/>
    </w:pPr>
    <w:r>
      <w:t xml:space="preserve">EEB590 </w:t>
    </w:r>
    <w:r>
      <w:tab/>
    </w:r>
    <w:r>
      <w:tab/>
      <w:t>Outline of Manuscript &amp;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B7D9B"/>
    <w:multiLevelType w:val="hybridMultilevel"/>
    <w:tmpl w:val="DE805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D68C4"/>
    <w:multiLevelType w:val="hybridMultilevel"/>
    <w:tmpl w:val="A82E8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DB"/>
    <w:rsid w:val="00141B46"/>
    <w:rsid w:val="00367C0B"/>
    <w:rsid w:val="00542075"/>
    <w:rsid w:val="00580615"/>
    <w:rsid w:val="005C227A"/>
    <w:rsid w:val="006C3798"/>
    <w:rsid w:val="006F33DB"/>
    <w:rsid w:val="00A15E74"/>
    <w:rsid w:val="00E0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E7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5E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E7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97919-EEAA-4D3C-ACBF-C46DB349F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Haldre Rogers</dc:creator>
  <cp:lastModifiedBy>Justin Van Goor</cp:lastModifiedBy>
  <cp:revision>1</cp:revision>
  <dcterms:created xsi:type="dcterms:W3CDTF">2016-08-23T12:08:00Z</dcterms:created>
  <dcterms:modified xsi:type="dcterms:W3CDTF">2016-08-29T22:34:00Z</dcterms:modified>
</cp:coreProperties>
</file>