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72E51" w14:textId="66C3E35E" w:rsidR="00A266CA" w:rsidRDefault="00A266CA" w:rsidP="00A266CA">
      <w:pPr>
        <w:jc w:val="center"/>
        <w:rPr>
          <w:rFonts w:ascii="Times New Roman" w:hAnsi="Times New Roman" w:cs="Times New Roman"/>
          <w:sz w:val="24"/>
          <w:szCs w:val="24"/>
        </w:rPr>
      </w:pPr>
      <w:r>
        <w:rPr>
          <w:rFonts w:ascii="Times New Roman" w:hAnsi="Times New Roman" w:cs="Times New Roman"/>
          <w:sz w:val="24"/>
          <w:szCs w:val="24"/>
        </w:rPr>
        <w:t>Team 18 Project 4 – SM Tracker Integration Strategy</w:t>
      </w:r>
    </w:p>
    <w:p w14:paraId="03F66BC9" w14:textId="4630B65D" w:rsidR="00A266CA" w:rsidRDefault="00A266CA" w:rsidP="00A266CA">
      <w:pPr>
        <w:rPr>
          <w:rFonts w:ascii="Times New Roman" w:hAnsi="Times New Roman" w:cs="Times New Roman"/>
          <w:sz w:val="24"/>
          <w:szCs w:val="24"/>
        </w:rPr>
      </w:pPr>
      <w:r>
        <w:rPr>
          <w:rFonts w:ascii="Times New Roman" w:hAnsi="Times New Roman" w:cs="Times New Roman"/>
          <w:sz w:val="24"/>
          <w:szCs w:val="24"/>
        </w:rPr>
        <w:tab/>
        <w:t xml:space="preserve">The integration strategy that our group used was the bottom-up integration. Although this strategy has the weakness of presenting a lot of errors towards the latter half of the coding process, it made sense at the time because it allowed us to divide up our work in a much more manageable way. For our Social Media tracker extension, we had 3 individual pages as well as a chrome extension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file to setup as well. By splitting up the work of the 4 pages to 4 different people, we were able to quickly get the project completed. Although its difficult to know the structure of the other pages in order to introduce some sort of interconnectedness, it was able to be done through heavy communication. Each class/file was also somewhat independent of other classes. Knowing this at the very beginning, the bottom up integration strategy proved to be the most effective integration strategy for this specific project. Our group </w:t>
      </w:r>
      <w:proofErr w:type="gramStart"/>
      <w:r>
        <w:rPr>
          <w:rFonts w:ascii="Times New Roman" w:hAnsi="Times New Roman" w:cs="Times New Roman"/>
          <w:sz w:val="24"/>
          <w:szCs w:val="24"/>
        </w:rPr>
        <w:t>as a whole prefers</w:t>
      </w:r>
      <w:proofErr w:type="gramEnd"/>
      <w:r>
        <w:rPr>
          <w:rFonts w:ascii="Times New Roman" w:hAnsi="Times New Roman" w:cs="Times New Roman"/>
          <w:sz w:val="24"/>
          <w:szCs w:val="24"/>
        </w:rPr>
        <w:t xml:space="preserve"> the top down integration strategy more, but it proved to be a more ineffective way of doing this specific project. </w:t>
      </w:r>
    </w:p>
    <w:p w14:paraId="55D0E1B4" w14:textId="45826AFA" w:rsidR="00A266CA" w:rsidRPr="00A266CA" w:rsidRDefault="00A266CA" w:rsidP="00A266CA">
      <w:pPr>
        <w:rPr>
          <w:rFonts w:ascii="Times New Roman" w:hAnsi="Times New Roman" w:cs="Times New Roman"/>
          <w:sz w:val="24"/>
          <w:szCs w:val="24"/>
        </w:rPr>
      </w:pPr>
      <w:r>
        <w:rPr>
          <w:rFonts w:ascii="Times New Roman" w:hAnsi="Times New Roman" w:cs="Times New Roman"/>
          <w:sz w:val="24"/>
          <w:szCs w:val="24"/>
        </w:rPr>
        <w:tab/>
        <w:t xml:space="preserve">I know it was bottom-up integration because we coded the basics of each artifact and then finally connected it to the broader whole of the project. In order to counteract the weakness of this strategy, we were very sure to thoroughly check each artifact before </w:t>
      </w:r>
      <w:proofErr w:type="gramStart"/>
      <w:r>
        <w:rPr>
          <w:rFonts w:ascii="Times New Roman" w:hAnsi="Times New Roman" w:cs="Times New Roman"/>
          <w:sz w:val="24"/>
          <w:szCs w:val="24"/>
        </w:rPr>
        <w:t>continuing on</w:t>
      </w:r>
      <w:proofErr w:type="gramEnd"/>
      <w:r>
        <w:rPr>
          <w:rFonts w:ascii="Times New Roman" w:hAnsi="Times New Roman" w:cs="Times New Roman"/>
          <w:sz w:val="24"/>
          <w:szCs w:val="24"/>
        </w:rPr>
        <w:t xml:space="preserve"> with the process. This was effective enough for this small of a project, so we didn’t see the weakness of this strategy </w:t>
      </w:r>
      <w:r w:rsidR="00AD7C65">
        <w:rPr>
          <w:rFonts w:ascii="Times New Roman" w:hAnsi="Times New Roman" w:cs="Times New Roman"/>
          <w:sz w:val="24"/>
          <w:szCs w:val="24"/>
        </w:rPr>
        <w:t>get seen to a high level.</w:t>
      </w:r>
      <w:bookmarkStart w:id="0" w:name="_GoBack"/>
      <w:bookmarkEnd w:id="0"/>
    </w:p>
    <w:sectPr w:rsidR="00A266CA" w:rsidRPr="00A26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CA"/>
    <w:rsid w:val="00A266CA"/>
    <w:rsid w:val="00AD7C65"/>
    <w:rsid w:val="00C5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F89C"/>
  <w15:chartTrackingRefBased/>
  <w15:docId w15:val="{6C0C9608-E31D-46EA-99D0-97DBA73D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Paudel</dc:creator>
  <cp:keywords/>
  <dc:description/>
  <cp:lastModifiedBy>Achyut Paudel</cp:lastModifiedBy>
  <cp:revision>1</cp:revision>
  <dcterms:created xsi:type="dcterms:W3CDTF">2020-11-09T02:11:00Z</dcterms:created>
  <dcterms:modified xsi:type="dcterms:W3CDTF">2020-11-09T02:22:00Z</dcterms:modified>
</cp:coreProperties>
</file>