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1BC" w:rsidRDefault="00A070FC">
      <w:r>
        <w:t>Sigma: 0.2~1</w:t>
      </w:r>
    </w:p>
    <w:p w:rsidR="00A070FC" w:rsidRDefault="00A070FC">
      <w:proofErr w:type="spellStart"/>
      <w:r>
        <w:t>Num</w:t>
      </w:r>
      <w:proofErr w:type="spellEnd"/>
      <w:r>
        <w:t>=10</w:t>
      </w:r>
    </w:p>
    <w:p w:rsidR="00A070FC" w:rsidRDefault="00A070FC" w:rsidP="00A070FC">
      <w:r>
        <w:t>%% 参数设定</w:t>
      </w:r>
    </w:p>
    <w:p w:rsidR="00A070FC" w:rsidRDefault="00A070FC" w:rsidP="00A070FC">
      <w:proofErr w:type="spellStart"/>
      <w:r>
        <w:t>datalen</w:t>
      </w:r>
      <w:proofErr w:type="spellEnd"/>
      <w:r>
        <w:t>=120;%随机生成01序列的长度</w:t>
      </w:r>
    </w:p>
    <w:p w:rsidR="00A070FC" w:rsidRDefault="00A070FC" w:rsidP="00A070FC">
      <w:r>
        <w:t>eff=2;%卷积编码效率，取值{2,3},2代表1/2编码，3代表1/3编码</w:t>
      </w:r>
    </w:p>
    <w:p w:rsidR="00A070FC" w:rsidRDefault="00A070FC" w:rsidP="00A070FC">
      <w:r>
        <w:t>tail=1;%卷积编码发端是否收尾，取值{0,1}，0代表不收尾，1代表收尾</w:t>
      </w:r>
    </w:p>
    <w:p w:rsidR="00A070FC" w:rsidRDefault="00A070FC" w:rsidP="00A070FC">
      <w:proofErr w:type="spellStart"/>
      <w:r>
        <w:t>bitmode</w:t>
      </w:r>
      <w:proofErr w:type="spellEnd"/>
      <w:r>
        <w:t>=1;%电平映射模式，取值{1,2,3}，1代表1bit/符号，2代表2bit/符号，3代表3bit/符号</w:t>
      </w:r>
    </w:p>
    <w:p w:rsidR="00A070FC" w:rsidRDefault="00A070FC" w:rsidP="00A070FC">
      <w:proofErr w:type="spellStart"/>
      <w:r>
        <w:t>channelmode</w:t>
      </w:r>
      <w:proofErr w:type="spellEnd"/>
      <w:r>
        <w:t>=2;%信道传输模式，取值{1,2}，1表示场景1:即依次通信过程中φ不变，每次通信有独立的φ 2表示场景2:即再一次通信过程中，每次信道使用φ均独立变化</w:t>
      </w:r>
    </w:p>
    <w:p w:rsidR="00A070FC" w:rsidRDefault="00A070FC" w:rsidP="00A070FC">
      <w:r>
        <w:t>theta=pi/6; %即θ</w:t>
      </w:r>
    </w:p>
    <w:p w:rsidR="00A070FC" w:rsidRDefault="00A070FC" w:rsidP="00A070FC">
      <w:r>
        <w:t>%sigma=0.1; %即σ</w:t>
      </w:r>
    </w:p>
    <w:p w:rsidR="00A070FC" w:rsidRDefault="00A070FC" w:rsidP="00A070FC">
      <w:proofErr w:type="spellStart"/>
      <w:r>
        <w:t>info_len</w:t>
      </w:r>
      <w:proofErr w:type="spellEnd"/>
      <w:r>
        <w:t xml:space="preserve"> = 10;</w:t>
      </w:r>
    </w:p>
    <w:p w:rsidR="00A070FC" w:rsidRDefault="00A070FC" w:rsidP="00A070FC">
      <w:proofErr w:type="spellStart"/>
      <w:r>
        <w:t>check_len</w:t>
      </w:r>
      <w:proofErr w:type="spellEnd"/>
      <w:r>
        <w:t xml:space="preserve"> = 4;</w:t>
      </w:r>
    </w:p>
    <w:p w:rsidR="00A070FC" w:rsidRDefault="00A070FC" w:rsidP="00A070FC"/>
    <w:p w:rsidR="00A070FC" w:rsidRDefault="00A070FC" w:rsidP="00A070FC">
      <w:proofErr w:type="spellStart"/>
      <w:r>
        <w:t>knownPhi</w:t>
      </w:r>
      <w:proofErr w:type="spellEnd"/>
      <w:r>
        <w:t xml:space="preserve"> = 0;  % 解码时是否知道Phi角</w:t>
      </w:r>
    </w:p>
    <w:p w:rsidR="00A070FC" w:rsidRDefault="00A070FC" w:rsidP="00A070FC">
      <w:proofErr w:type="spellStart"/>
      <w:r>
        <w:t>holegap</w:t>
      </w:r>
      <w:proofErr w:type="spellEnd"/>
      <w:r>
        <w:t xml:space="preserve"> = 4;</w:t>
      </w:r>
    </w:p>
    <w:p w:rsidR="002B2780" w:rsidRDefault="002B2780" w:rsidP="00A070FC">
      <w:r w:rsidRPr="002B2780">
        <w:rPr>
          <w:noProof/>
        </w:rPr>
        <w:drawing>
          <wp:inline distT="0" distB="0" distL="0" distR="0">
            <wp:extent cx="5266944" cy="23488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078" cy="23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780" w:rsidRDefault="002B2780" w:rsidP="002B2780">
      <w:proofErr w:type="spellStart"/>
      <w:r>
        <w:t>info_len</w:t>
      </w:r>
      <w:proofErr w:type="spellEnd"/>
      <w:r>
        <w:t xml:space="preserve"> = 15;</w:t>
      </w:r>
    </w:p>
    <w:p w:rsidR="002B2780" w:rsidRDefault="002B2780" w:rsidP="002B2780">
      <w:proofErr w:type="spellStart"/>
      <w:r>
        <w:t>check_len</w:t>
      </w:r>
      <w:proofErr w:type="spellEnd"/>
      <w:r>
        <w:t xml:space="preserve"> = 4;</w:t>
      </w:r>
    </w:p>
    <w:p w:rsidR="002B2780" w:rsidRDefault="002B2780" w:rsidP="00A070FC">
      <w:r w:rsidRPr="002B2780">
        <w:rPr>
          <w:rFonts w:hint="eastAsia"/>
          <w:noProof/>
        </w:rPr>
        <w:drawing>
          <wp:inline distT="0" distB="0" distL="0" distR="0">
            <wp:extent cx="5274310" cy="243620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780" w:rsidRDefault="002B2780" w:rsidP="002B2780">
      <w:proofErr w:type="spellStart"/>
      <w:r>
        <w:lastRenderedPageBreak/>
        <w:t>info_len</w:t>
      </w:r>
      <w:proofErr w:type="spellEnd"/>
      <w:r>
        <w:t xml:space="preserve"> = 10;</w:t>
      </w:r>
    </w:p>
    <w:p w:rsidR="002B2780" w:rsidRDefault="002B2780" w:rsidP="002B2780">
      <w:proofErr w:type="spellStart"/>
      <w:r>
        <w:t>check_len</w:t>
      </w:r>
      <w:proofErr w:type="spellEnd"/>
      <w:r>
        <w:t xml:space="preserve"> = 8;</w:t>
      </w:r>
    </w:p>
    <w:p w:rsidR="002B2780" w:rsidRDefault="002B2780" w:rsidP="002B2780">
      <w:r w:rsidRPr="002B2780">
        <w:rPr>
          <w:rFonts w:hint="eastAsia"/>
          <w:noProof/>
        </w:rPr>
        <w:drawing>
          <wp:inline distT="0" distB="0" distL="0" distR="0">
            <wp:extent cx="5274310" cy="232264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780" w:rsidRDefault="002B2780" w:rsidP="002B2780"/>
    <w:p w:rsidR="00C7669D" w:rsidRDefault="00C7669D" w:rsidP="002B2780">
      <w:r w:rsidRPr="00C7669D">
        <w:t>eff=3;</w:t>
      </w:r>
    </w:p>
    <w:p w:rsidR="00C7669D" w:rsidRDefault="00C7669D" w:rsidP="002B2780">
      <w:r w:rsidRPr="00C7669D">
        <w:rPr>
          <w:rFonts w:hint="eastAsia"/>
          <w:noProof/>
        </w:rPr>
        <w:drawing>
          <wp:inline distT="0" distB="0" distL="0" distR="0">
            <wp:extent cx="5274310" cy="252159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69D" w:rsidRDefault="00C7669D" w:rsidP="002B2780">
      <w:proofErr w:type="spellStart"/>
      <w:r w:rsidRPr="00C7669D">
        <w:t>bitmode</w:t>
      </w:r>
      <w:proofErr w:type="spellEnd"/>
      <w:r w:rsidRPr="00C7669D">
        <w:t>=2;</w:t>
      </w:r>
    </w:p>
    <w:p w:rsidR="00C7669D" w:rsidRDefault="00C7669D" w:rsidP="002B2780">
      <w:r>
        <w:t>Sigma: 0.1~1</w:t>
      </w:r>
    </w:p>
    <w:p w:rsidR="00C7669D" w:rsidRDefault="00C7669D" w:rsidP="002B2780">
      <w:r w:rsidRPr="00C7669D">
        <w:rPr>
          <w:rFonts w:hint="eastAsia"/>
          <w:noProof/>
        </w:rPr>
        <w:drawing>
          <wp:inline distT="0" distB="0" distL="0" distR="0">
            <wp:extent cx="5274310" cy="243655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69D" w:rsidRDefault="00C7669D" w:rsidP="00C7669D">
      <w:proofErr w:type="spellStart"/>
      <w:r>
        <w:lastRenderedPageBreak/>
        <w:t>Bitmode</w:t>
      </w:r>
      <w:proofErr w:type="spellEnd"/>
      <w:r>
        <w:t>=3</w:t>
      </w:r>
      <w:r w:rsidRPr="00C7669D">
        <w:t>;</w:t>
      </w:r>
    </w:p>
    <w:p w:rsidR="00C7669D" w:rsidRDefault="00C7669D" w:rsidP="00C7669D">
      <w:r>
        <w:t>Sigma: 0.1~1</w:t>
      </w:r>
    </w:p>
    <w:p w:rsidR="00C7669D" w:rsidRDefault="00C7669D" w:rsidP="002B2780">
      <w:r w:rsidRPr="00C7669D">
        <w:rPr>
          <w:rFonts w:hint="eastAsia"/>
          <w:noProof/>
        </w:rPr>
        <w:drawing>
          <wp:inline distT="0" distB="0" distL="0" distR="0">
            <wp:extent cx="5274310" cy="226211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62C" w:rsidRDefault="00FD462C" w:rsidP="00FD462C">
      <w:proofErr w:type="spellStart"/>
      <w:r w:rsidRPr="00FD462C">
        <w:t>num</w:t>
      </w:r>
      <w:proofErr w:type="spellEnd"/>
      <w:r w:rsidRPr="00FD462C">
        <w:t xml:space="preserve"> = 25;</w:t>
      </w:r>
    </w:p>
    <w:p w:rsidR="00FD462C" w:rsidRDefault="00FD462C" w:rsidP="002B2780"/>
    <w:p w:rsidR="00FD462C" w:rsidRDefault="00FD462C" w:rsidP="00FD462C">
      <w:proofErr w:type="spellStart"/>
      <w:r>
        <w:t>datalen</w:t>
      </w:r>
      <w:proofErr w:type="spellEnd"/>
      <w:r>
        <w:t>=1200;%随机生成01序列的长度</w:t>
      </w:r>
    </w:p>
    <w:p w:rsidR="00FD462C" w:rsidRDefault="00FD462C" w:rsidP="00FD462C">
      <w:r>
        <w:t>eff=2;%卷积编码效率，取值{2,3},2代表1/2编码，3代表1/3编码</w:t>
      </w:r>
    </w:p>
    <w:p w:rsidR="00FD462C" w:rsidRDefault="00FD462C" w:rsidP="00FD462C">
      <w:r>
        <w:t>tail=1;%卷积编码发端是否收尾，取值{0,1}，0代表不收尾，1代表收尾</w:t>
      </w:r>
    </w:p>
    <w:p w:rsidR="00FD462C" w:rsidRDefault="00FD462C" w:rsidP="00FD462C">
      <w:proofErr w:type="spellStart"/>
      <w:r>
        <w:t>bitmode</w:t>
      </w:r>
      <w:proofErr w:type="spellEnd"/>
      <w:r>
        <w:t>=2;%电平映射模式，取值{1,2,3}，1代表1bit/符号，2代表2bit/符号，3代表3bit/符号</w:t>
      </w:r>
    </w:p>
    <w:p w:rsidR="00FD462C" w:rsidRDefault="00FD462C" w:rsidP="00FD462C">
      <w:proofErr w:type="spellStart"/>
      <w:r>
        <w:t>channelmode</w:t>
      </w:r>
      <w:proofErr w:type="spellEnd"/>
      <w:r>
        <w:t>=2;%信道传输模式，取值{1,2}，1表示场景1:即依次通信过程中φ不变，每次通信有独立的φ 2表示场景2:即再一次通信过程中，每次信道使用φ均独立变化</w:t>
      </w:r>
    </w:p>
    <w:p w:rsidR="00FD462C" w:rsidRDefault="00FD462C" w:rsidP="00FD462C">
      <w:r>
        <w:t>theta=pi/6; %即θ</w:t>
      </w:r>
    </w:p>
    <w:p w:rsidR="00FD462C" w:rsidRDefault="00FD462C" w:rsidP="00FD462C">
      <w:r>
        <w:t>%sigma=0.1; %即σ</w:t>
      </w:r>
    </w:p>
    <w:p w:rsidR="00FD462C" w:rsidRDefault="00FD462C" w:rsidP="00FD462C">
      <w:proofErr w:type="spellStart"/>
      <w:r>
        <w:t>info_len</w:t>
      </w:r>
      <w:proofErr w:type="spellEnd"/>
      <w:r>
        <w:t xml:space="preserve"> = 10;</w:t>
      </w:r>
    </w:p>
    <w:p w:rsidR="00FD462C" w:rsidRDefault="00FD462C" w:rsidP="00FD462C">
      <w:proofErr w:type="spellStart"/>
      <w:r>
        <w:t>check_len</w:t>
      </w:r>
      <w:proofErr w:type="spellEnd"/>
      <w:r>
        <w:t xml:space="preserve"> = 4;</w:t>
      </w:r>
    </w:p>
    <w:p w:rsidR="00FD462C" w:rsidRDefault="00FD462C" w:rsidP="00FD462C"/>
    <w:p w:rsidR="00FD462C" w:rsidRDefault="00FD462C" w:rsidP="00FD462C">
      <w:proofErr w:type="spellStart"/>
      <w:r>
        <w:t>knownPhi</w:t>
      </w:r>
      <w:proofErr w:type="spellEnd"/>
      <w:r>
        <w:t xml:space="preserve"> = 0;  % 解码时是否知道Phi角</w:t>
      </w:r>
    </w:p>
    <w:p w:rsidR="00FD462C" w:rsidRDefault="00FD462C" w:rsidP="00FD462C">
      <w:proofErr w:type="spellStart"/>
      <w:r>
        <w:t>holegap</w:t>
      </w:r>
      <w:proofErr w:type="spellEnd"/>
      <w:r>
        <w:t xml:space="preserve"> = 4;</w:t>
      </w:r>
    </w:p>
    <w:p w:rsidR="00FD462C" w:rsidRDefault="00FD462C" w:rsidP="002B2780">
      <w:r w:rsidRPr="00FD462C">
        <w:rPr>
          <w:rFonts w:hint="eastAsia"/>
          <w:noProof/>
        </w:rPr>
        <w:drawing>
          <wp:inline distT="0" distB="0" distL="0" distR="0">
            <wp:extent cx="5274310" cy="223638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08" w:rsidRDefault="002E7E08" w:rsidP="002B2780">
      <w:r w:rsidRPr="002E7E08">
        <w:t>eff=3;</w:t>
      </w:r>
    </w:p>
    <w:p w:rsidR="002E7E08" w:rsidRDefault="002E7E08" w:rsidP="002B2780">
      <w:r w:rsidRPr="002E7E08">
        <w:t>bitmode=3;</w:t>
      </w:r>
      <w:bookmarkStart w:id="0" w:name="_GoBack"/>
      <w:bookmarkEnd w:id="0"/>
    </w:p>
    <w:p w:rsidR="002E7E08" w:rsidRDefault="002E7E08" w:rsidP="002B2780">
      <w:pPr>
        <w:rPr>
          <w:rFonts w:hint="eastAsia"/>
        </w:rPr>
      </w:pPr>
      <w:r w:rsidRPr="002E7E08">
        <w:rPr>
          <w:rFonts w:hint="eastAsia"/>
          <w:noProof/>
        </w:rPr>
        <w:lastRenderedPageBreak/>
        <w:drawing>
          <wp:inline distT="0" distB="0" distL="0" distR="0">
            <wp:extent cx="5274310" cy="264040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7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229"/>
    <w:rsid w:val="002B2780"/>
    <w:rsid w:val="002E7E08"/>
    <w:rsid w:val="006B2B31"/>
    <w:rsid w:val="008441BC"/>
    <w:rsid w:val="00A070FC"/>
    <w:rsid w:val="00C7669D"/>
    <w:rsid w:val="00E73229"/>
    <w:rsid w:val="00FD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90192"/>
  <w15:chartTrackingRefBased/>
  <w15:docId w15:val="{D7261465-9898-4AA0-9C84-428CF786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B88748C-5406-4CA8-999D-ED5F3B336A2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135</Words>
  <Characters>775</Characters>
  <Application>Microsoft Office Word</Application>
  <DocSecurity>0</DocSecurity>
  <Lines>6</Lines>
  <Paragraphs>1</Paragraphs>
  <ScaleCrop>false</ScaleCrop>
  <Company>HP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辜 俊皓</dc:creator>
  <cp:keywords/>
  <dc:description/>
  <cp:lastModifiedBy>辜 俊皓</cp:lastModifiedBy>
  <cp:revision>4</cp:revision>
  <dcterms:created xsi:type="dcterms:W3CDTF">2019-10-22T12:50:00Z</dcterms:created>
  <dcterms:modified xsi:type="dcterms:W3CDTF">2019-10-22T14:00:00Z</dcterms:modified>
</cp:coreProperties>
</file>