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F0AD5" w14:textId="38E63E87" w:rsidR="00B97F86" w:rsidRPr="007D45A2" w:rsidRDefault="00B97F86" w:rsidP="007D45A2">
      <w:pPr>
        <w:pStyle w:val="ListParagraph"/>
        <w:numPr>
          <w:ilvl w:val="0"/>
          <w:numId w:val="1"/>
        </w:numPr>
        <w:rPr>
          <w:lang w:val="en-US"/>
        </w:rPr>
      </w:pPr>
      <w:r w:rsidRPr="007D45A2">
        <w:rPr>
          <w:lang w:val="en-US"/>
        </w:rPr>
        <w:t xml:space="preserve">Finished my research on current sensing and battery monitors and almost done with my </w:t>
      </w:r>
      <w:bookmarkStart w:id="0" w:name="_GoBack"/>
      <w:bookmarkEnd w:id="0"/>
      <w:r w:rsidRPr="007D45A2">
        <w:rPr>
          <w:lang w:val="en-US"/>
        </w:rPr>
        <w:t xml:space="preserve">research on </w:t>
      </w:r>
      <w:r w:rsidR="00D37D1C" w:rsidRPr="007D45A2">
        <w:rPr>
          <w:lang w:val="en-US"/>
        </w:rPr>
        <w:t>Bluetooth</w:t>
      </w:r>
      <w:r w:rsidRPr="007D45A2">
        <w:rPr>
          <w:lang w:val="en-US"/>
        </w:rPr>
        <w:t xml:space="preserve"> with only the part on how to connect it to the microcontroller and which pins to use for transmission and receiving, and speed encoders where I understand the concept of how it will work but need to write the equations that I will use and which pins on the microcontroller to use for input</w:t>
      </w:r>
    </w:p>
    <w:p w14:paraId="613DC930" w14:textId="520D5705" w:rsidR="008C63EA" w:rsidRPr="007D45A2" w:rsidRDefault="00B97F86" w:rsidP="007D45A2">
      <w:pPr>
        <w:pStyle w:val="ListParagraph"/>
        <w:numPr>
          <w:ilvl w:val="0"/>
          <w:numId w:val="1"/>
        </w:numPr>
        <w:rPr>
          <w:lang w:val="en-US"/>
        </w:rPr>
      </w:pPr>
      <w:r w:rsidRPr="007D45A2">
        <w:rPr>
          <w:lang w:val="en-US"/>
        </w:rPr>
        <w:t xml:space="preserve">Helped </w:t>
      </w:r>
      <w:commentRangeStart w:id="1"/>
      <w:commentRangeStart w:id="2"/>
      <w:proofErr w:type="spellStart"/>
      <w:r w:rsidRPr="007D45A2">
        <w:rPr>
          <w:lang w:val="en-US"/>
        </w:rPr>
        <w:t>Aarambha</w:t>
      </w:r>
      <w:commentRangeEnd w:id="1"/>
      <w:proofErr w:type="spellEnd"/>
      <w:r w:rsidR="00E45D84">
        <w:rPr>
          <w:rStyle w:val="CommentReference"/>
        </w:rPr>
        <w:commentReference w:id="1"/>
      </w:r>
      <w:commentRangeEnd w:id="2"/>
      <w:r w:rsidR="00E45D84">
        <w:rPr>
          <w:rStyle w:val="CommentReference"/>
        </w:rPr>
        <w:commentReference w:id="2"/>
      </w:r>
      <w:r w:rsidRPr="007D45A2">
        <w:rPr>
          <w:lang w:val="en-US"/>
        </w:rPr>
        <w:t xml:space="preserve"> finish characterizing </w:t>
      </w:r>
      <w:r>
        <w:t>the OPE5685 – SFH203, OPE5686 – BPW17N, OPE5685 – VT90N2, TCRT5000 and OVL5521 – VT90N2</w:t>
      </w:r>
      <w:r w:rsidRPr="007D45A2">
        <w:rPr>
          <w:lang w:val="en-US"/>
        </w:rPr>
        <w:t xml:space="preserve"> pairs of sensors </w:t>
      </w:r>
      <w:r w:rsidR="00D37D1C" w:rsidRPr="007D45A2">
        <w:rPr>
          <w:lang w:val="en-US"/>
        </w:rPr>
        <w:t xml:space="preserve">by ensuring that all factors are accounted for to keep conditions that same for all sensors. </w:t>
      </w:r>
      <w:proofErr w:type="gramStart"/>
      <w:r w:rsidR="00D37D1C" w:rsidRPr="007D45A2">
        <w:rPr>
          <w:lang w:val="en-US"/>
        </w:rPr>
        <w:t>And also</w:t>
      </w:r>
      <w:proofErr w:type="gramEnd"/>
      <w:r w:rsidR="00D37D1C" w:rsidRPr="007D45A2">
        <w:rPr>
          <w:lang w:val="en-US"/>
        </w:rPr>
        <w:t xml:space="preserve"> helped with the building of the circuit and recording of data</w:t>
      </w:r>
    </w:p>
    <w:p w14:paraId="64D04D28" w14:textId="2B7902B5" w:rsidR="00D37D1C" w:rsidRPr="007D45A2" w:rsidRDefault="00D37D1C" w:rsidP="007D45A2">
      <w:pPr>
        <w:pStyle w:val="ListParagraph"/>
        <w:numPr>
          <w:ilvl w:val="0"/>
          <w:numId w:val="1"/>
        </w:numPr>
        <w:rPr>
          <w:lang w:val="en-US"/>
        </w:rPr>
      </w:pPr>
      <w:r w:rsidRPr="007D45A2">
        <w:rPr>
          <w:lang w:val="en-US"/>
        </w:rPr>
        <w:t xml:space="preserve">Researched the capabilities of the microcontroller to provide voltage and current to the sensors and the non-line sensors and the ADC voltage range </w:t>
      </w:r>
    </w:p>
    <w:p w14:paraId="72E43C32" w14:textId="5C69A581" w:rsidR="00D37D1C" w:rsidRPr="007D45A2" w:rsidRDefault="00D37D1C" w:rsidP="007D45A2">
      <w:pPr>
        <w:pStyle w:val="ListParagraph"/>
        <w:numPr>
          <w:ilvl w:val="0"/>
          <w:numId w:val="1"/>
        </w:numPr>
        <w:rPr>
          <w:lang w:val="en-US"/>
        </w:rPr>
      </w:pPr>
      <w:r w:rsidRPr="007D45A2">
        <w:rPr>
          <w:lang w:val="en-US"/>
        </w:rPr>
        <w:t xml:space="preserve">Contributed to a long group discussion about the chassis size and sensor circuit implementation </w:t>
      </w:r>
    </w:p>
    <w:p w14:paraId="5BFF3834" w14:textId="32C736AF" w:rsidR="00D37D1C" w:rsidRPr="007D45A2" w:rsidRDefault="00D37D1C" w:rsidP="007D45A2">
      <w:pPr>
        <w:pStyle w:val="ListParagraph"/>
        <w:numPr>
          <w:ilvl w:val="0"/>
          <w:numId w:val="1"/>
        </w:numPr>
        <w:rPr>
          <w:lang w:val="en-US"/>
        </w:rPr>
      </w:pPr>
      <w:r w:rsidRPr="007D45A2">
        <w:rPr>
          <w:lang w:val="en-US"/>
        </w:rPr>
        <w:t xml:space="preserve">Read pages </w:t>
      </w:r>
      <w:r w:rsidR="007D45A2" w:rsidRPr="007D45A2">
        <w:rPr>
          <w:lang w:val="en-US"/>
        </w:rPr>
        <w:t xml:space="preserve">5 – 8 of the procedures handbook again to make sure that we understand the criteria of race </w:t>
      </w:r>
    </w:p>
    <w:p w14:paraId="1F89B72F" w14:textId="77777777" w:rsidR="007D45A2" w:rsidRPr="00B97F86" w:rsidRDefault="007D45A2" w:rsidP="00D37D1C">
      <w:pPr>
        <w:rPr>
          <w:lang w:val="en-US"/>
        </w:rPr>
      </w:pPr>
    </w:p>
    <w:sectPr w:rsidR="007D45A2" w:rsidRPr="00B97F86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lon Guanoluisa Pozo" w:date="2018-11-25T20:29:00Z" w:initials="MGP">
    <w:p w14:paraId="33673BA3" w14:textId="330879B4" w:rsidR="00E45D84" w:rsidRDefault="00E45D84">
      <w:pPr>
        <w:pStyle w:val="CommentText"/>
      </w:pPr>
      <w:r>
        <w:rPr>
          <w:rStyle w:val="CommentReference"/>
        </w:rPr>
        <w:annotationRef/>
      </w:r>
      <w:r>
        <w:t>Aarambh</w:t>
      </w:r>
    </w:p>
  </w:comment>
  <w:comment w:id="2" w:author="Marlon Guanoluisa Pozo" w:date="2018-11-25T20:29:00Z" w:initials="MGP">
    <w:p w14:paraId="779FA1DC" w14:textId="4211616B" w:rsidR="00E45D84" w:rsidRDefault="00E45D8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673BA3" w15:done="0"/>
  <w15:commentEx w15:paraId="779FA1DC" w15:paraIdParent="33673B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673BA3" w16cid:durableId="1FA584B1"/>
  <w16cid:commentId w16cid:paraId="779FA1DC" w16cid:durableId="1FA584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C2F"/>
    <w:multiLevelType w:val="hybridMultilevel"/>
    <w:tmpl w:val="6D942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lon Guanoluisa Pozo">
    <w15:presenceInfo w15:providerId="None" w15:userId="Marlon Guanoluisa P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1E"/>
    <w:rsid w:val="003238DF"/>
    <w:rsid w:val="005B5E1E"/>
    <w:rsid w:val="007D45A2"/>
    <w:rsid w:val="008C63EA"/>
    <w:rsid w:val="00B97F86"/>
    <w:rsid w:val="00D37D1C"/>
    <w:rsid w:val="00E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84E1"/>
  <w15:chartTrackingRefBased/>
  <w15:docId w15:val="{F9DDFC31-52EA-4169-AEF2-2E70F62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5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Marlon Guanoluisa Pozo</cp:lastModifiedBy>
  <cp:revision>3</cp:revision>
  <dcterms:created xsi:type="dcterms:W3CDTF">2018-11-25T19:56:00Z</dcterms:created>
  <dcterms:modified xsi:type="dcterms:W3CDTF">2018-11-25T20:30:00Z</dcterms:modified>
</cp:coreProperties>
</file>