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4A82" w14:textId="42B16849" w:rsidR="00F815F8" w:rsidRPr="00FD5E78" w:rsidRDefault="00F815F8" w:rsidP="00FD5E78">
      <w:pPr>
        <w:pStyle w:val="ListParagraph"/>
        <w:numPr>
          <w:ilvl w:val="0"/>
          <w:numId w:val="1"/>
        </w:numPr>
        <w:rPr>
          <w:lang w:val="en-US"/>
        </w:rPr>
      </w:pPr>
      <w:r w:rsidRPr="00FD5E78">
        <w:rPr>
          <w:lang w:val="en-US"/>
        </w:rPr>
        <w:t>Read page 37 and 55 for budget and risk assessment of procedures handbook.</w:t>
      </w:r>
    </w:p>
    <w:p w14:paraId="03CF3F10" w14:textId="01678C73" w:rsidR="008C63EA" w:rsidRPr="00FD5E78" w:rsidRDefault="00F815F8" w:rsidP="00FD5E78">
      <w:pPr>
        <w:pStyle w:val="ListParagraph"/>
        <w:numPr>
          <w:ilvl w:val="0"/>
          <w:numId w:val="1"/>
        </w:numPr>
        <w:rPr>
          <w:lang w:val="en-US"/>
        </w:rPr>
      </w:pPr>
      <w:r w:rsidRPr="00FD5E78">
        <w:rPr>
          <w:lang w:val="en-US"/>
        </w:rPr>
        <w:t xml:space="preserve">Finished my part of the budget and total cost in planning and budget of proposal. This included conversing with team on what will be included, researching suitability of items needed to be bought by budget and comparing prices of different suppliers of these items. </w:t>
      </w:r>
    </w:p>
    <w:p w14:paraId="45A8F737" w14:textId="5CA6ABD8" w:rsidR="00F815F8" w:rsidRPr="00FD5E78" w:rsidRDefault="00F815F8" w:rsidP="00FD5E78">
      <w:pPr>
        <w:pStyle w:val="ListParagraph"/>
        <w:numPr>
          <w:ilvl w:val="0"/>
          <w:numId w:val="1"/>
        </w:numPr>
        <w:rPr>
          <w:lang w:val="en-US"/>
        </w:rPr>
      </w:pPr>
      <w:r w:rsidRPr="00FD5E78">
        <w:rPr>
          <w:lang w:val="en-US"/>
        </w:rPr>
        <w:t>Done with half of the risk assessment which included researching what is meant by a risk assessment in order to understand what is needed on the internet and reading page 55 of procedures handbook and deciding the necessary risks and hazards towards race.</w:t>
      </w:r>
    </w:p>
    <w:p w14:paraId="3AA31E42" w14:textId="05E56093" w:rsidR="00F815F8" w:rsidRPr="00FD5E78" w:rsidRDefault="00A60264" w:rsidP="00FD5E78">
      <w:pPr>
        <w:pStyle w:val="ListParagraph"/>
        <w:numPr>
          <w:ilvl w:val="0"/>
          <w:numId w:val="1"/>
        </w:numPr>
        <w:rPr>
          <w:lang w:val="en-US"/>
        </w:rPr>
      </w:pPr>
      <w:r w:rsidRPr="00FD5E78">
        <w:rPr>
          <w:lang w:val="en-US"/>
        </w:rPr>
        <w:t xml:space="preserve">Read the rest of the handbook from </w:t>
      </w:r>
      <w:r w:rsidR="00FD5E78" w:rsidRPr="00FD5E78">
        <w:rPr>
          <w:lang w:val="en-US"/>
        </w:rPr>
        <w:t>43 to 48 of procedures handbook in order to tell group exactly what’s coming</w:t>
      </w:r>
    </w:p>
    <w:p w14:paraId="5F47C492" w14:textId="5B38635E" w:rsidR="00F815F8" w:rsidRDefault="00F815F8" w:rsidP="00FD5E78">
      <w:pPr>
        <w:ind w:firstLine="48"/>
        <w:rPr>
          <w:lang w:val="en-US"/>
        </w:rPr>
      </w:pPr>
    </w:p>
    <w:p w14:paraId="63D3DBF2" w14:textId="732F56E4" w:rsidR="00F815F8" w:rsidRPr="00F815F8" w:rsidRDefault="00F815F8">
      <w:pPr>
        <w:rPr>
          <w:lang w:val="en-US"/>
        </w:rPr>
      </w:pPr>
      <w:bookmarkStart w:id="0" w:name="_GoBack"/>
      <w:bookmarkEnd w:id="0"/>
    </w:p>
    <w:sectPr w:rsidR="00F815F8" w:rsidRPr="00F815F8" w:rsidSect="0032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53612"/>
    <w:multiLevelType w:val="hybridMultilevel"/>
    <w:tmpl w:val="27065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1D"/>
    <w:rsid w:val="003238DF"/>
    <w:rsid w:val="008C63EA"/>
    <w:rsid w:val="00A60264"/>
    <w:rsid w:val="00B22B1D"/>
    <w:rsid w:val="00F815F8"/>
    <w:rsid w:val="00FD5E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2A6C"/>
  <w15:chartTrackingRefBased/>
  <w15:docId w15:val="{0C732ECA-48C6-4FFB-AA8F-6296D6B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alsayed</dc:creator>
  <cp:keywords/>
  <dc:description/>
  <cp:lastModifiedBy>osama alsayed</cp:lastModifiedBy>
  <cp:revision>3</cp:revision>
  <dcterms:created xsi:type="dcterms:W3CDTF">2019-02-03T16:51:00Z</dcterms:created>
  <dcterms:modified xsi:type="dcterms:W3CDTF">2019-02-03T17:02:00Z</dcterms:modified>
</cp:coreProperties>
</file>