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157B" w14:textId="51B27C91" w:rsidR="006566DE" w:rsidRPr="006566DE" w:rsidRDefault="006566DE">
      <w:pPr>
        <w:rPr>
          <w:sz w:val="32"/>
          <w:szCs w:val="32"/>
        </w:rPr>
      </w:pPr>
      <w:r>
        <w:rPr>
          <w:sz w:val="32"/>
          <w:szCs w:val="32"/>
        </w:rPr>
        <w:t>EEG-TBI Project – Auditory Stimulus Details</w:t>
      </w:r>
    </w:p>
    <w:p w14:paraId="0C93C97D" w14:textId="77777777" w:rsidR="006566DE" w:rsidRDefault="006566DE"/>
    <w:p w14:paraId="4B6CAE9A" w14:textId="4761B7D1" w:rsidR="006566DE" w:rsidRPr="006566DE" w:rsidRDefault="006566DE">
      <w:pPr>
        <w:rPr>
          <w:b/>
          <w:bCs/>
          <w:u w:val="single"/>
        </w:rPr>
      </w:pPr>
      <w:r w:rsidRPr="006566DE">
        <w:rPr>
          <w:b/>
          <w:bCs/>
          <w:u w:val="single"/>
        </w:rPr>
        <w:t>Stimulus Overview:</w:t>
      </w:r>
    </w:p>
    <w:p w14:paraId="6B0B01C9" w14:textId="1651EB4C" w:rsidR="006566DE" w:rsidRDefault="006566DE">
      <w:r>
        <w:t xml:space="preserve">The auditory stimulus needs to be a combination of </w:t>
      </w:r>
      <w:r w:rsidRPr="006566DE">
        <w:rPr>
          <w:u w:val="single"/>
        </w:rPr>
        <w:t>three</w:t>
      </w:r>
      <w:r>
        <w:t xml:space="preserve"> different trial subtypes, each of which will be part of a separate analysis: </w:t>
      </w:r>
      <w:r w:rsidRPr="006566DE">
        <w:rPr>
          <w:color w:val="215E99" w:themeColor="text2" w:themeTint="BF"/>
        </w:rPr>
        <w:t>reactivity stimulus</w:t>
      </w:r>
      <w:r>
        <w:t xml:space="preserve">, </w:t>
      </w:r>
      <w:r w:rsidRPr="006566DE">
        <w:rPr>
          <w:color w:val="B5071F"/>
        </w:rPr>
        <w:t>language tracking stimulus</w:t>
      </w:r>
      <w:r>
        <w:t xml:space="preserve">, and </w:t>
      </w:r>
      <w:r w:rsidRPr="006566DE">
        <w:rPr>
          <w:color w:val="3A7C22" w:themeColor="accent6" w:themeShade="BF"/>
        </w:rPr>
        <w:t>cognitive-motor dissociation stimulus</w:t>
      </w:r>
      <w:r>
        <w:t xml:space="preserve">. Each subtype will have multiple trials. The trials should be </w:t>
      </w:r>
      <w:r>
        <w:rPr>
          <w:u w:val="single"/>
        </w:rPr>
        <w:t>played in a random order</w:t>
      </w:r>
      <w:r>
        <w:t xml:space="preserve"> to mitigate any effect there might be of the stimulus being played early or late in the protocol. The total stimulus duration will be ~40-45 minutes.</w:t>
      </w:r>
    </w:p>
    <w:p w14:paraId="133A8047" w14:textId="77777777" w:rsidR="006566DE" w:rsidRDefault="006566DE"/>
    <w:p w14:paraId="36AD386A" w14:textId="06A50CDA" w:rsidR="006566DE" w:rsidRDefault="006566DE">
      <w:r>
        <w:t>Stimulus Output File:</w:t>
      </w:r>
    </w:p>
    <w:p w14:paraId="308F8BDD" w14:textId="42108846" w:rsidR="006566DE" w:rsidRPr="006566DE" w:rsidRDefault="006566DE" w:rsidP="006566DE">
      <w:pPr>
        <w:ind w:left="720"/>
      </w:pPr>
      <w:r>
        <w:t xml:space="preserve">Since trials will be randomly presented, </w:t>
      </w:r>
      <w:r w:rsidRPr="006566DE">
        <w:rPr>
          <w:u w:val="single"/>
        </w:rPr>
        <w:t>there needs to be a record of which stimulus was presented when (for analysis of EEG later)</w:t>
      </w:r>
      <w:r>
        <w:t xml:space="preserve"> – this should be part of the output file that the stimulus software outputs after it presents the full stimulus.</w:t>
      </w:r>
    </w:p>
    <w:p w14:paraId="48A3C082" w14:textId="77777777" w:rsidR="006566DE" w:rsidRDefault="006566DE"/>
    <w:p w14:paraId="39F18236" w14:textId="77777777" w:rsidR="006566DE" w:rsidRDefault="006566DE" w:rsidP="006566DE"/>
    <w:p w14:paraId="04AFFE25" w14:textId="34796755" w:rsidR="006566DE" w:rsidRDefault="006566DE" w:rsidP="006566DE">
      <w:r>
        <w:t>General Stimulus structure (example – trial order will be random for each patient):</w:t>
      </w:r>
    </w:p>
    <w:p w14:paraId="42FE50F6" w14:textId="25057171" w:rsidR="006566DE" w:rsidRDefault="006566DE" w:rsidP="006566DE">
      <w:r w:rsidRPr="006566DE">
        <w:rPr>
          <w:noProof/>
        </w:rPr>
        <w:drawing>
          <wp:inline distT="0" distB="0" distL="0" distR="0" wp14:anchorId="5CDDAFE6" wp14:editId="223FE785">
            <wp:extent cx="5943600" cy="2791460"/>
            <wp:effectExtent l="0" t="0" r="0" b="2540"/>
            <wp:docPr id="19913139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3949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01A8" w14:textId="131AF556" w:rsidR="006566DE" w:rsidRDefault="006566DE" w:rsidP="006566DE">
      <w:r>
        <w:t xml:space="preserve">Blue = </w:t>
      </w:r>
      <w:r w:rsidRPr="006566DE">
        <w:rPr>
          <w:color w:val="215E99" w:themeColor="text2" w:themeTint="BF"/>
        </w:rPr>
        <w:t>reactivity stimulus</w:t>
      </w:r>
      <w:r>
        <w:rPr>
          <w:color w:val="215E99" w:themeColor="text2" w:themeTint="BF"/>
        </w:rPr>
        <w:t xml:space="preserve"> (~45 sec each)</w:t>
      </w:r>
    </w:p>
    <w:p w14:paraId="030A76C2" w14:textId="56CE7C7F" w:rsidR="006566DE" w:rsidRDefault="006566DE" w:rsidP="006566DE">
      <w:r>
        <w:t xml:space="preserve">Red = </w:t>
      </w:r>
      <w:r w:rsidRPr="006566DE">
        <w:rPr>
          <w:color w:val="B5071F"/>
        </w:rPr>
        <w:t>language tracking stimulus</w:t>
      </w:r>
      <w:r>
        <w:rPr>
          <w:color w:val="B5071F"/>
        </w:rPr>
        <w:t xml:space="preserve"> (~17 seconds each)</w:t>
      </w:r>
    </w:p>
    <w:p w14:paraId="437A9318" w14:textId="3B9F424A" w:rsidR="006566DE" w:rsidRDefault="006566DE" w:rsidP="006566DE">
      <w:r>
        <w:t xml:space="preserve">Green = </w:t>
      </w:r>
      <w:r w:rsidRPr="006566DE">
        <w:rPr>
          <w:color w:val="3A7C22" w:themeColor="accent6" w:themeShade="BF"/>
        </w:rPr>
        <w:t>cognitive-motor dissociation stimulus</w:t>
      </w:r>
      <w:r>
        <w:rPr>
          <w:color w:val="3A7C22" w:themeColor="accent6" w:themeShade="BF"/>
        </w:rPr>
        <w:t xml:space="preserve"> (~200 seconds each)</w:t>
      </w:r>
    </w:p>
    <w:p w14:paraId="793CBCBD" w14:textId="77777777" w:rsidR="006566DE" w:rsidRDefault="006566DE"/>
    <w:p w14:paraId="1D60F0AD" w14:textId="021ACBD4" w:rsidR="006566DE" w:rsidRPr="006566DE" w:rsidRDefault="006566DE">
      <w:pPr>
        <w:rPr>
          <w:b/>
          <w:bCs/>
          <w:u w:val="single"/>
        </w:rPr>
      </w:pPr>
      <w:r w:rsidRPr="006566DE">
        <w:rPr>
          <w:b/>
          <w:bCs/>
          <w:u w:val="single"/>
        </w:rPr>
        <w:t>Spec</w:t>
      </w:r>
      <w:r>
        <w:rPr>
          <w:b/>
          <w:bCs/>
          <w:u w:val="single"/>
        </w:rPr>
        <w:t>i</w:t>
      </w:r>
      <w:r w:rsidRPr="006566DE">
        <w:rPr>
          <w:b/>
          <w:bCs/>
          <w:u w:val="single"/>
        </w:rPr>
        <w:t>fic</w:t>
      </w:r>
      <w:r>
        <w:rPr>
          <w:b/>
          <w:bCs/>
          <w:u w:val="single"/>
        </w:rPr>
        <w:t>s</w:t>
      </w:r>
      <w:r w:rsidRPr="006566D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of each trial type</w:t>
      </w:r>
      <w:r w:rsidRPr="006566DE">
        <w:rPr>
          <w:b/>
          <w:bCs/>
          <w:u w:val="single"/>
        </w:rPr>
        <w:t>:</w:t>
      </w:r>
    </w:p>
    <w:p w14:paraId="18BA1D20" w14:textId="77777777" w:rsidR="006566DE" w:rsidRDefault="006566DE"/>
    <w:p w14:paraId="1C6CCFE0" w14:textId="2C26491A" w:rsidR="006566DE" w:rsidRPr="00265D94" w:rsidRDefault="006566DE">
      <w:pPr>
        <w:rPr>
          <w:color w:val="215E99" w:themeColor="text2" w:themeTint="BF"/>
          <w:lang w:val="vi-VN"/>
        </w:rPr>
      </w:pPr>
      <w:r w:rsidRPr="006566DE">
        <w:rPr>
          <w:b/>
          <w:bCs/>
          <w:color w:val="215E99" w:themeColor="text2" w:themeTint="BF"/>
        </w:rPr>
        <w:t>reactivity stimulus</w:t>
      </w:r>
    </w:p>
    <w:p w14:paraId="11CF51A8" w14:textId="279B4DD4" w:rsidR="006566DE" w:rsidRDefault="006566DE" w:rsidP="006566DE">
      <w:pPr>
        <w:pStyle w:val="ListParagraph"/>
        <w:numPr>
          <w:ilvl w:val="0"/>
          <w:numId w:val="1"/>
        </w:numPr>
      </w:pPr>
      <w:r>
        <w:t>Each trial consists of a 15 second</w:t>
      </w:r>
      <w:r w:rsidR="00265D94">
        <w:t xml:space="preserve"> (70 decimals)</w:t>
      </w:r>
      <w:r>
        <w:t xml:space="preserve"> beep followed by 30 seconds of silence</w:t>
      </w:r>
    </w:p>
    <w:p w14:paraId="47FF29F6" w14:textId="16E2333C" w:rsidR="006566DE" w:rsidRPr="006566DE" w:rsidRDefault="006566DE" w:rsidP="006566DE">
      <w:pPr>
        <w:pStyle w:val="ListParagraph"/>
        <w:numPr>
          <w:ilvl w:val="0"/>
          <w:numId w:val="1"/>
        </w:numPr>
      </w:pPr>
      <w:r>
        <w:t xml:space="preserve">There should be a total of </w:t>
      </w:r>
      <w:r w:rsidRPr="006566DE">
        <w:rPr>
          <w:u w:val="single"/>
        </w:rPr>
        <w:t>6 trials</w:t>
      </w:r>
    </w:p>
    <w:p w14:paraId="455D4E2E" w14:textId="77777777" w:rsidR="006566DE" w:rsidRDefault="006566DE" w:rsidP="006566DE">
      <w:pPr>
        <w:pStyle w:val="ListParagraph"/>
      </w:pPr>
    </w:p>
    <w:p w14:paraId="0164BA9D" w14:textId="036E71EB" w:rsidR="006566DE" w:rsidRPr="006566DE" w:rsidRDefault="006566DE" w:rsidP="006566DE">
      <w:pPr>
        <w:rPr>
          <w:b/>
          <w:bCs/>
        </w:rPr>
      </w:pPr>
      <w:r w:rsidRPr="006566DE">
        <w:rPr>
          <w:b/>
          <w:bCs/>
          <w:color w:val="B5071F"/>
        </w:rPr>
        <w:lastRenderedPageBreak/>
        <w:t>language tracking stimulus</w:t>
      </w:r>
    </w:p>
    <w:p w14:paraId="746565C8" w14:textId="6E4714F8" w:rsidR="006566DE" w:rsidRDefault="006566DE" w:rsidP="006566DE">
      <w:pPr>
        <w:pStyle w:val="ListParagraph"/>
        <w:numPr>
          <w:ilvl w:val="0"/>
          <w:numId w:val="1"/>
        </w:numPr>
      </w:pPr>
      <w:r>
        <w:t xml:space="preserve">Each trial consists of </w:t>
      </w:r>
      <w:r w:rsidRPr="006566DE">
        <w:t>series of isochronous mono-syllabic words presented at a rate of 3.125 Hz</w:t>
      </w:r>
      <w:r>
        <w:t>. The words will come directly from the sentences that Rodika provided (there are 72 total 4-word sentence</w:t>
      </w:r>
      <w:proofErr w:type="gramStart"/>
      <w:r>
        <w:t>), and</w:t>
      </w:r>
      <w:proofErr w:type="gramEnd"/>
      <w:r>
        <w:t xml:space="preserve"> need to be </w:t>
      </w:r>
      <w:r w:rsidRPr="006566DE">
        <w:rPr>
          <w:u w:val="single"/>
        </w:rPr>
        <w:t xml:space="preserve">precisely 320 </w:t>
      </w:r>
      <w:proofErr w:type="spellStart"/>
      <w:r w:rsidRPr="006566DE">
        <w:rPr>
          <w:u w:val="single"/>
        </w:rPr>
        <w:t>ms</w:t>
      </w:r>
      <w:proofErr w:type="spellEnd"/>
      <w:r w:rsidRPr="006566DE">
        <w:rPr>
          <w:u w:val="single"/>
        </w:rPr>
        <w:t xml:space="preserve"> in length</w:t>
      </w:r>
      <w:r>
        <w:t xml:space="preserve"> with no gaps in between (this will produce the 3.125 Hz frequency).</w:t>
      </w:r>
    </w:p>
    <w:p w14:paraId="1D0D4845" w14:textId="4B8BB5F9" w:rsidR="006566DE" w:rsidRDefault="006566DE" w:rsidP="006566DE">
      <w:pPr>
        <w:pStyle w:val="ListParagraph"/>
        <w:numPr>
          <w:ilvl w:val="0"/>
          <w:numId w:val="1"/>
        </w:numPr>
      </w:pPr>
      <w:r w:rsidRPr="006566DE">
        <w:t xml:space="preserve">a trial consisted of </w:t>
      </w:r>
      <w:r w:rsidRPr="006566DE">
        <w:rPr>
          <w:u w:val="single"/>
        </w:rPr>
        <w:t>12 of these 4-word sentences</w:t>
      </w:r>
      <w:r>
        <w:t xml:space="preserve"> (48 words), selected randomly (no repeats within the same trial), with a ~2 second pause after all 12 sentences run; trial duration should be </w:t>
      </w:r>
      <w:r w:rsidRPr="006566DE">
        <w:rPr>
          <w:u w:val="single"/>
        </w:rPr>
        <w:t>approximately 1</w:t>
      </w:r>
      <w:r>
        <w:rPr>
          <w:u w:val="single"/>
        </w:rPr>
        <w:t>7</w:t>
      </w:r>
      <w:r w:rsidRPr="006566DE">
        <w:rPr>
          <w:u w:val="single"/>
        </w:rPr>
        <w:t xml:space="preserve"> seconds</w:t>
      </w:r>
    </w:p>
    <w:p w14:paraId="6B851545" w14:textId="09CF98F1" w:rsidR="006566DE" w:rsidRDefault="006566DE" w:rsidP="006566DE">
      <w:pPr>
        <w:pStyle w:val="ListParagraph"/>
        <w:numPr>
          <w:ilvl w:val="0"/>
          <w:numId w:val="1"/>
        </w:numPr>
      </w:pPr>
      <w:r>
        <w:t xml:space="preserve">there should be a total of </w:t>
      </w:r>
      <w:r w:rsidRPr="006566DE">
        <w:rPr>
          <w:u w:val="single"/>
        </w:rPr>
        <w:t>72 trials</w:t>
      </w:r>
      <w:r>
        <w:t>, and every sentence should be used approximately the same number of times</w:t>
      </w:r>
    </w:p>
    <w:p w14:paraId="19230D6F" w14:textId="1F7E0EF5" w:rsidR="006566DE" w:rsidRDefault="006566DE" w:rsidP="006566DE">
      <w:pPr>
        <w:pStyle w:val="ListParagraph"/>
        <w:numPr>
          <w:ilvl w:val="0"/>
          <w:numId w:val="1"/>
        </w:numPr>
      </w:pPr>
      <w:r>
        <w:t xml:space="preserve">there should be no </w:t>
      </w:r>
      <w:r w:rsidRPr="006566DE">
        <w:rPr>
          <w:u w:val="single"/>
        </w:rPr>
        <w:t>acoustic information</w:t>
      </w:r>
      <w:r>
        <w:t xml:space="preserve"> in the sentences (e.g., you should not be able to tell that a sentence is ending because of something in the way the voice changes) - just in case the Google Voice software does anything like this by default, will need to be removed.</w:t>
      </w:r>
    </w:p>
    <w:p w14:paraId="67B24C60" w14:textId="77777777" w:rsidR="006566DE" w:rsidRDefault="006566DE" w:rsidP="006566DE"/>
    <w:p w14:paraId="09AAAE69" w14:textId="14CDD546" w:rsidR="006566DE" w:rsidRDefault="006566DE" w:rsidP="006566DE">
      <w:r w:rsidRPr="006566DE">
        <w:rPr>
          <w:noProof/>
        </w:rPr>
        <w:drawing>
          <wp:inline distT="0" distB="0" distL="0" distR="0" wp14:anchorId="377BA610" wp14:editId="210CB69F">
            <wp:extent cx="5943600" cy="761365"/>
            <wp:effectExtent l="0" t="0" r="0" b="635"/>
            <wp:docPr id="44246561" name="Picture 1" descr="A black and pink sound w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6561" name="Picture 1" descr="A black and pink sound wav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71C1" w14:textId="2C6D74DC" w:rsidR="006566DE" w:rsidRDefault="006566DE" w:rsidP="006566DE">
      <w:r w:rsidRPr="006566DE">
        <w:rPr>
          <w:noProof/>
        </w:rPr>
        <w:drawing>
          <wp:inline distT="0" distB="0" distL="0" distR="0" wp14:anchorId="7E28F2AF" wp14:editId="5B0A53A8">
            <wp:extent cx="3505200" cy="2692400"/>
            <wp:effectExtent l="0" t="0" r="0" b="0"/>
            <wp:docPr id="2077752429" name="Picture 1" descr="A diagram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52429" name="Picture 1" descr="A diagram of a speak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E951" w14:textId="77777777" w:rsidR="006566DE" w:rsidRDefault="006566DE" w:rsidP="006566DE"/>
    <w:p w14:paraId="004EE2CC" w14:textId="73044113" w:rsidR="006566DE" w:rsidRDefault="006566DE">
      <w:pPr>
        <w:rPr>
          <w:b/>
          <w:bCs/>
          <w:color w:val="3A7C22" w:themeColor="accent6" w:themeShade="BF"/>
        </w:rPr>
      </w:pPr>
      <w:r w:rsidRPr="006566DE">
        <w:rPr>
          <w:b/>
          <w:bCs/>
          <w:color w:val="3A7C22" w:themeColor="accent6" w:themeShade="BF"/>
        </w:rPr>
        <w:t>cognitive-motor dissociation stimulus</w:t>
      </w:r>
    </w:p>
    <w:p w14:paraId="7D09480A" w14:textId="71C9CB94" w:rsidR="006566DE" w:rsidRPr="006566DE" w:rsidRDefault="006566DE" w:rsidP="006566D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each trial consists of </w:t>
      </w:r>
      <w:r w:rsidRPr="006566DE">
        <w:rPr>
          <w:color w:val="000000" w:themeColor="text1"/>
          <w:u w:val="single"/>
        </w:rPr>
        <w:t>eight</w:t>
      </w:r>
      <w:r>
        <w:rPr>
          <w:color w:val="000000" w:themeColor="text1"/>
        </w:rPr>
        <w:t xml:space="preserve"> </w:t>
      </w:r>
      <w:r w:rsidRPr="006566DE">
        <w:rPr>
          <w:color w:val="000000" w:themeColor="text1"/>
        </w:rPr>
        <w:t>sentence pairs</w:t>
      </w:r>
      <w:r>
        <w:rPr>
          <w:color w:val="000000" w:themeColor="text1"/>
        </w:rPr>
        <w:t>, where each sentence within the pair is followed by 10 seconds of silence (total of ~25 seconds x 8 pairs = ~200 seconds)</w:t>
      </w:r>
    </w:p>
    <w:p w14:paraId="48F2049C" w14:textId="0A3695D7" w:rsidR="006566DE" w:rsidRDefault="006566DE" w:rsidP="006566DE">
      <w:pPr>
        <w:pStyle w:val="ListParagraph"/>
        <w:numPr>
          <w:ilvl w:val="0"/>
          <w:numId w:val="1"/>
        </w:numPr>
      </w:pPr>
      <w:r>
        <w:t>each sentence pair should be “</w:t>
      </w:r>
      <w:r w:rsidRPr="006566DE">
        <w:t xml:space="preserve">keep opening and closing your </w:t>
      </w:r>
      <w:r>
        <w:t>(</w:t>
      </w:r>
      <w:r w:rsidRPr="006566DE">
        <w:t>right</w:t>
      </w:r>
      <w:r>
        <w:t>/left)</w:t>
      </w:r>
      <w:r w:rsidRPr="006566DE">
        <w:t xml:space="preserve"> hand</w:t>
      </w:r>
      <w:r>
        <w:t>” followed by “stop</w:t>
      </w:r>
      <w:r w:rsidRPr="006566DE">
        <w:t xml:space="preserve"> opening and closing your </w:t>
      </w:r>
      <w:r>
        <w:t>(</w:t>
      </w:r>
      <w:r w:rsidRPr="006566DE">
        <w:t>right</w:t>
      </w:r>
      <w:r>
        <w:t>/left)</w:t>
      </w:r>
      <w:r w:rsidRPr="006566DE">
        <w:t xml:space="preserve"> hand</w:t>
      </w:r>
      <w:r>
        <w:t>”</w:t>
      </w:r>
    </w:p>
    <w:p w14:paraId="5C53B4C1" w14:textId="084E43B2" w:rsidR="006566DE" w:rsidRPr="006566DE" w:rsidRDefault="006566DE" w:rsidP="006566DE">
      <w:pPr>
        <w:pStyle w:val="ListParagraph"/>
        <w:numPr>
          <w:ilvl w:val="0"/>
          <w:numId w:val="1"/>
        </w:numPr>
      </w:pPr>
      <w:r>
        <w:t xml:space="preserve">There should be a total of </w:t>
      </w:r>
      <w:r>
        <w:rPr>
          <w:u w:val="single"/>
        </w:rPr>
        <w:t>six trials</w:t>
      </w:r>
      <w:r>
        <w:t>, three (3) where the hand laterality is RIGHT and three where the hand laterality is LEFT</w:t>
      </w:r>
    </w:p>
    <w:p w14:paraId="7DDA5B0F" w14:textId="77777777" w:rsidR="006566DE" w:rsidRDefault="006566DE"/>
    <w:p w14:paraId="1F145E1F" w14:textId="06BF776D" w:rsidR="006566DE" w:rsidRDefault="006566DE">
      <w:r w:rsidRPr="006566DE">
        <w:rPr>
          <w:noProof/>
        </w:rPr>
        <w:lastRenderedPageBreak/>
        <w:drawing>
          <wp:inline distT="0" distB="0" distL="0" distR="0" wp14:anchorId="7A553875" wp14:editId="3107A5F0">
            <wp:extent cx="4749800" cy="1726370"/>
            <wp:effectExtent l="0" t="0" r="0" b="1270"/>
            <wp:docPr id="1875031060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31060" name="Picture 1" descr="A diagram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651" cy="17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04E" w14:textId="77777777" w:rsidR="006566DE" w:rsidRDefault="006566DE"/>
    <w:sectPr w:rsidR="0065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74E34"/>
    <w:multiLevelType w:val="hybridMultilevel"/>
    <w:tmpl w:val="0F8848B6"/>
    <w:lvl w:ilvl="0" w:tplc="D7021C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E2841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5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DE"/>
    <w:rsid w:val="00265D94"/>
    <w:rsid w:val="005B0DA4"/>
    <w:rsid w:val="005B4EAF"/>
    <w:rsid w:val="006566DE"/>
    <w:rsid w:val="008D13D7"/>
    <w:rsid w:val="00A35D82"/>
    <w:rsid w:val="00C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3BC5"/>
  <w15:chartTrackingRefBased/>
  <w15:docId w15:val="{8C8CA78B-485C-0F4A-9DE4-89E0DB68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pjs25</dc:creator>
  <cp:keywords/>
  <dc:description/>
  <cp:lastModifiedBy>Khanh Ha</cp:lastModifiedBy>
  <cp:revision>2</cp:revision>
  <dcterms:created xsi:type="dcterms:W3CDTF">2024-06-30T20:15:00Z</dcterms:created>
  <dcterms:modified xsi:type="dcterms:W3CDTF">2024-07-05T21:18:00Z</dcterms:modified>
</cp:coreProperties>
</file>