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C00E" w14:textId="29DA4298" w:rsidR="008B6DDB" w:rsidRPr="00E82041" w:rsidRDefault="00151361">
      <w:pPr>
        <w:pStyle w:val="BodyText"/>
        <w:rPr>
          <w:sz w:val="48"/>
          <w:szCs w:val="28"/>
        </w:rPr>
      </w:pPr>
      <w:r w:rsidRPr="00E82041">
        <w:rPr>
          <w:noProof/>
          <w:sz w:val="48"/>
          <w:szCs w:val="28"/>
        </w:rPr>
        <w:t>MSSE SOFTWARE, INC.</w:t>
      </w:r>
    </w:p>
    <w:p w14:paraId="76038CC9" w14:textId="77777777" w:rsidR="008B6DDB" w:rsidRDefault="008B6DDB">
      <w:pPr>
        <w:pStyle w:val="BodyText"/>
      </w:pPr>
    </w:p>
    <w:p w14:paraId="013CE19A" w14:textId="77777777" w:rsidR="008B6DDB" w:rsidRDefault="008B6DDB">
      <w:pPr>
        <w:pStyle w:val="BodyText"/>
      </w:pPr>
    </w:p>
    <w:p w14:paraId="17A777B0" w14:textId="77777777" w:rsidR="008B6DDB" w:rsidRDefault="008B6DDB">
      <w:pPr>
        <w:pStyle w:val="BodyText"/>
      </w:pPr>
    </w:p>
    <w:p w14:paraId="0EA74AE5" w14:textId="77777777" w:rsidR="008B6DDB" w:rsidRDefault="008B6DDB">
      <w:pPr>
        <w:pStyle w:val="BodyText"/>
      </w:pPr>
    </w:p>
    <w:p w14:paraId="42F0FBC2" w14:textId="77777777" w:rsidR="008B6DDB" w:rsidRDefault="008B6DDB">
      <w:pPr>
        <w:pStyle w:val="BodyText"/>
      </w:pPr>
    </w:p>
    <w:p w14:paraId="31F72B64" w14:textId="77777777" w:rsidR="008B6DDB" w:rsidRDefault="008B6DDB">
      <w:pPr>
        <w:pStyle w:val="BodyText"/>
      </w:pPr>
    </w:p>
    <w:p w14:paraId="72485851" w14:textId="77777777" w:rsidR="008B6DDB" w:rsidRDefault="008B6DDB">
      <w:pPr>
        <w:pStyle w:val="BodyText"/>
      </w:pPr>
    </w:p>
    <w:p w14:paraId="5C711615" w14:textId="77777777" w:rsidR="008B6DDB" w:rsidRDefault="008B6DDB">
      <w:pPr>
        <w:pStyle w:val="BodyText"/>
      </w:pPr>
    </w:p>
    <w:p w14:paraId="79690ACD" w14:textId="77777777" w:rsidR="008B6DDB" w:rsidRDefault="008B6DDB">
      <w:pPr>
        <w:pStyle w:val="BodyText"/>
      </w:pPr>
    </w:p>
    <w:p w14:paraId="4DD05F3F" w14:textId="77777777" w:rsidR="008B6DDB" w:rsidRDefault="008B6DDB">
      <w:pPr>
        <w:pStyle w:val="BodyText"/>
        <w:jc w:val="right"/>
        <w:rPr>
          <w:b/>
          <w:spacing w:val="-3"/>
          <w:sz w:val="30"/>
        </w:rPr>
      </w:pPr>
      <w:r>
        <w:rPr>
          <w:b/>
          <w:spacing w:val="-3"/>
          <w:sz w:val="30"/>
        </w:rPr>
        <w:tab/>
        <w:t>Test Plan for</w:t>
      </w:r>
    </w:p>
    <w:p w14:paraId="4DE2C8A1" w14:textId="53DE2376" w:rsidR="008B6DDB" w:rsidRDefault="008B6DDB">
      <w:pPr>
        <w:pStyle w:val="BodyText"/>
        <w:jc w:val="right"/>
        <w:rPr>
          <w:b/>
          <w:spacing w:val="-3"/>
          <w:sz w:val="30"/>
        </w:rPr>
      </w:pPr>
      <w:r>
        <w:rPr>
          <w:b/>
          <w:spacing w:val="-3"/>
          <w:sz w:val="30"/>
        </w:rPr>
        <w:tab/>
        <w:t>(</w:t>
      </w:r>
      <w:proofErr w:type="spellStart"/>
      <w:r w:rsidR="00151361">
        <w:rPr>
          <w:b/>
          <w:spacing w:val="-3"/>
          <w:sz w:val="30"/>
        </w:rPr>
        <w:t>GolfScore</w:t>
      </w:r>
      <w:proofErr w:type="spellEnd"/>
      <w:r w:rsidR="00151361">
        <w:rPr>
          <w:b/>
          <w:spacing w:val="-3"/>
          <w:sz w:val="30"/>
        </w:rPr>
        <w:t xml:space="preserve"> Re</w:t>
      </w:r>
      <w:r w:rsidR="00844EE3">
        <w:rPr>
          <w:b/>
          <w:spacing w:val="-3"/>
          <w:sz w:val="30"/>
        </w:rPr>
        <w:t>lease</w:t>
      </w:r>
      <w:r w:rsidR="00151361">
        <w:rPr>
          <w:b/>
          <w:spacing w:val="-3"/>
          <w:sz w:val="30"/>
        </w:rPr>
        <w:t xml:space="preserve"> 1.1</w:t>
      </w:r>
      <w:r>
        <w:rPr>
          <w:b/>
          <w:spacing w:val="-3"/>
          <w:sz w:val="30"/>
        </w:rPr>
        <w:t>)</w:t>
      </w:r>
    </w:p>
    <w:p w14:paraId="225FE1B9" w14:textId="77777777" w:rsidR="008B6DDB" w:rsidRDefault="00B72746" w:rsidP="0086384B">
      <w:pPr>
        <w:pStyle w:val="BodyText"/>
        <w:jc w:val="right"/>
        <w:rPr>
          <w:b/>
          <w:spacing w:val="-3"/>
          <w:sz w:val="22"/>
          <w:szCs w:val="14"/>
        </w:rPr>
      </w:pPr>
      <w:r>
        <w:rPr>
          <w:noProof/>
        </w:rPr>
        <mc:AlternateContent>
          <mc:Choice Requires="wps">
            <w:drawing>
              <wp:anchor distT="0" distB="0" distL="114300" distR="114300" simplePos="0" relativeHeight="251657728" behindDoc="0" locked="0" layoutInCell="0" allowOverlap="1" wp14:anchorId="1459B6AD" wp14:editId="2A41F4AF">
                <wp:simplePos x="0" y="0"/>
                <wp:positionH relativeFrom="column">
                  <wp:posOffset>91440</wp:posOffset>
                </wp:positionH>
                <wp:positionV relativeFrom="paragraph">
                  <wp:posOffset>4107180</wp:posOffset>
                </wp:positionV>
                <wp:extent cx="5852160" cy="365760"/>
                <wp:effectExtent l="0" t="0" r="0" b="0"/>
                <wp:wrapNone/>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65760"/>
                        </a:xfrm>
                        <a:prstGeom prst="rect">
                          <a:avLst/>
                        </a:prstGeom>
                        <a:solidFill>
                          <a:srgbClr val="FFFFFF"/>
                        </a:solidFill>
                        <a:ln w="9525">
                          <a:solidFill>
                            <a:srgbClr val="000000"/>
                          </a:solidFill>
                          <a:miter lim="800000"/>
                          <a:headEnd/>
                          <a:tailEnd/>
                        </a:ln>
                      </wps:spPr>
                      <wps:txbx>
                        <w:txbxContent>
                          <w:p w14:paraId="6E75FB73"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9B6AD" id="_x0000_t202" coordsize="21600,21600" o:spt="202" path="m,l,21600r21600,l21600,xe">
                <v:stroke joinstyle="miter"/>
                <v:path gradientshapeok="t" o:connecttype="rect"/>
              </v:shapetype>
              <v:shape id="Text Box 39" o:spid="_x0000_s1026" type="#_x0000_t202" style="position:absolute;left:0;text-align:left;margin-left:7.2pt;margin-top:323.4pt;width:46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dKgIAAFEEAAAOAAAAZHJzL2Uyb0RvYy54bWysVM1u2zAMvg/YOwi6L07SJE2MOEWXLsOA&#10;7gdo9wCyLNvCJFGTlNjd05eS09TYdhrmg0CK1EfyI+ntTa8VOQnnJZiCziZTSoThUEnTFPT74+Hd&#10;mhIfmKmYAiMK+iQ8vdm9fbPtbC7m0IKqhCMIYnze2YK2Idg8yzxvhWZ+AlYYNNbgNAuouiarHOsQ&#10;XatsPp2usg5cZR1w4T3e3g1Gukv4dS14+FrXXgSiCoq5hXS6dJbxzHZbljeO2VbycxrsH7LQTBoM&#10;eoG6Y4GRo5N/QGnJHXiow4SDzqCuJRepBqxmNv2tmoeWWZFqQXK8vdDk/x8s/3L65oissHeUGKax&#10;RY+iD+Q99ORqE+nprM/R68GiX+jxPrrGUr29B/7DEwP7lplG3DoHXStYhenN4sts9HTA8RGk7D5D&#10;hXHYMUAC6munIyCyQRAd2/R0aU3MhePlcr2cz1Zo4mi7Wi2vUY4hWP7y2jofPgrQJAoFddj6hM5O&#10;9z4Mri8uKXtQsjpIpZLimnKvHDkxHJND+s7ofuymDOkKulnOlwMBY5sfQ0zT9zcILQPOu5K6oOuL&#10;E8sjbR9MhWmyPDCpBhmrU+bMY6RuIDH0ZY+OkdwSqidk1MEw17iHKLTgflHS4UwX1P88MicoUZ8M&#10;dmUzWyziEiRlsbyeo+LGlnJsYYYjVEEDJYO4D8PiHK2TTYuRhjkwcIudrGUi+TWrc944t6lN5x2L&#10;izHWk9frn2D3DAAA//8DAFBLAwQUAAYACAAAACEAm+lxP94AAAAKAQAADwAAAGRycy9kb3ducmV2&#10;LnhtbEyPwU7DMBBE70j8g7VIXBB1oFHahjgVQgLBDQpqr268TSLsdbDdNPw9ywmOoxnNvKnWk7Ni&#10;xBB7TwpuZhkIpMabnloFH++P10sQMWky2npCBd8YYV2fn1W6NP5EbzhuUiu4hGKpFXQpDaWUsenQ&#10;6TjzAxJ7Bx+cTixDK03QJy53Vt5mWSGd7okXOj3gQ4fN5+boFCzz53EXX+av26Y42FW6WoxPX0Gp&#10;y4vp/g5Ewin9heEXn9GhZqa9P5KJwrLOc04qKPKCL3BgNS/43F7BImNL1pX8f6H+AQAA//8DAFBL&#10;AQItABQABgAIAAAAIQC2gziS/gAAAOEBAAATAAAAAAAAAAAAAAAAAAAAAABbQ29udGVudF9UeXBl&#10;c10ueG1sUEsBAi0AFAAGAAgAAAAhADj9If/WAAAAlAEAAAsAAAAAAAAAAAAAAAAALwEAAF9yZWxz&#10;Ly5yZWxzUEsBAi0AFAAGAAgAAAAhAKMb/N0qAgAAUQQAAA4AAAAAAAAAAAAAAAAALgIAAGRycy9l&#10;Mm9Eb2MueG1sUEsBAi0AFAAGAAgAAAAhAJvpcT/eAAAACgEAAA8AAAAAAAAAAAAAAAAAhAQAAGRy&#10;cy9kb3ducmV2LnhtbFBLBQYAAAAABAAEAPMAAACPBQAAAAA=&#10;" o:allowincell="f">
                <v:textbox>
                  <w:txbxContent>
                    <w:p w14:paraId="6E75FB73" w14:textId="77777777" w:rsidR="008B6DDB" w:rsidRDefault="008B6DDB">
                      <w:pPr>
                        <w:jc w:val="center"/>
                        <w:rPr>
                          <w:color w:val="808080"/>
                          <w:sz w:val="28"/>
                        </w:rPr>
                      </w:pPr>
                      <w:r>
                        <w:rPr>
                          <w:color w:val="808080"/>
                          <w:sz w:val="28"/>
                        </w:rPr>
                        <w:t>Confidential and Proprietary Information of Datacard Worldwide</w:t>
                      </w:r>
                    </w:p>
                  </w:txbxContent>
                </v:textbox>
              </v:shape>
            </w:pict>
          </mc:Fallback>
        </mc:AlternateContent>
      </w:r>
      <w:r w:rsidR="008B6DDB">
        <w:rPr>
          <w:b/>
          <w:spacing w:val="-3"/>
          <w:sz w:val="30"/>
        </w:rPr>
        <w:tab/>
      </w:r>
      <w:r w:rsidR="0086384B" w:rsidRPr="0086384B">
        <w:rPr>
          <w:b/>
          <w:spacing w:val="-3"/>
          <w:sz w:val="22"/>
          <w:szCs w:val="14"/>
        </w:rPr>
        <w:t>May 24, 2021</w:t>
      </w:r>
    </w:p>
    <w:p w14:paraId="2BBFF7DB" w14:textId="77777777" w:rsidR="00FB612A" w:rsidRDefault="00FB612A" w:rsidP="0086384B">
      <w:pPr>
        <w:pStyle w:val="BodyText"/>
        <w:jc w:val="right"/>
        <w:rPr>
          <w:b/>
          <w:spacing w:val="-3"/>
          <w:sz w:val="22"/>
          <w:szCs w:val="14"/>
        </w:rPr>
      </w:pPr>
    </w:p>
    <w:p w14:paraId="1037B30A" w14:textId="3A154B8E" w:rsidR="00FB612A" w:rsidRDefault="00FB612A" w:rsidP="0086384B">
      <w:pPr>
        <w:pStyle w:val="BodyText"/>
        <w:jc w:val="right"/>
        <w:sectPr w:rsidR="00FB612A">
          <w:footerReference w:type="default" r:id="rId7"/>
          <w:pgSz w:w="12240" w:h="15840"/>
          <w:pgMar w:top="1440" w:right="1440" w:bottom="1440" w:left="1440" w:header="1440" w:footer="1440" w:gutter="0"/>
          <w:pgNumType w:start="1"/>
          <w:cols w:space="720"/>
          <w:noEndnote/>
        </w:sectPr>
      </w:pPr>
      <w:r>
        <w:rPr>
          <w:b/>
          <w:spacing w:val="-3"/>
          <w:sz w:val="22"/>
          <w:szCs w:val="14"/>
        </w:rPr>
        <w:t xml:space="preserve">By Egemen </w:t>
      </w:r>
      <w:proofErr w:type="spellStart"/>
      <w:r>
        <w:rPr>
          <w:b/>
          <w:spacing w:val="-3"/>
          <w:sz w:val="22"/>
          <w:szCs w:val="14"/>
        </w:rPr>
        <w:t>Bozkus</w:t>
      </w:r>
      <w:proofErr w:type="spellEnd"/>
    </w:p>
    <w:p w14:paraId="43DC4559" w14:textId="77777777" w:rsidR="008B6DDB" w:rsidRDefault="008B6DDB">
      <w:pPr>
        <w:pStyle w:val="BodyText"/>
        <w:rPr>
          <w:sz w:val="48"/>
        </w:rPr>
      </w:pPr>
      <w:r>
        <w:rPr>
          <w:sz w:val="48"/>
        </w:rPr>
        <w:lastRenderedPageBreak/>
        <w:t>Contents</w:t>
      </w:r>
    </w:p>
    <w:p w14:paraId="745D4271" w14:textId="77777777" w:rsidR="008B6DDB" w:rsidRDefault="008B6DDB">
      <w:pPr>
        <w:pStyle w:val="BodyText"/>
      </w:pPr>
    </w:p>
    <w:p w14:paraId="38CAE475" w14:textId="77777777" w:rsidR="008B6DDB" w:rsidRDefault="008B6DDB">
      <w:pPr>
        <w:pStyle w:val="BodyText"/>
      </w:pPr>
    </w:p>
    <w:p w14:paraId="5AAB3CA3"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764214C6"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6023EEC8"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5D8C5C6D"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6CC29F68"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016A4282"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64863417"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0B893F69"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2B52510C"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0FFC1227"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54511F02"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471F7C73"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1DF610C3"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03EDB92C"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51E58687"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6D66D610"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1D2F08AB"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306C4E7B" w14:textId="007BC19E" w:rsidR="008B6DDB" w:rsidRDefault="008B6DDB">
      <w:pPr>
        <w:pStyle w:val="BodyText"/>
      </w:pPr>
      <w:r>
        <w:t xml:space="preserve">The Test Plan is an aggregation of information, which describes the entire test activity for </w:t>
      </w:r>
      <w:proofErr w:type="spellStart"/>
      <w:r w:rsidR="00151361">
        <w:t>GolfScore</w:t>
      </w:r>
      <w:proofErr w:type="spellEnd"/>
      <w:r w:rsidR="00151361">
        <w:t xml:space="preserve"> Release 1.1</w:t>
      </w:r>
      <w:r>
        <w:t xml:space="preserve">. It covers the entire testing effort (unit, development test, system verification test, and Beta). It identifies the product requirements, schedules, resource requirements (people, effort and equipment), quality, assumptions, exclusions, and risks. </w:t>
      </w:r>
    </w:p>
    <w:p w14:paraId="460B8DAA" w14:textId="77777777"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14:paraId="44468973"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6113E0AF" w14:textId="30154D86" w:rsidR="008B6DDB" w:rsidRDefault="00844EE3">
      <w:pPr>
        <w:pStyle w:val="BodyText"/>
      </w:pPr>
      <w:r>
        <w:t xml:space="preserve">This project is to build a software </w:t>
      </w:r>
      <w:r w:rsidR="003C60D9">
        <w:t>program</w:t>
      </w:r>
      <w:r>
        <w:t xml:space="preserve"> that will process scores from golf tournaments to produce reports on the winners of the tournaments as well as performance data on the players on each course played.</w:t>
      </w:r>
    </w:p>
    <w:p w14:paraId="4B2627A5" w14:textId="0CF3A83B" w:rsidR="002F0BC1" w:rsidRDefault="002F0BC1">
      <w:pPr>
        <w:pStyle w:val="BodyText"/>
      </w:pPr>
      <w:r>
        <w:t xml:space="preserve">This project will be written in C or C++ and should run on a PC with Windows 2000 or any later version. The program does not </w:t>
      </w:r>
      <w:r w:rsidR="003C60D9">
        <w:t>use a GUI but rather a command line interface.</w:t>
      </w:r>
    </w:p>
    <w:p w14:paraId="529F8698" w14:textId="77777777" w:rsidR="008B6DDB" w:rsidRPr="0061385D" w:rsidRDefault="008B6DDB">
      <w:pPr>
        <w:pStyle w:val="Heading2"/>
      </w:pPr>
      <w:bookmarkStart w:id="12" w:name="_Toc456601703"/>
      <w:bookmarkStart w:id="13" w:name="_Toc456601726"/>
      <w:bookmarkStart w:id="14" w:name="_Toc456602031"/>
      <w:bookmarkStart w:id="15" w:name="_Toc456602142"/>
      <w:r w:rsidRPr="0061385D">
        <w:t>Process Tailoring</w:t>
      </w:r>
      <w:bookmarkEnd w:id="12"/>
      <w:bookmarkEnd w:id="13"/>
      <w:bookmarkEnd w:id="14"/>
      <w:bookmarkEnd w:id="15"/>
    </w:p>
    <w:p w14:paraId="60127BBC" w14:textId="373B7893" w:rsidR="0061385D" w:rsidRDefault="0061385D">
      <w:pPr>
        <w:pStyle w:val="BodyText"/>
      </w:pPr>
      <w:r>
        <w:t xml:space="preserve">The only document referenced by this entire test plan is the Software Requirements Specification (SRS) for </w:t>
      </w:r>
      <w:proofErr w:type="spellStart"/>
      <w:r>
        <w:t>GolfScore</w:t>
      </w:r>
      <w:proofErr w:type="spellEnd"/>
      <w:r>
        <w:t xml:space="preserve"> Revision 1.1.</w:t>
      </w:r>
    </w:p>
    <w:p w14:paraId="6B440FFC" w14:textId="7678E751" w:rsidR="00A934E8" w:rsidRDefault="0075459F">
      <w:pPr>
        <w:pStyle w:val="BodyText"/>
      </w:pPr>
      <w:r>
        <w:t>Specific qualities</w:t>
      </w:r>
      <w:r w:rsidR="00A934E8">
        <w:t xml:space="preserve"> planned </w:t>
      </w:r>
      <w:r>
        <w:t xml:space="preserve">to test </w:t>
      </w:r>
      <w:r w:rsidR="00A934E8">
        <w:t xml:space="preserve">for </w:t>
      </w:r>
      <w:r>
        <w:t xml:space="preserve">in </w:t>
      </w:r>
      <w:r w:rsidR="00A934E8">
        <w:t xml:space="preserve">this </w:t>
      </w:r>
      <w:r>
        <w:t>test plan</w:t>
      </w:r>
      <w:r w:rsidR="00A934E8">
        <w:t xml:space="preserve"> are specification, functional, stress, </w:t>
      </w:r>
      <w:r w:rsidR="00D12559">
        <w:t>volume</w:t>
      </w:r>
      <w:r w:rsidR="00D30CCE">
        <w:t xml:space="preserve">, </w:t>
      </w:r>
      <w:r w:rsidR="00A934E8">
        <w:t xml:space="preserve">destructive, </w:t>
      </w:r>
      <w:r w:rsidR="00D30CCE">
        <w:t xml:space="preserve">and </w:t>
      </w:r>
      <w:r w:rsidR="00A934E8">
        <w:t>performance</w:t>
      </w:r>
      <w:r w:rsidR="00D30CCE">
        <w:t>. Other qualities not listed will be justified below.</w:t>
      </w:r>
    </w:p>
    <w:p w14:paraId="65FBEB53" w14:textId="57DD2352" w:rsidR="00D30CCE" w:rsidRDefault="00D30CCE">
      <w:pPr>
        <w:pStyle w:val="BodyText"/>
      </w:pPr>
      <w:r>
        <w:t>Compatibility is not worth testing for this project because this program is not intended to interact with any other system. It simply</w:t>
      </w:r>
      <w:r w:rsidR="00CC4F0D">
        <w:t xml:space="preserve"> a program that</w:t>
      </w:r>
      <w:r>
        <w:t xml:space="preserve"> reads and writes files</w:t>
      </w:r>
      <w:r w:rsidR="00CC4F0D">
        <w:t xml:space="preserve"> which is designed to run on Windows only</w:t>
      </w:r>
      <w:r>
        <w:t>.</w:t>
      </w:r>
    </w:p>
    <w:p w14:paraId="72CA01AC" w14:textId="298C94EB" w:rsidR="0061385D" w:rsidRDefault="0061385D">
      <w:pPr>
        <w:pStyle w:val="BodyText"/>
      </w:pPr>
      <w:r>
        <w:t xml:space="preserve">Testing documentation </w:t>
      </w:r>
      <w:r w:rsidR="00D12559">
        <w:t>should be maintained but can be kept simple since</w:t>
      </w:r>
      <w:r>
        <w:t xml:space="preserve"> this is a very </w:t>
      </w:r>
      <w:r w:rsidR="00D12559">
        <w:t>basic</w:t>
      </w:r>
      <w:r>
        <w:t xml:space="preserve"> and straightforward project.</w:t>
      </w:r>
    </w:p>
    <w:p w14:paraId="6F088CB2" w14:textId="77777777" w:rsidR="008B6DDB" w:rsidRDefault="008B6DDB">
      <w:pPr>
        <w:pStyle w:val="Heading1"/>
      </w:pPr>
      <w:bookmarkStart w:id="16" w:name="_Toc456601705"/>
      <w:bookmarkStart w:id="17" w:name="_Toc456601728"/>
      <w:bookmarkStart w:id="18" w:name="_Toc456602033"/>
      <w:bookmarkStart w:id="19" w:name="_Toc456602144"/>
      <w:r>
        <w:t>Assumptions/Dependencies</w:t>
      </w:r>
      <w:bookmarkEnd w:id="16"/>
      <w:bookmarkEnd w:id="17"/>
      <w:bookmarkEnd w:id="18"/>
      <w:bookmarkEnd w:id="19"/>
    </w:p>
    <w:p w14:paraId="35905BA6" w14:textId="416B19E3" w:rsidR="00F30A8C" w:rsidRPr="00F30A8C" w:rsidRDefault="00F30A8C">
      <w:pPr>
        <w:pStyle w:val="BodyText"/>
        <w:rPr>
          <w:b/>
          <w:bCs/>
        </w:rPr>
      </w:pPr>
      <w:r w:rsidRPr="00F30A8C">
        <w:rPr>
          <w:b/>
          <w:bCs/>
        </w:rPr>
        <w:t>Tournament Assumptions</w:t>
      </w:r>
    </w:p>
    <w:p w14:paraId="44CCFA1F" w14:textId="1C8632E3" w:rsidR="00F30A8C" w:rsidRPr="00E2676F" w:rsidRDefault="00F30A8C">
      <w:pPr>
        <w:pStyle w:val="BodyText"/>
      </w:pPr>
      <w:r>
        <w:t xml:space="preserve">This subsection will list all assumptions regarding the golf tournaments. </w:t>
      </w:r>
      <w:r w:rsidR="00366F63">
        <w:t xml:space="preserve">These are the game rules that this program must strictly follow. </w:t>
      </w:r>
      <w:r>
        <w:t xml:space="preserve">A golf player can only play a course once. The number of players in the tournament can range from 2 to 12. There are only 5 golf courses, and each golf course has 18 holes. A “par” for each hole can either be 3, 4, or 5 </w:t>
      </w:r>
      <w:r w:rsidRPr="00F30A8C">
        <w:rPr>
          <w:i/>
          <w:iCs/>
        </w:rPr>
        <w:t>strokes</w:t>
      </w:r>
      <w:r w:rsidR="00E2676F">
        <w:rPr>
          <w:i/>
          <w:iCs/>
        </w:rPr>
        <w:t xml:space="preserve"> </w:t>
      </w:r>
      <w:r w:rsidR="00E2676F">
        <w:t>(see further details on scoring in SRS section 2.3.2)</w:t>
      </w:r>
      <w:r>
        <w:t xml:space="preserve">. A player’s </w:t>
      </w:r>
      <w:r>
        <w:rPr>
          <w:i/>
          <w:iCs/>
        </w:rPr>
        <w:t>score</w:t>
      </w:r>
      <w:r>
        <w:t xml:space="preserve"> is calculated using their number of </w:t>
      </w:r>
      <w:r>
        <w:rPr>
          <w:i/>
          <w:iCs/>
        </w:rPr>
        <w:t>strokes</w:t>
      </w:r>
      <w:r>
        <w:t xml:space="preserve"> over or under par to complete a hole.</w:t>
      </w:r>
      <w:r w:rsidR="00E2676F">
        <w:t xml:space="preserve"> A player’s </w:t>
      </w:r>
      <w:r w:rsidR="00E2676F">
        <w:rPr>
          <w:i/>
          <w:iCs/>
        </w:rPr>
        <w:t>stroke count</w:t>
      </w:r>
      <w:r w:rsidR="00E2676F">
        <w:t xml:space="preserve"> for a golf course is the total number of strokes made from 18 holes in that course. A player’s </w:t>
      </w:r>
      <w:r w:rsidR="00E2676F">
        <w:rPr>
          <w:i/>
          <w:iCs/>
        </w:rPr>
        <w:t>score</w:t>
      </w:r>
      <w:r w:rsidR="00E2676F">
        <w:t xml:space="preserve"> for a course is the total scores from all the 18 holes in that course. A player’s tournament score is the sum of the scores from each course.</w:t>
      </w:r>
    </w:p>
    <w:p w14:paraId="041C3110" w14:textId="174F0DF5" w:rsidR="00B53B15" w:rsidRDefault="00B53B15">
      <w:pPr>
        <w:pStyle w:val="BodyText"/>
        <w:rPr>
          <w:b/>
          <w:bCs/>
        </w:rPr>
      </w:pPr>
    </w:p>
    <w:p w14:paraId="4ED72979" w14:textId="2F5EED03" w:rsidR="00D12559" w:rsidRDefault="00D12559">
      <w:pPr>
        <w:pStyle w:val="BodyText"/>
        <w:rPr>
          <w:b/>
          <w:bCs/>
        </w:rPr>
      </w:pPr>
    </w:p>
    <w:p w14:paraId="67B74EB3" w14:textId="77777777" w:rsidR="00D12559" w:rsidRDefault="00D12559">
      <w:pPr>
        <w:pStyle w:val="BodyText"/>
        <w:rPr>
          <w:b/>
          <w:bCs/>
        </w:rPr>
      </w:pPr>
    </w:p>
    <w:p w14:paraId="49093A7E" w14:textId="77777777" w:rsidR="00B53B15" w:rsidRDefault="00B53B15">
      <w:pPr>
        <w:pStyle w:val="BodyText"/>
        <w:rPr>
          <w:b/>
          <w:bCs/>
        </w:rPr>
      </w:pPr>
    </w:p>
    <w:p w14:paraId="2AC76B03" w14:textId="4892F68C" w:rsidR="00F30A8C" w:rsidRDefault="00F30A8C">
      <w:pPr>
        <w:pStyle w:val="BodyText"/>
      </w:pPr>
      <w:r>
        <w:rPr>
          <w:b/>
          <w:bCs/>
        </w:rPr>
        <w:lastRenderedPageBreak/>
        <w:t>Testing Assumptions</w:t>
      </w:r>
    </w:p>
    <w:p w14:paraId="516F3D87" w14:textId="27E48DD9" w:rsidR="00F30A8C" w:rsidRDefault="00F30A8C">
      <w:pPr>
        <w:pStyle w:val="BodyText"/>
      </w:pPr>
      <w:r>
        <w:t>All assumptions for the testing process are listed here.</w:t>
      </w:r>
      <w:r w:rsidR="00366F63">
        <w:t xml:space="preserve"> First of all, no behavior or error handling of the program, listed in the SRS (sections 2.3 – 2.6), should be assumed true and should be rigorously tested for any deviations from the stated behaviors. </w:t>
      </w:r>
      <w:r w:rsidR="0086384B">
        <w:t xml:space="preserve">As with </w:t>
      </w:r>
      <w:r w:rsidR="00366F63">
        <w:t xml:space="preserve">a standard </w:t>
      </w:r>
      <w:r w:rsidR="0086384B">
        <w:t>testing process, there will be unit, design verification, system validation, and customer acceptance testing. Developers will have complete responsibility over unit testing and partial over design verification testing. Testers will have partial responsibility over design verification, complete responsibility over system validation and customer acceptance testing. Testers will be working directly with customers during the customer acceptance tests. There will be no regression testing as this is the first release of the program and prior tests do not exist.</w:t>
      </w:r>
      <w:r w:rsidR="00E2676F">
        <w:t xml:space="preserve"> Currently there is no beta testing but this may become subject to change in the future.</w:t>
      </w:r>
    </w:p>
    <w:p w14:paraId="06227B6D" w14:textId="2850ADE8" w:rsidR="001E672E" w:rsidRDefault="001E672E">
      <w:pPr>
        <w:pStyle w:val="BodyText"/>
      </w:pPr>
      <w:r>
        <w:rPr>
          <w:b/>
          <w:bCs/>
        </w:rPr>
        <w:t>Testing Dependencies</w:t>
      </w:r>
    </w:p>
    <w:p w14:paraId="3A2C6F2E" w14:textId="7165A66D" w:rsidR="001E672E" w:rsidRDefault="00D30CCE">
      <w:pPr>
        <w:pStyle w:val="BodyText"/>
      </w:pPr>
      <w:r>
        <w:t>The testing process order is: unit &gt; design verification &gt; system validation &gt; customer acceptance</w:t>
      </w:r>
    </w:p>
    <w:p w14:paraId="73DEF682" w14:textId="631CDB43" w:rsidR="00E27C08" w:rsidRDefault="00E27C08">
      <w:pPr>
        <w:pStyle w:val="BodyText"/>
      </w:pPr>
      <w:r>
        <w:rPr>
          <w:b/>
          <w:bCs/>
        </w:rPr>
        <w:t>Program Usage Assumptions</w:t>
      </w:r>
    </w:p>
    <w:p w14:paraId="651480AA" w14:textId="7BF9070E" w:rsidR="00E27C08" w:rsidRDefault="00E27C08">
      <w:pPr>
        <w:pStyle w:val="BodyText"/>
      </w:pPr>
      <w:r>
        <w:t>The program will be interacted with via command line instructions. The calling procedure goes as follows:</w:t>
      </w:r>
    </w:p>
    <w:p w14:paraId="1B9090CF" w14:textId="5FD356CE" w:rsidR="00E27C08" w:rsidRDefault="00E27C08">
      <w:pPr>
        <w:pStyle w:val="BodyText"/>
        <w:rPr>
          <w:i/>
          <w:iCs/>
        </w:rPr>
      </w:pPr>
      <w:r w:rsidRPr="00E27C08">
        <w:t>&gt;</w:t>
      </w:r>
      <w:r w:rsidRPr="00E27C08">
        <w:rPr>
          <w:b/>
          <w:bCs/>
        </w:rPr>
        <w:t>golf</w:t>
      </w:r>
      <w:r w:rsidRPr="00E27C08">
        <w:t xml:space="preserve"> </w:t>
      </w:r>
      <w:r w:rsidRPr="00E27C08">
        <w:rPr>
          <w:i/>
          <w:iCs/>
        </w:rPr>
        <w:t>options</w:t>
      </w:r>
      <w:r w:rsidR="005A3405">
        <w:rPr>
          <w:i/>
          <w:iCs/>
        </w:rPr>
        <w:tab/>
      </w:r>
      <w:r w:rsidRPr="00E27C08">
        <w:rPr>
          <w:i/>
          <w:iCs/>
        </w:rPr>
        <w:t xml:space="preserve"> filename </w:t>
      </w:r>
      <w:r w:rsidR="005A3405">
        <w:rPr>
          <w:i/>
          <w:iCs/>
        </w:rPr>
        <w:tab/>
      </w:r>
      <w:r w:rsidRPr="00E27C08">
        <w:rPr>
          <w:i/>
          <w:iCs/>
        </w:rPr>
        <w:t>output-directory</w:t>
      </w:r>
    </w:p>
    <w:p w14:paraId="55B03863" w14:textId="5C2EE703" w:rsidR="00E27C08" w:rsidRDefault="00E27C08">
      <w:pPr>
        <w:pStyle w:val="BodyText"/>
      </w:pPr>
      <w:r>
        <w:t>Example instruction:</w:t>
      </w:r>
    </w:p>
    <w:p w14:paraId="420A7E60" w14:textId="777EA7F5" w:rsidR="00E27C08" w:rsidRPr="00E27C08" w:rsidRDefault="00E27C08" w:rsidP="00E27C08">
      <w:pPr>
        <w:pStyle w:val="BodyText"/>
      </w:pPr>
      <w:r w:rsidRPr="00E27C08">
        <w:t>&gt;</w:t>
      </w:r>
      <w:r w:rsidRPr="00E27C08">
        <w:rPr>
          <w:b/>
          <w:bCs/>
        </w:rPr>
        <w:t>golf</w:t>
      </w:r>
      <w:r w:rsidRPr="00E27C08">
        <w:t xml:space="preserve"> </w:t>
      </w:r>
      <w:r w:rsidR="005A3405">
        <w:rPr>
          <w:i/>
          <w:iCs/>
        </w:rPr>
        <w:t>-</w:t>
      </w:r>
      <w:proofErr w:type="spellStart"/>
      <w:r w:rsidR="005A3405">
        <w:rPr>
          <w:i/>
          <w:iCs/>
        </w:rPr>
        <w:t>ctg</w:t>
      </w:r>
      <w:proofErr w:type="spellEnd"/>
      <w:r w:rsidRPr="00E27C08">
        <w:rPr>
          <w:i/>
          <w:iCs/>
        </w:rPr>
        <w:t xml:space="preserve"> </w:t>
      </w:r>
      <w:r w:rsidR="005A3405">
        <w:rPr>
          <w:i/>
          <w:iCs/>
        </w:rPr>
        <w:tab/>
        <w:t>C:\golfdata\golf1.txt</w:t>
      </w:r>
      <w:r w:rsidRPr="00E27C08">
        <w:rPr>
          <w:i/>
          <w:iCs/>
        </w:rPr>
        <w:t xml:space="preserve"> </w:t>
      </w:r>
      <w:r w:rsidR="005A3405">
        <w:rPr>
          <w:i/>
          <w:iCs/>
        </w:rPr>
        <w:tab/>
        <w:t>C:\golfdata\results</w:t>
      </w:r>
    </w:p>
    <w:p w14:paraId="0E6133BC" w14:textId="1254C605" w:rsidR="00E27C08" w:rsidRDefault="00E27C08">
      <w:pPr>
        <w:pStyle w:val="BodyText"/>
      </w:pPr>
    </w:p>
    <w:p w14:paraId="593D736C" w14:textId="2581EC9F" w:rsidR="009869DC" w:rsidRDefault="009869DC">
      <w:pPr>
        <w:pStyle w:val="BodyText"/>
      </w:pPr>
    </w:p>
    <w:p w14:paraId="045F694E" w14:textId="564EBDFA" w:rsidR="009869DC" w:rsidRDefault="009869DC">
      <w:pPr>
        <w:pStyle w:val="BodyText"/>
      </w:pPr>
    </w:p>
    <w:p w14:paraId="77E2BDE3" w14:textId="6D53B1A5" w:rsidR="00B53B15" w:rsidRDefault="00B53B15">
      <w:pPr>
        <w:pStyle w:val="BodyText"/>
      </w:pPr>
    </w:p>
    <w:p w14:paraId="3ED2E979" w14:textId="77777777" w:rsidR="00B53B15" w:rsidRPr="00E27C08" w:rsidRDefault="00B53B15" w:rsidP="00D6077C">
      <w:pPr>
        <w:pStyle w:val="BodyText"/>
        <w:ind w:left="0"/>
      </w:pPr>
    </w:p>
    <w:p w14:paraId="1EEDCDD9" w14:textId="1FC637BB" w:rsidR="009869DC" w:rsidRPr="009869DC" w:rsidRDefault="008B6DDB" w:rsidP="009869DC">
      <w:pPr>
        <w:pStyle w:val="Heading1"/>
      </w:pPr>
      <w:bookmarkStart w:id="20" w:name="_Toc456601706"/>
      <w:bookmarkStart w:id="21" w:name="_Toc456601729"/>
      <w:bookmarkStart w:id="22" w:name="_Toc456602034"/>
      <w:bookmarkStart w:id="23" w:name="_Toc456602145"/>
      <w:r>
        <w:t>Test Requirement</w:t>
      </w:r>
      <w:bookmarkEnd w:id="20"/>
      <w:bookmarkEnd w:id="21"/>
      <w:bookmarkEnd w:id="22"/>
      <w:bookmarkEnd w:id="23"/>
      <w:r w:rsidR="009869DC">
        <w:t>s</w:t>
      </w:r>
    </w:p>
    <w:p w14:paraId="4A4D596C" w14:textId="77777777" w:rsidR="009869DC" w:rsidRPr="009869DC" w:rsidRDefault="009869DC" w:rsidP="009869DC"/>
    <w:tbl>
      <w:tblPr>
        <w:tblStyle w:val="TableGrid"/>
        <w:tblW w:w="0" w:type="auto"/>
        <w:tblInd w:w="810" w:type="dxa"/>
        <w:tblLook w:val="04A0" w:firstRow="1" w:lastRow="0" w:firstColumn="1" w:lastColumn="0" w:noHBand="0" w:noVBand="1"/>
      </w:tblPr>
      <w:tblGrid>
        <w:gridCol w:w="818"/>
        <w:gridCol w:w="7722"/>
      </w:tblGrid>
      <w:tr w:rsidR="00E2676F" w14:paraId="5C83EB0C" w14:textId="77777777" w:rsidTr="0061385D">
        <w:tc>
          <w:tcPr>
            <w:tcW w:w="818" w:type="dxa"/>
            <w:shd w:val="clear" w:color="auto" w:fill="E7E6E6" w:themeFill="background2"/>
          </w:tcPr>
          <w:p w14:paraId="1C552E47" w14:textId="137667DE" w:rsidR="00E2676F" w:rsidRPr="00E2676F" w:rsidRDefault="00E2676F">
            <w:pPr>
              <w:pStyle w:val="BodyText"/>
              <w:ind w:left="0"/>
              <w:rPr>
                <w:b/>
                <w:bCs/>
              </w:rPr>
            </w:pPr>
            <w:r>
              <w:rPr>
                <w:b/>
                <w:bCs/>
              </w:rPr>
              <w:t>#ID</w:t>
            </w:r>
          </w:p>
        </w:tc>
        <w:tc>
          <w:tcPr>
            <w:tcW w:w="7722" w:type="dxa"/>
            <w:shd w:val="clear" w:color="auto" w:fill="E7E6E6" w:themeFill="background2"/>
          </w:tcPr>
          <w:p w14:paraId="0ADD07E1" w14:textId="1CA3A0D2" w:rsidR="00E2676F" w:rsidRPr="00E2676F" w:rsidRDefault="00E2676F">
            <w:pPr>
              <w:pStyle w:val="BodyText"/>
              <w:ind w:left="0"/>
              <w:rPr>
                <w:b/>
                <w:bCs/>
              </w:rPr>
            </w:pPr>
            <w:r>
              <w:rPr>
                <w:b/>
                <w:bCs/>
              </w:rPr>
              <w:t>Requirement</w:t>
            </w:r>
          </w:p>
        </w:tc>
      </w:tr>
      <w:tr w:rsidR="00E2676F" w14:paraId="02DA1F89" w14:textId="77777777" w:rsidTr="0061385D">
        <w:tc>
          <w:tcPr>
            <w:tcW w:w="818" w:type="dxa"/>
          </w:tcPr>
          <w:p w14:paraId="45646AF3" w14:textId="1680DA7E" w:rsidR="00E2676F" w:rsidRDefault="00E2676F">
            <w:pPr>
              <w:pStyle w:val="BodyText"/>
              <w:ind w:left="0"/>
            </w:pPr>
            <w:r>
              <w:t>#1</w:t>
            </w:r>
          </w:p>
        </w:tc>
        <w:tc>
          <w:tcPr>
            <w:tcW w:w="7722" w:type="dxa"/>
          </w:tcPr>
          <w:p w14:paraId="3867D81A" w14:textId="0EF1BDA0" w:rsidR="00E2676F" w:rsidRDefault="00E2676F">
            <w:pPr>
              <w:pStyle w:val="BodyText"/>
              <w:ind w:left="0"/>
            </w:pPr>
            <w:r>
              <w:t>Program does n</w:t>
            </w:r>
            <w:r w:rsidR="005A1417">
              <w:t>ot accept any other file format other than .txt for input and displays an error message.</w:t>
            </w:r>
          </w:p>
        </w:tc>
      </w:tr>
      <w:tr w:rsidR="00E27C08" w14:paraId="05C47464" w14:textId="77777777" w:rsidTr="0061385D">
        <w:tc>
          <w:tcPr>
            <w:tcW w:w="818" w:type="dxa"/>
          </w:tcPr>
          <w:p w14:paraId="38E5557C" w14:textId="2F02E165" w:rsidR="00E27C08" w:rsidRDefault="00E27C08">
            <w:pPr>
              <w:pStyle w:val="BodyText"/>
              <w:ind w:left="0"/>
            </w:pPr>
            <w:r>
              <w:t>#2</w:t>
            </w:r>
          </w:p>
        </w:tc>
        <w:tc>
          <w:tcPr>
            <w:tcW w:w="7722" w:type="dxa"/>
          </w:tcPr>
          <w:p w14:paraId="510D495E" w14:textId="7AD4F43E" w:rsidR="00E27C08" w:rsidRDefault="00E27C08">
            <w:pPr>
              <w:pStyle w:val="BodyText"/>
              <w:ind w:left="0"/>
            </w:pPr>
            <w:r>
              <w:t>Program displays an error message if no input filename is given or if file does not exist.</w:t>
            </w:r>
          </w:p>
        </w:tc>
      </w:tr>
      <w:tr w:rsidR="005A1417" w14:paraId="7BE57A86" w14:textId="77777777" w:rsidTr="0061385D">
        <w:tc>
          <w:tcPr>
            <w:tcW w:w="818" w:type="dxa"/>
          </w:tcPr>
          <w:p w14:paraId="3161B414" w14:textId="01E2E14D" w:rsidR="005A1417" w:rsidRDefault="005A1417">
            <w:pPr>
              <w:pStyle w:val="BodyText"/>
              <w:ind w:left="0"/>
            </w:pPr>
            <w:r>
              <w:t>#</w:t>
            </w:r>
            <w:r w:rsidR="00E27C08">
              <w:t>3</w:t>
            </w:r>
          </w:p>
        </w:tc>
        <w:tc>
          <w:tcPr>
            <w:tcW w:w="7722" w:type="dxa"/>
          </w:tcPr>
          <w:p w14:paraId="0C46317F" w14:textId="3E96F2AB" w:rsidR="005A1417" w:rsidRDefault="005A1417">
            <w:pPr>
              <w:pStyle w:val="BodyText"/>
              <w:ind w:left="0"/>
            </w:pPr>
            <w:r>
              <w:t>Program displays an error message if the input text file does not follow input data conventions or game rules.</w:t>
            </w:r>
          </w:p>
        </w:tc>
      </w:tr>
      <w:tr w:rsidR="005A1417" w14:paraId="79C951F6" w14:textId="77777777" w:rsidTr="0061385D">
        <w:tc>
          <w:tcPr>
            <w:tcW w:w="818" w:type="dxa"/>
          </w:tcPr>
          <w:p w14:paraId="73D3DEE4" w14:textId="65DB03B8" w:rsidR="005A1417" w:rsidRDefault="005A1417">
            <w:pPr>
              <w:pStyle w:val="BodyText"/>
              <w:ind w:left="0"/>
            </w:pPr>
            <w:r>
              <w:t>#</w:t>
            </w:r>
            <w:r w:rsidR="00E27C08">
              <w:t>4</w:t>
            </w:r>
          </w:p>
        </w:tc>
        <w:tc>
          <w:tcPr>
            <w:tcW w:w="7722" w:type="dxa"/>
          </w:tcPr>
          <w:p w14:paraId="221AD0CF" w14:textId="512091B3" w:rsidR="005A1417" w:rsidRDefault="005A1417">
            <w:pPr>
              <w:pStyle w:val="BodyText"/>
              <w:ind w:left="0"/>
            </w:pPr>
            <w:r>
              <w:t>Program does not alter the input file in any way.</w:t>
            </w:r>
          </w:p>
        </w:tc>
      </w:tr>
      <w:tr w:rsidR="005A1417" w14:paraId="112302D6" w14:textId="77777777" w:rsidTr="0061385D">
        <w:tc>
          <w:tcPr>
            <w:tcW w:w="818" w:type="dxa"/>
          </w:tcPr>
          <w:p w14:paraId="799A1724" w14:textId="60CE1973" w:rsidR="005A1417" w:rsidRDefault="005A1417">
            <w:pPr>
              <w:pStyle w:val="BodyText"/>
              <w:ind w:left="0"/>
            </w:pPr>
            <w:r>
              <w:t>#</w:t>
            </w:r>
            <w:r w:rsidR="00E27C08">
              <w:t>5</w:t>
            </w:r>
          </w:p>
        </w:tc>
        <w:tc>
          <w:tcPr>
            <w:tcW w:w="7722" w:type="dxa"/>
          </w:tcPr>
          <w:p w14:paraId="2776BC50" w14:textId="514588B6" w:rsidR="005A1417" w:rsidRDefault="005A1417">
            <w:pPr>
              <w:pStyle w:val="BodyText"/>
              <w:ind w:left="0"/>
            </w:pPr>
            <w:r>
              <w:t>Program calculates score correctly with respect to the game rules and input data.</w:t>
            </w:r>
          </w:p>
        </w:tc>
      </w:tr>
      <w:tr w:rsidR="005A1417" w14:paraId="5D8F0CE7" w14:textId="77777777" w:rsidTr="0061385D">
        <w:tc>
          <w:tcPr>
            <w:tcW w:w="818" w:type="dxa"/>
          </w:tcPr>
          <w:p w14:paraId="33F04B54" w14:textId="4164D3CE" w:rsidR="005A1417" w:rsidRDefault="005A1417">
            <w:pPr>
              <w:pStyle w:val="BodyText"/>
              <w:ind w:left="0"/>
            </w:pPr>
            <w:r>
              <w:t>#</w:t>
            </w:r>
            <w:r w:rsidR="00E27C08">
              <w:t>6</w:t>
            </w:r>
          </w:p>
        </w:tc>
        <w:tc>
          <w:tcPr>
            <w:tcW w:w="7722" w:type="dxa"/>
          </w:tcPr>
          <w:p w14:paraId="2486AC5C" w14:textId="515403B0" w:rsidR="005A1417" w:rsidRDefault="005A1417">
            <w:pPr>
              <w:pStyle w:val="BodyText"/>
              <w:ind w:left="0"/>
            </w:pPr>
            <w:r>
              <w:t>Program only generates the requested files stated in the command line.</w:t>
            </w:r>
          </w:p>
        </w:tc>
      </w:tr>
      <w:tr w:rsidR="005A1417" w14:paraId="75EDF1B3" w14:textId="77777777" w:rsidTr="0061385D">
        <w:tc>
          <w:tcPr>
            <w:tcW w:w="818" w:type="dxa"/>
          </w:tcPr>
          <w:p w14:paraId="31D1092B" w14:textId="2E8827A8" w:rsidR="005A1417" w:rsidRDefault="005A1417">
            <w:pPr>
              <w:pStyle w:val="BodyText"/>
              <w:ind w:left="0"/>
            </w:pPr>
            <w:r>
              <w:t>#</w:t>
            </w:r>
            <w:r w:rsidR="00E27C08">
              <w:t>7</w:t>
            </w:r>
          </w:p>
        </w:tc>
        <w:tc>
          <w:tcPr>
            <w:tcW w:w="7722" w:type="dxa"/>
          </w:tcPr>
          <w:p w14:paraId="3B598FC9" w14:textId="675D8D23" w:rsidR="005A1417" w:rsidRDefault="005A1417">
            <w:pPr>
              <w:pStyle w:val="BodyText"/>
              <w:ind w:left="0"/>
            </w:pPr>
            <w:r>
              <w:t>Program displays complete help information upon request with no spelling or grammar mistakes.</w:t>
            </w:r>
          </w:p>
        </w:tc>
      </w:tr>
      <w:tr w:rsidR="005A1417" w14:paraId="0E7D11F5" w14:textId="77777777" w:rsidTr="0061385D">
        <w:tc>
          <w:tcPr>
            <w:tcW w:w="818" w:type="dxa"/>
          </w:tcPr>
          <w:p w14:paraId="3A956E3B" w14:textId="40B9EA88" w:rsidR="005A1417" w:rsidRDefault="005A1417">
            <w:pPr>
              <w:pStyle w:val="BodyText"/>
              <w:ind w:left="0"/>
            </w:pPr>
            <w:r>
              <w:t>#</w:t>
            </w:r>
            <w:r w:rsidR="00E27C08">
              <w:t>8</w:t>
            </w:r>
          </w:p>
        </w:tc>
        <w:tc>
          <w:tcPr>
            <w:tcW w:w="7722" w:type="dxa"/>
          </w:tcPr>
          <w:p w14:paraId="11B2ABFF" w14:textId="3E8AE3C0" w:rsidR="005A1417" w:rsidRPr="005A1417" w:rsidRDefault="005A1417">
            <w:pPr>
              <w:pStyle w:val="BodyText"/>
              <w:ind w:left="0"/>
            </w:pPr>
            <w:r>
              <w:t xml:space="preserve">Program displays an error message if </w:t>
            </w:r>
            <w:r>
              <w:rPr>
                <w:i/>
                <w:iCs/>
              </w:rPr>
              <w:t>options</w:t>
            </w:r>
            <w:r>
              <w:t xml:space="preserve"> parameters are incorrect.</w:t>
            </w:r>
          </w:p>
        </w:tc>
      </w:tr>
      <w:tr w:rsidR="005A1417" w14:paraId="4A584F94" w14:textId="77777777" w:rsidTr="0061385D">
        <w:tc>
          <w:tcPr>
            <w:tcW w:w="818" w:type="dxa"/>
          </w:tcPr>
          <w:p w14:paraId="2CB686E4" w14:textId="1037D975" w:rsidR="005A1417" w:rsidRDefault="005A1417">
            <w:pPr>
              <w:pStyle w:val="BodyText"/>
              <w:ind w:left="0"/>
            </w:pPr>
            <w:r>
              <w:t>#</w:t>
            </w:r>
            <w:r w:rsidR="00E27C08">
              <w:t>9</w:t>
            </w:r>
          </w:p>
        </w:tc>
        <w:tc>
          <w:tcPr>
            <w:tcW w:w="7722" w:type="dxa"/>
          </w:tcPr>
          <w:p w14:paraId="7161A733" w14:textId="6031E54C" w:rsidR="005A1417" w:rsidRPr="00C72692" w:rsidRDefault="00C72692">
            <w:pPr>
              <w:pStyle w:val="BodyText"/>
              <w:ind w:left="0"/>
            </w:pPr>
            <w:r>
              <w:t xml:space="preserve">Program accepts multiple tags as an </w:t>
            </w:r>
            <w:r>
              <w:rPr>
                <w:i/>
                <w:iCs/>
              </w:rPr>
              <w:t>options</w:t>
            </w:r>
            <w:r>
              <w:t xml:space="preserve"> parameter in any order/combination as long as they are c, t, and/or g.</w:t>
            </w:r>
          </w:p>
        </w:tc>
      </w:tr>
      <w:tr w:rsidR="00C72692" w14:paraId="7BA51228" w14:textId="77777777" w:rsidTr="0061385D">
        <w:tc>
          <w:tcPr>
            <w:tcW w:w="818" w:type="dxa"/>
          </w:tcPr>
          <w:p w14:paraId="7B3D1947" w14:textId="34976FCB" w:rsidR="00C72692" w:rsidRDefault="00C72692">
            <w:pPr>
              <w:pStyle w:val="BodyText"/>
              <w:ind w:left="0"/>
            </w:pPr>
            <w:r>
              <w:t>#</w:t>
            </w:r>
            <w:r w:rsidR="00E27C08">
              <w:t>10</w:t>
            </w:r>
          </w:p>
        </w:tc>
        <w:tc>
          <w:tcPr>
            <w:tcW w:w="7722" w:type="dxa"/>
          </w:tcPr>
          <w:p w14:paraId="71FFC13C" w14:textId="1E6CE3BE" w:rsidR="00C72692" w:rsidRPr="00C72692" w:rsidRDefault="00C72692">
            <w:pPr>
              <w:pStyle w:val="BodyText"/>
              <w:ind w:left="0"/>
            </w:pPr>
            <w:r>
              <w:t xml:space="preserve">Program generates the correct file matching the correct </w:t>
            </w:r>
            <w:r>
              <w:rPr>
                <w:i/>
                <w:iCs/>
              </w:rPr>
              <w:t>options</w:t>
            </w:r>
            <w:r>
              <w:t xml:space="preserve"> tags.</w:t>
            </w:r>
          </w:p>
        </w:tc>
      </w:tr>
      <w:tr w:rsidR="0061385D" w14:paraId="20284A20" w14:textId="77777777" w:rsidTr="0061385D">
        <w:tc>
          <w:tcPr>
            <w:tcW w:w="818" w:type="dxa"/>
            <w:shd w:val="clear" w:color="auto" w:fill="E7E6E6" w:themeFill="background2"/>
          </w:tcPr>
          <w:p w14:paraId="46D26BF5" w14:textId="580585E3" w:rsidR="0061385D" w:rsidRDefault="0061385D" w:rsidP="0061385D">
            <w:pPr>
              <w:pStyle w:val="BodyText"/>
              <w:ind w:left="0"/>
            </w:pPr>
            <w:r>
              <w:rPr>
                <w:b/>
                <w:bCs/>
              </w:rPr>
              <w:lastRenderedPageBreak/>
              <w:t>#ID</w:t>
            </w:r>
          </w:p>
        </w:tc>
        <w:tc>
          <w:tcPr>
            <w:tcW w:w="7722" w:type="dxa"/>
            <w:shd w:val="clear" w:color="auto" w:fill="E7E6E6" w:themeFill="background2"/>
          </w:tcPr>
          <w:p w14:paraId="11846BCD" w14:textId="66EE3E70" w:rsidR="0061385D" w:rsidRDefault="0061385D" w:rsidP="0061385D">
            <w:pPr>
              <w:pStyle w:val="BodyText"/>
              <w:ind w:left="0"/>
            </w:pPr>
            <w:r>
              <w:rPr>
                <w:b/>
                <w:bCs/>
              </w:rPr>
              <w:t>Requirement</w:t>
            </w:r>
          </w:p>
        </w:tc>
      </w:tr>
      <w:tr w:rsidR="0061385D" w14:paraId="3A6DA426" w14:textId="77777777" w:rsidTr="0061385D">
        <w:tc>
          <w:tcPr>
            <w:tcW w:w="818" w:type="dxa"/>
          </w:tcPr>
          <w:p w14:paraId="4ADE14A6" w14:textId="4BBF4906" w:rsidR="0061385D" w:rsidRDefault="0061385D" w:rsidP="0061385D">
            <w:pPr>
              <w:pStyle w:val="BodyText"/>
              <w:ind w:left="0"/>
            </w:pPr>
            <w:r>
              <w:t>#11</w:t>
            </w:r>
          </w:p>
        </w:tc>
        <w:tc>
          <w:tcPr>
            <w:tcW w:w="7722" w:type="dxa"/>
          </w:tcPr>
          <w:p w14:paraId="44CAFD8B" w14:textId="36368ACA" w:rsidR="0061385D" w:rsidRDefault="0061385D" w:rsidP="0061385D">
            <w:pPr>
              <w:pStyle w:val="BodyText"/>
              <w:ind w:left="0"/>
            </w:pPr>
            <w:r>
              <w:t>Program is able to locate existing output directories if given.</w:t>
            </w:r>
          </w:p>
        </w:tc>
      </w:tr>
      <w:tr w:rsidR="0061385D" w14:paraId="7EB6E89F" w14:textId="77777777" w:rsidTr="0061385D">
        <w:tc>
          <w:tcPr>
            <w:tcW w:w="818" w:type="dxa"/>
          </w:tcPr>
          <w:p w14:paraId="1067F2F5" w14:textId="205A1CBE" w:rsidR="0061385D" w:rsidRDefault="0061385D" w:rsidP="0061385D">
            <w:pPr>
              <w:pStyle w:val="BodyText"/>
              <w:ind w:left="0"/>
            </w:pPr>
            <w:r>
              <w:t>#12</w:t>
            </w:r>
          </w:p>
        </w:tc>
        <w:tc>
          <w:tcPr>
            <w:tcW w:w="7722" w:type="dxa"/>
          </w:tcPr>
          <w:p w14:paraId="7EE05201" w14:textId="63DEF80D" w:rsidR="0061385D" w:rsidRPr="00E27C08" w:rsidRDefault="0061385D" w:rsidP="0061385D">
            <w:pPr>
              <w:pStyle w:val="BodyText"/>
              <w:ind w:left="0"/>
            </w:pPr>
            <w:r>
              <w:t xml:space="preserve">Program will output to the directory of input file if a directory is not given for </w:t>
            </w:r>
            <w:r>
              <w:rPr>
                <w:i/>
                <w:iCs/>
              </w:rPr>
              <w:t>output-directory</w:t>
            </w:r>
            <w:r>
              <w:t xml:space="preserve"> parameter.</w:t>
            </w:r>
          </w:p>
        </w:tc>
      </w:tr>
      <w:tr w:rsidR="0061385D" w14:paraId="2090E1FE" w14:textId="77777777" w:rsidTr="0061385D">
        <w:tc>
          <w:tcPr>
            <w:tcW w:w="818" w:type="dxa"/>
          </w:tcPr>
          <w:p w14:paraId="0A33A424" w14:textId="6B9AE389" w:rsidR="0061385D" w:rsidRDefault="0061385D" w:rsidP="0061385D">
            <w:pPr>
              <w:pStyle w:val="BodyText"/>
              <w:ind w:left="0"/>
            </w:pPr>
            <w:r>
              <w:t>#13</w:t>
            </w:r>
          </w:p>
        </w:tc>
        <w:tc>
          <w:tcPr>
            <w:tcW w:w="7722" w:type="dxa"/>
          </w:tcPr>
          <w:p w14:paraId="7A2CB7B7" w14:textId="7F8C40A6" w:rsidR="0061385D" w:rsidRDefault="0061385D" w:rsidP="0061385D">
            <w:pPr>
              <w:pStyle w:val="BodyText"/>
              <w:ind w:left="0"/>
            </w:pPr>
            <w:r>
              <w:t>Program will overwrite output files if they already exist in the current output directory.</w:t>
            </w:r>
          </w:p>
        </w:tc>
      </w:tr>
      <w:tr w:rsidR="0061385D" w14:paraId="1C1915FB" w14:textId="77777777" w:rsidTr="0061385D">
        <w:tc>
          <w:tcPr>
            <w:tcW w:w="818" w:type="dxa"/>
          </w:tcPr>
          <w:p w14:paraId="0CF19547" w14:textId="1F6778A1" w:rsidR="0061385D" w:rsidRDefault="0061385D" w:rsidP="0061385D">
            <w:pPr>
              <w:pStyle w:val="BodyText"/>
              <w:ind w:left="0"/>
            </w:pPr>
            <w:r>
              <w:t>#14</w:t>
            </w:r>
          </w:p>
        </w:tc>
        <w:tc>
          <w:tcPr>
            <w:tcW w:w="7722" w:type="dxa"/>
          </w:tcPr>
          <w:p w14:paraId="2AF88BD4" w14:textId="1CC5166A" w:rsidR="0061385D" w:rsidRDefault="0061385D" w:rsidP="0061385D">
            <w:pPr>
              <w:pStyle w:val="BodyText"/>
              <w:ind w:left="0"/>
            </w:pPr>
            <w:r>
              <w:t>Program will not delete or overwrite any unrelated files or directories.</w:t>
            </w:r>
          </w:p>
        </w:tc>
      </w:tr>
      <w:tr w:rsidR="0061385D" w14:paraId="6B17E62E" w14:textId="77777777" w:rsidTr="0061385D">
        <w:tc>
          <w:tcPr>
            <w:tcW w:w="818" w:type="dxa"/>
          </w:tcPr>
          <w:p w14:paraId="36E8CD33" w14:textId="0449426E" w:rsidR="0061385D" w:rsidRDefault="0061385D" w:rsidP="0061385D">
            <w:pPr>
              <w:pStyle w:val="BodyText"/>
              <w:ind w:left="0"/>
            </w:pPr>
            <w:r>
              <w:t>#15</w:t>
            </w:r>
          </w:p>
        </w:tc>
        <w:tc>
          <w:tcPr>
            <w:tcW w:w="7722" w:type="dxa"/>
          </w:tcPr>
          <w:p w14:paraId="1C14F56C" w14:textId="180FD889" w:rsidR="0061385D" w:rsidRPr="00E27C08" w:rsidRDefault="0061385D" w:rsidP="0061385D">
            <w:pPr>
              <w:pStyle w:val="BodyText"/>
              <w:ind w:left="0"/>
            </w:pPr>
            <w:r>
              <w:t xml:space="preserve">Program will ignore any parameters after </w:t>
            </w:r>
            <w:r>
              <w:rPr>
                <w:i/>
                <w:iCs/>
              </w:rPr>
              <w:t>output-directory</w:t>
            </w:r>
            <w:r>
              <w:t xml:space="preserve"> and will not show an error message.</w:t>
            </w:r>
          </w:p>
        </w:tc>
      </w:tr>
      <w:tr w:rsidR="0061385D" w14:paraId="3CD0E708" w14:textId="77777777" w:rsidTr="0061385D">
        <w:tc>
          <w:tcPr>
            <w:tcW w:w="818" w:type="dxa"/>
          </w:tcPr>
          <w:p w14:paraId="369D8EBE" w14:textId="4AFA1BCF" w:rsidR="0061385D" w:rsidRDefault="0061385D" w:rsidP="0061385D">
            <w:pPr>
              <w:pStyle w:val="BodyText"/>
              <w:ind w:left="0"/>
            </w:pPr>
            <w:r>
              <w:t>#16</w:t>
            </w:r>
          </w:p>
        </w:tc>
        <w:tc>
          <w:tcPr>
            <w:tcW w:w="7722" w:type="dxa"/>
          </w:tcPr>
          <w:p w14:paraId="5579CD96" w14:textId="3EB7BBD7" w:rsidR="0061385D" w:rsidRDefault="0061385D" w:rsidP="0061385D">
            <w:pPr>
              <w:pStyle w:val="BodyText"/>
              <w:ind w:left="0"/>
            </w:pPr>
            <w:r>
              <w:t>Program will use its own file path if no path was given for input file parameter.</w:t>
            </w:r>
          </w:p>
        </w:tc>
      </w:tr>
      <w:tr w:rsidR="0061385D" w14:paraId="2ADF98E7" w14:textId="77777777" w:rsidTr="0061385D">
        <w:tc>
          <w:tcPr>
            <w:tcW w:w="818" w:type="dxa"/>
          </w:tcPr>
          <w:p w14:paraId="55AF3BFC" w14:textId="1A8D1427" w:rsidR="0061385D" w:rsidRDefault="0061385D" w:rsidP="0061385D">
            <w:pPr>
              <w:pStyle w:val="BodyText"/>
              <w:ind w:left="0"/>
            </w:pPr>
            <w:r>
              <w:t>#17</w:t>
            </w:r>
          </w:p>
        </w:tc>
        <w:tc>
          <w:tcPr>
            <w:tcW w:w="7722" w:type="dxa"/>
          </w:tcPr>
          <w:p w14:paraId="3E9D129B" w14:textId="7ECDB03E" w:rsidR="0061385D" w:rsidRDefault="0061385D" w:rsidP="0061385D">
            <w:pPr>
              <w:pStyle w:val="BodyText"/>
              <w:ind w:left="0"/>
            </w:pPr>
            <w:r>
              <w:t>Program does not crash computer.</w:t>
            </w:r>
          </w:p>
        </w:tc>
      </w:tr>
      <w:tr w:rsidR="0061385D" w14:paraId="0135A20B" w14:textId="77777777" w:rsidTr="0061385D">
        <w:tc>
          <w:tcPr>
            <w:tcW w:w="818" w:type="dxa"/>
          </w:tcPr>
          <w:p w14:paraId="461BAC10" w14:textId="7C743CAA" w:rsidR="0061385D" w:rsidRDefault="0061385D" w:rsidP="0061385D">
            <w:pPr>
              <w:pStyle w:val="BodyText"/>
              <w:ind w:left="0"/>
            </w:pPr>
            <w:r>
              <w:t>#18</w:t>
            </w:r>
          </w:p>
        </w:tc>
        <w:tc>
          <w:tcPr>
            <w:tcW w:w="7722" w:type="dxa"/>
          </w:tcPr>
          <w:p w14:paraId="2EA4BEBA" w14:textId="3C02364A" w:rsidR="0061385D" w:rsidRDefault="0061385D" w:rsidP="0061385D">
            <w:pPr>
              <w:pStyle w:val="BodyText"/>
              <w:ind w:left="0"/>
            </w:pPr>
            <w:r>
              <w:t>Program does not take longer than 5 seconds to generate output files.</w:t>
            </w:r>
          </w:p>
        </w:tc>
      </w:tr>
      <w:tr w:rsidR="002D24B8" w14:paraId="1F8C61F0" w14:textId="77777777" w:rsidTr="0061385D">
        <w:tc>
          <w:tcPr>
            <w:tcW w:w="818" w:type="dxa"/>
          </w:tcPr>
          <w:p w14:paraId="0BFDA79D" w14:textId="1019884B" w:rsidR="002D24B8" w:rsidRDefault="002D24B8" w:rsidP="0061385D">
            <w:pPr>
              <w:pStyle w:val="BodyText"/>
              <w:ind w:left="0"/>
            </w:pPr>
            <w:r>
              <w:t>#19</w:t>
            </w:r>
          </w:p>
        </w:tc>
        <w:tc>
          <w:tcPr>
            <w:tcW w:w="7722" w:type="dxa"/>
          </w:tcPr>
          <w:p w14:paraId="1D13E6DD" w14:textId="328F1A44" w:rsidR="002D24B8" w:rsidRDefault="002D24B8" w:rsidP="0061385D">
            <w:pPr>
              <w:pStyle w:val="BodyText"/>
              <w:ind w:left="0"/>
            </w:pPr>
            <w:r>
              <w:t>Program displays an error if the given data .txt file is incomplete or empty</w:t>
            </w:r>
          </w:p>
        </w:tc>
      </w:tr>
    </w:tbl>
    <w:p w14:paraId="355A9585" w14:textId="77777777" w:rsidR="00E2676F" w:rsidRDefault="00E2676F">
      <w:pPr>
        <w:pStyle w:val="BodyText"/>
      </w:pPr>
    </w:p>
    <w:p w14:paraId="2821EFA0" w14:textId="1711C65D" w:rsidR="008B6DDB" w:rsidRDefault="008B6DDB" w:rsidP="001E672E">
      <w:pPr>
        <w:pStyle w:val="Heading1"/>
      </w:pPr>
      <w:bookmarkStart w:id="24" w:name="_Toc456601707"/>
      <w:bookmarkStart w:id="25" w:name="_Toc456601730"/>
      <w:bookmarkStart w:id="26" w:name="_Toc456602035"/>
      <w:bookmarkStart w:id="27" w:name="_Toc456602146"/>
      <w:r>
        <w:t>Test Tools</w:t>
      </w:r>
      <w:bookmarkEnd w:id="24"/>
      <w:bookmarkEnd w:id="25"/>
      <w:bookmarkEnd w:id="26"/>
      <w:bookmarkEnd w:id="27"/>
    </w:p>
    <w:tbl>
      <w:tblPr>
        <w:tblStyle w:val="TableGrid"/>
        <w:tblW w:w="0" w:type="auto"/>
        <w:tblInd w:w="810" w:type="dxa"/>
        <w:tblLook w:val="04A0" w:firstRow="1" w:lastRow="0" w:firstColumn="1" w:lastColumn="0" w:noHBand="0" w:noVBand="1"/>
      </w:tblPr>
      <w:tblGrid>
        <w:gridCol w:w="1224"/>
        <w:gridCol w:w="5881"/>
        <w:gridCol w:w="1435"/>
      </w:tblGrid>
      <w:tr w:rsidR="0075459F" w14:paraId="6771FDC6" w14:textId="42224FBF" w:rsidTr="00905F50">
        <w:tc>
          <w:tcPr>
            <w:tcW w:w="1224" w:type="dxa"/>
            <w:shd w:val="clear" w:color="auto" w:fill="FFE599" w:themeFill="accent4" w:themeFillTint="66"/>
          </w:tcPr>
          <w:p w14:paraId="0A3D24E1" w14:textId="410D0BF6" w:rsidR="0075459F" w:rsidRPr="009C72A2" w:rsidRDefault="0075459F">
            <w:pPr>
              <w:pStyle w:val="BodyText"/>
              <w:ind w:left="0"/>
              <w:rPr>
                <w:b/>
                <w:bCs/>
              </w:rPr>
            </w:pPr>
            <w:r w:rsidRPr="009C72A2">
              <w:rPr>
                <w:b/>
                <w:bCs/>
              </w:rPr>
              <w:t>Tool Name</w:t>
            </w:r>
          </w:p>
        </w:tc>
        <w:tc>
          <w:tcPr>
            <w:tcW w:w="5881" w:type="dxa"/>
            <w:shd w:val="clear" w:color="auto" w:fill="FFE599" w:themeFill="accent4" w:themeFillTint="66"/>
          </w:tcPr>
          <w:p w14:paraId="66BC78C5" w14:textId="61945FAC" w:rsidR="0075459F" w:rsidRPr="009C72A2" w:rsidRDefault="0075459F">
            <w:pPr>
              <w:pStyle w:val="BodyText"/>
              <w:ind w:left="0"/>
              <w:rPr>
                <w:b/>
                <w:bCs/>
              </w:rPr>
            </w:pPr>
            <w:r w:rsidRPr="009C72A2">
              <w:rPr>
                <w:b/>
                <w:bCs/>
              </w:rPr>
              <w:t>Information</w:t>
            </w:r>
          </w:p>
        </w:tc>
        <w:tc>
          <w:tcPr>
            <w:tcW w:w="1435" w:type="dxa"/>
            <w:shd w:val="clear" w:color="auto" w:fill="FFE599" w:themeFill="accent4" w:themeFillTint="66"/>
          </w:tcPr>
          <w:p w14:paraId="395A288E" w14:textId="0F291032" w:rsidR="0075459F" w:rsidRPr="0075459F" w:rsidRDefault="0075459F">
            <w:pPr>
              <w:pStyle w:val="BodyText"/>
              <w:ind w:left="0"/>
              <w:rPr>
                <w:b/>
                <w:bCs/>
              </w:rPr>
            </w:pPr>
            <w:r>
              <w:rPr>
                <w:b/>
                <w:bCs/>
              </w:rPr>
              <w:t>Needs to be developed?</w:t>
            </w:r>
          </w:p>
        </w:tc>
      </w:tr>
      <w:tr w:rsidR="0075459F" w14:paraId="47BEF1DE" w14:textId="52D2A514" w:rsidTr="0075459F">
        <w:tc>
          <w:tcPr>
            <w:tcW w:w="1224" w:type="dxa"/>
          </w:tcPr>
          <w:p w14:paraId="1B217777" w14:textId="797D4E45" w:rsidR="0075459F" w:rsidRDefault="0075459F">
            <w:pPr>
              <w:pStyle w:val="BodyText"/>
              <w:ind w:left="0"/>
            </w:pPr>
            <w:proofErr w:type="spellStart"/>
            <w:r>
              <w:t>CppUTest</w:t>
            </w:r>
            <w:proofErr w:type="spellEnd"/>
          </w:p>
        </w:tc>
        <w:tc>
          <w:tcPr>
            <w:tcW w:w="5881" w:type="dxa"/>
          </w:tcPr>
          <w:p w14:paraId="6DF0BE3C" w14:textId="49F5E5CA" w:rsidR="0075459F" w:rsidRDefault="0075459F">
            <w:pPr>
              <w:pStyle w:val="BodyText"/>
              <w:ind w:left="0"/>
            </w:pPr>
            <w:r>
              <w:t>Free tool based on JUnit for C and C++.</w:t>
            </w:r>
          </w:p>
        </w:tc>
        <w:tc>
          <w:tcPr>
            <w:tcW w:w="1435" w:type="dxa"/>
          </w:tcPr>
          <w:p w14:paraId="7613D3C4" w14:textId="16D1F925" w:rsidR="0075459F" w:rsidRDefault="0075459F">
            <w:pPr>
              <w:pStyle w:val="BodyText"/>
              <w:ind w:left="0"/>
            </w:pPr>
            <w:r>
              <w:t>No</w:t>
            </w:r>
          </w:p>
        </w:tc>
      </w:tr>
      <w:tr w:rsidR="0075459F" w14:paraId="69576E35" w14:textId="71B00ECB" w:rsidTr="0075459F">
        <w:tc>
          <w:tcPr>
            <w:tcW w:w="1224" w:type="dxa"/>
          </w:tcPr>
          <w:p w14:paraId="5415E101" w14:textId="5B289A48" w:rsidR="0075459F" w:rsidRDefault="0075459F">
            <w:pPr>
              <w:pStyle w:val="BodyText"/>
              <w:ind w:left="0"/>
            </w:pPr>
            <w:r>
              <w:t>Golf Data Generator</w:t>
            </w:r>
          </w:p>
        </w:tc>
        <w:tc>
          <w:tcPr>
            <w:tcW w:w="5881" w:type="dxa"/>
          </w:tcPr>
          <w:p w14:paraId="6665C585" w14:textId="22A09C5E" w:rsidR="0075459F" w:rsidRDefault="0075459F">
            <w:pPr>
              <w:pStyle w:val="BodyText"/>
              <w:ind w:left="0"/>
            </w:pPr>
            <w:r>
              <w:t>Develop a tool that can generate valid input test data files</w:t>
            </w:r>
            <w:r w:rsidR="001E672E">
              <w:t xml:space="preserve"> in .txt format. This can be a single .</w:t>
            </w:r>
            <w:proofErr w:type="spellStart"/>
            <w:r w:rsidR="001E672E">
              <w:t>cpp</w:t>
            </w:r>
            <w:proofErr w:type="spellEnd"/>
            <w:r w:rsidR="001E672E">
              <w:t xml:space="preserve"> file that is programmed to write sample golf tournament data to a new text file in the correct format.</w:t>
            </w:r>
          </w:p>
        </w:tc>
        <w:tc>
          <w:tcPr>
            <w:tcW w:w="1435" w:type="dxa"/>
          </w:tcPr>
          <w:p w14:paraId="0A34870C" w14:textId="3DD8B947" w:rsidR="0075459F" w:rsidRDefault="0075459F">
            <w:pPr>
              <w:pStyle w:val="BodyText"/>
              <w:ind w:left="0"/>
            </w:pPr>
            <w:r>
              <w:t>Yes</w:t>
            </w:r>
          </w:p>
        </w:tc>
      </w:tr>
    </w:tbl>
    <w:p w14:paraId="3F88BD35" w14:textId="77777777" w:rsidR="009C72A2" w:rsidRDefault="009C72A2">
      <w:pPr>
        <w:pStyle w:val="BodyText"/>
      </w:pPr>
    </w:p>
    <w:p w14:paraId="18ADC0D0" w14:textId="77777777" w:rsidR="00A20161" w:rsidRDefault="00A20161">
      <w:pPr>
        <w:pStyle w:val="BodyText"/>
      </w:pPr>
    </w:p>
    <w:p w14:paraId="4D8C5F77" w14:textId="5571382F" w:rsidR="008B6DDB" w:rsidRDefault="008B6DDB" w:rsidP="001E672E">
      <w:pPr>
        <w:pStyle w:val="Heading1"/>
      </w:pPr>
      <w:bookmarkStart w:id="28" w:name="_Toc456601708"/>
      <w:bookmarkStart w:id="29" w:name="_Toc456601731"/>
      <w:bookmarkStart w:id="30" w:name="_Toc456602036"/>
      <w:bookmarkStart w:id="31" w:name="_Toc456602147"/>
      <w:r>
        <w:t>Resource Requirements</w:t>
      </w:r>
      <w:bookmarkEnd w:id="28"/>
      <w:bookmarkEnd w:id="29"/>
      <w:bookmarkEnd w:id="30"/>
      <w:bookmarkEnd w:id="31"/>
    </w:p>
    <w:p w14:paraId="1AE37BC5" w14:textId="1F459114" w:rsidR="00E53CAA" w:rsidRDefault="00E53CAA">
      <w:pPr>
        <w:pStyle w:val="BodyText"/>
      </w:pPr>
      <w:r>
        <w:t xml:space="preserve">The only resources this test plan requires other than a testing tool is sample golf data to test with. </w:t>
      </w:r>
      <w:r w:rsidR="0075459F">
        <w:t>There was no specific source of golf tournament data mentioned (such as a third-party database) so it is up to developers/testers to generate the necessary input data files for testing.</w:t>
      </w:r>
    </w:p>
    <w:p w14:paraId="1D373D89" w14:textId="77777777" w:rsidR="008B6DDB" w:rsidRDefault="008B6DDB">
      <w:pPr>
        <w:pStyle w:val="Heading1"/>
      </w:pPr>
      <w:bookmarkStart w:id="32" w:name="_Toc456601709"/>
      <w:bookmarkStart w:id="33" w:name="_Toc456601732"/>
      <w:bookmarkStart w:id="34" w:name="_Toc456602037"/>
      <w:bookmarkStart w:id="35" w:name="_Toc456602148"/>
      <w:r>
        <w:t>Test Schedule</w:t>
      </w:r>
      <w:bookmarkEnd w:id="32"/>
      <w:bookmarkEnd w:id="33"/>
      <w:bookmarkEnd w:id="34"/>
      <w:bookmarkEnd w:id="35"/>
    </w:p>
    <w:p w14:paraId="2D09502C" w14:textId="417D3EEA" w:rsidR="009869DC" w:rsidRDefault="009869DC" w:rsidP="009869DC">
      <w:pPr>
        <w:pStyle w:val="BodyText"/>
      </w:pPr>
      <w:r>
        <w:t xml:space="preserve">There was no overall project development schedule provided to refer to. </w:t>
      </w:r>
      <w:r w:rsidR="005610ED">
        <w:t>However, this test schedule should be easily adaptable to any software development life cycle. Static analysis should begin at the early stages of the software development. Dynamic testing, starting with unit tests, can begin after static tests are finished. Each dynamic testing phase (unit, integration, system, acceptance) should take a week to complete, acceptance tests may take longer if needed due to scheduling with clients/users.</w:t>
      </w:r>
    </w:p>
    <w:p w14:paraId="2CBECEB3" w14:textId="12A95918" w:rsidR="0061385D" w:rsidRDefault="0061385D" w:rsidP="009869DC">
      <w:pPr>
        <w:pStyle w:val="BodyText"/>
      </w:pPr>
      <w:r>
        <w:t>As mentioned under “Test Dependencies” in section 2.0, the testing process will follow a waterfall structure. The testing phase should begin once the tools in section 4.0 are acquired/developed</w:t>
      </w:r>
      <w:r w:rsidR="009869DC">
        <w:t>.</w:t>
      </w:r>
      <w:r w:rsidR="009869DC" w:rsidRPr="009869DC">
        <w:t xml:space="preserve"> </w:t>
      </w:r>
      <w:r w:rsidR="009869DC">
        <w:t>A week should be enough time to complete rigorous testing in each phase as this is a simple project. For reference, a waterfall method is where the next test phase waits to begin until the previous is finished. Customer acceptance phase may take longer than a week depending on customer’s schedule availability.</w:t>
      </w:r>
    </w:p>
    <w:p w14:paraId="23A57048" w14:textId="77777777" w:rsidR="008B6DDB" w:rsidRDefault="008B6DDB">
      <w:pPr>
        <w:pStyle w:val="Heading1"/>
      </w:pPr>
      <w:bookmarkStart w:id="36" w:name="_Toc456601710"/>
      <w:bookmarkStart w:id="37" w:name="_Toc456601733"/>
      <w:bookmarkStart w:id="38" w:name="_Toc456602038"/>
      <w:bookmarkStart w:id="39" w:name="_Toc456602149"/>
      <w:r>
        <w:lastRenderedPageBreak/>
        <w:t>Risks/Mitigation</w:t>
      </w:r>
      <w:bookmarkEnd w:id="36"/>
      <w:bookmarkEnd w:id="37"/>
      <w:bookmarkEnd w:id="38"/>
      <w:bookmarkEnd w:id="39"/>
    </w:p>
    <w:p w14:paraId="67F2E9E2" w14:textId="72B72CDF" w:rsidR="00A20161" w:rsidRDefault="004C7CF9">
      <w:pPr>
        <w:pStyle w:val="BodyText"/>
      </w:pPr>
      <w:r>
        <w:t xml:space="preserve">This project is low risk by nature. The program is simple and is easy to test. The program is not meant to be used for any task that is critical (sensitive information, lives, etc.). The worst damage this program could possibly create is by crashing the computer or </w:t>
      </w:r>
      <w:r w:rsidR="00CC4F0D">
        <w:t>overwriting the wrong</w:t>
      </w:r>
      <w:r>
        <w:t xml:space="preserve"> files. This can be mitigated if not entirely prevented through </w:t>
      </w:r>
      <w:r w:rsidR="00CC4F0D">
        <w:t xml:space="preserve">static analysis and </w:t>
      </w:r>
      <w:r w:rsidR="00E80102">
        <w:t>dynamic</w:t>
      </w:r>
      <w:r w:rsidR="00CC4F0D">
        <w:t xml:space="preserve"> testing. This program is also meant to run with no connection to internet which resolves many if not all security concerns.</w:t>
      </w:r>
    </w:p>
    <w:p w14:paraId="20EFE498" w14:textId="77777777" w:rsidR="008B6DDB" w:rsidRDefault="008B6DDB">
      <w:pPr>
        <w:pStyle w:val="Heading1"/>
      </w:pPr>
      <w:bookmarkStart w:id="40" w:name="_Toc456601711"/>
      <w:bookmarkStart w:id="41" w:name="_Toc456601734"/>
      <w:bookmarkStart w:id="42" w:name="_Toc456602039"/>
      <w:bookmarkStart w:id="43" w:name="_Toc456602150"/>
      <w:r>
        <w:t>Metrics</w:t>
      </w:r>
      <w:bookmarkEnd w:id="40"/>
      <w:bookmarkEnd w:id="41"/>
      <w:bookmarkEnd w:id="42"/>
      <w:bookmarkEnd w:id="43"/>
    </w:p>
    <w:p w14:paraId="2E215823" w14:textId="77777777" w:rsidR="008B6DDB" w:rsidRDefault="008B6DDB">
      <w:pPr>
        <w:pStyle w:val="BodyText"/>
      </w:pPr>
      <w:r>
        <w:t>The following metrics data will be collected.  Some will be collected prior to, and some after product shipment.</w:t>
      </w:r>
    </w:p>
    <w:p w14:paraId="503F040A" w14:textId="77777777" w:rsidR="008B6DDB" w:rsidRDefault="008B6DDB">
      <w:pPr>
        <w:pStyle w:val="BodyText"/>
      </w:pPr>
    </w:p>
    <w:p w14:paraId="1C8ADEDC" w14:textId="77777777" w:rsidR="008B6DDB" w:rsidRPr="00A20161" w:rsidRDefault="008B6DDB">
      <w:pPr>
        <w:pStyle w:val="BodyText"/>
        <w:rPr>
          <w:b/>
          <w:bCs/>
        </w:rPr>
      </w:pPr>
      <w:r w:rsidRPr="00A20161">
        <w:rPr>
          <w:b/>
          <w:bCs/>
        </w:rPr>
        <w:t>Prior to shipment:</w:t>
      </w:r>
    </w:p>
    <w:p w14:paraId="16944EA1" w14:textId="77777777" w:rsidR="008B6DDB" w:rsidRDefault="008B6DDB">
      <w:pPr>
        <w:pStyle w:val="BodyText"/>
      </w:pPr>
      <w:r>
        <w:t>Effort expended during DVT, SVT and Regression</w:t>
      </w:r>
    </w:p>
    <w:p w14:paraId="52992C83" w14:textId="77777777" w:rsidR="008B6DDB" w:rsidRDefault="008B6DDB">
      <w:pPr>
        <w:pStyle w:val="BodyText"/>
      </w:pPr>
      <w:r>
        <w:t xml:space="preserve"># </w:t>
      </w:r>
      <w:proofErr w:type="gramStart"/>
      <w:r>
        <w:t>of</w:t>
      </w:r>
      <w:proofErr w:type="gramEnd"/>
      <w:r>
        <w:t xml:space="preserve"> defects uncovered during DVT, SVT and Regression, and development phase each defect is attributable to</w:t>
      </w:r>
    </w:p>
    <w:p w14:paraId="594D7601" w14:textId="67EA573E" w:rsidR="008B6DDB" w:rsidRDefault="008B6DDB" w:rsidP="00A20161">
      <w:pPr>
        <w:pStyle w:val="BodyText"/>
        <w:numPr>
          <w:ilvl w:val="0"/>
          <w:numId w:val="5"/>
        </w:numPr>
      </w:pPr>
      <w:r>
        <w:t>Test tracking S-Curve</w:t>
      </w:r>
    </w:p>
    <w:p w14:paraId="0BB4EB18" w14:textId="65120E2D" w:rsidR="008B6DDB" w:rsidRDefault="008B6DDB" w:rsidP="00A20161">
      <w:pPr>
        <w:pStyle w:val="BodyText"/>
        <w:numPr>
          <w:ilvl w:val="0"/>
          <w:numId w:val="5"/>
        </w:numPr>
      </w:pPr>
      <w:r>
        <w:t>PTR S-Curve</w:t>
      </w:r>
    </w:p>
    <w:p w14:paraId="00B6CDD0" w14:textId="75AFC372" w:rsidR="0061385D" w:rsidRDefault="009869DC" w:rsidP="00A20161">
      <w:pPr>
        <w:pStyle w:val="BodyText"/>
        <w:numPr>
          <w:ilvl w:val="0"/>
          <w:numId w:val="5"/>
        </w:numPr>
      </w:pPr>
      <w:r>
        <w:t>Number</w:t>
      </w:r>
      <w:r w:rsidR="0061385D">
        <w:t xml:space="preserve"> of crashes</w:t>
      </w:r>
    </w:p>
    <w:p w14:paraId="36ABAC52" w14:textId="77777777" w:rsidR="008B6DDB" w:rsidRDefault="008B6DDB">
      <w:pPr>
        <w:pStyle w:val="BodyText"/>
      </w:pPr>
    </w:p>
    <w:p w14:paraId="72FE8CE5" w14:textId="77777777" w:rsidR="008B6DDB" w:rsidRPr="00A20161" w:rsidRDefault="008B6DDB">
      <w:pPr>
        <w:pStyle w:val="BodyText"/>
        <w:rPr>
          <w:b/>
          <w:bCs/>
        </w:rPr>
      </w:pPr>
      <w:r w:rsidRPr="00A20161">
        <w:rPr>
          <w:b/>
          <w:bCs/>
        </w:rPr>
        <w:t>After shipment:</w:t>
      </w:r>
    </w:p>
    <w:p w14:paraId="2A70157E" w14:textId="77777777" w:rsidR="008B6DDB" w:rsidRDefault="008B6DDB">
      <w:pPr>
        <w:pStyle w:val="BodyText"/>
      </w:pPr>
      <w:r>
        <w:t xml:space="preserve"># </w:t>
      </w:r>
      <w:proofErr w:type="gramStart"/>
      <w:r>
        <w:t>of</w:t>
      </w:r>
      <w:proofErr w:type="gramEnd"/>
      <w:r>
        <w:t xml:space="preserve"> defects uncovered and development phase each defect is attributable to</w:t>
      </w:r>
    </w:p>
    <w:p w14:paraId="28F5569F" w14:textId="77777777" w:rsidR="008B6DDB" w:rsidRDefault="008B6DDB">
      <w:pPr>
        <w:pStyle w:val="BodyText"/>
      </w:pPr>
      <w:r>
        <w:t>Size of software</w:t>
      </w:r>
    </w:p>
    <w:p w14:paraId="6708CF0D" w14:textId="77777777" w:rsidR="008B6DDB" w:rsidRDefault="008B6DDB">
      <w:pPr>
        <w:pStyle w:val="BodyText"/>
      </w:pPr>
    </w:p>
    <w:p w14:paraId="57FC15E4" w14:textId="77777777" w:rsidR="008B6DDB" w:rsidRDefault="008B6DDB">
      <w:pPr>
        <w:pStyle w:val="Header0"/>
      </w:pPr>
      <w:bookmarkStart w:id="44" w:name="_Toc456602040"/>
      <w:bookmarkStart w:id="45" w:name="_Toc456602151"/>
      <w:r>
        <w:lastRenderedPageBreak/>
        <w:t>Appendix A – Detailed Resource Requirements</w:t>
      </w:r>
      <w:bookmarkEnd w:id="44"/>
      <w:bookmarkEnd w:id="45"/>
    </w:p>
    <w:p w14:paraId="7CE0A271" w14:textId="77777777" w:rsidR="008B6DDB" w:rsidRDefault="008B6DDB">
      <w:pPr>
        <w:pStyle w:val="BodyText"/>
        <w:rPr>
          <w:b/>
        </w:rPr>
      </w:pPr>
    </w:p>
    <w:p w14:paraId="50C4C85A" w14:textId="39F90FD4" w:rsidR="008B6DDB" w:rsidRDefault="00DD40E1">
      <w:pPr>
        <w:pStyle w:val="BodyText"/>
      </w:pPr>
      <w:r>
        <w:t>Test cases for this project are shown below. More test cases may be added during the testing process.</w:t>
      </w:r>
    </w:p>
    <w:tbl>
      <w:tblPr>
        <w:tblW w:w="10517" w:type="dxa"/>
        <w:tblLook w:val="04A0" w:firstRow="1" w:lastRow="0" w:firstColumn="1" w:lastColumn="0" w:noHBand="0" w:noVBand="1"/>
      </w:tblPr>
      <w:tblGrid>
        <w:gridCol w:w="956"/>
        <w:gridCol w:w="8186"/>
        <w:gridCol w:w="1375"/>
      </w:tblGrid>
      <w:tr w:rsidR="00B53B15" w:rsidRPr="00B53B15" w14:paraId="5AC87712" w14:textId="77777777" w:rsidTr="00D6077C">
        <w:trPr>
          <w:trHeight w:val="300"/>
        </w:trPr>
        <w:tc>
          <w:tcPr>
            <w:tcW w:w="956"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4949BB60" w14:textId="77777777" w:rsidR="00B53B15" w:rsidRPr="00B53B15" w:rsidRDefault="00B53B15" w:rsidP="00B53B15">
            <w:pPr>
              <w:rPr>
                <w:rFonts w:ascii="Calibri" w:hAnsi="Calibri" w:cs="Calibri"/>
                <w:b/>
                <w:bCs/>
                <w:color w:val="000000"/>
                <w:sz w:val="22"/>
                <w:szCs w:val="22"/>
              </w:rPr>
            </w:pPr>
            <w:r w:rsidRPr="00B53B15">
              <w:rPr>
                <w:rFonts w:ascii="Calibri" w:hAnsi="Calibri" w:cs="Calibri"/>
                <w:b/>
                <w:bCs/>
                <w:color w:val="000000"/>
                <w:sz w:val="22"/>
                <w:szCs w:val="22"/>
              </w:rPr>
              <w:t>Test Case #</w:t>
            </w:r>
          </w:p>
        </w:tc>
        <w:tc>
          <w:tcPr>
            <w:tcW w:w="8186" w:type="dxa"/>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2CA629FE" w14:textId="77777777" w:rsidR="00B53B15" w:rsidRPr="00B53B15" w:rsidRDefault="00B53B15" w:rsidP="00B53B15">
            <w:pPr>
              <w:rPr>
                <w:rFonts w:ascii="Calibri" w:hAnsi="Calibri" w:cs="Calibri"/>
                <w:b/>
                <w:bCs/>
                <w:color w:val="000000"/>
                <w:sz w:val="22"/>
                <w:szCs w:val="22"/>
              </w:rPr>
            </w:pPr>
            <w:r w:rsidRPr="00B53B15">
              <w:rPr>
                <w:rFonts w:ascii="Calibri" w:hAnsi="Calibri" w:cs="Calibri"/>
                <w:b/>
                <w:bCs/>
                <w:color w:val="000000"/>
                <w:sz w:val="22"/>
                <w:szCs w:val="22"/>
              </w:rPr>
              <w:t>Test Case Description</w:t>
            </w:r>
          </w:p>
        </w:tc>
        <w:tc>
          <w:tcPr>
            <w:tcW w:w="1375" w:type="dxa"/>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7DA5C020" w14:textId="77777777" w:rsidR="00B53B15" w:rsidRPr="00B53B15" w:rsidRDefault="00B53B15" w:rsidP="00B53B15">
            <w:pPr>
              <w:rPr>
                <w:rFonts w:ascii="Calibri" w:hAnsi="Calibri" w:cs="Calibri"/>
                <w:b/>
                <w:bCs/>
                <w:color w:val="000000"/>
                <w:sz w:val="22"/>
                <w:szCs w:val="22"/>
              </w:rPr>
            </w:pPr>
            <w:r w:rsidRPr="00B53B15">
              <w:rPr>
                <w:rFonts w:ascii="Calibri" w:hAnsi="Calibri" w:cs="Calibri"/>
                <w:b/>
                <w:bCs/>
                <w:color w:val="000000"/>
                <w:sz w:val="22"/>
                <w:szCs w:val="22"/>
              </w:rPr>
              <w:t>Test type</w:t>
            </w:r>
          </w:p>
        </w:tc>
      </w:tr>
      <w:tr w:rsidR="00B53B15" w:rsidRPr="00B53B15" w14:paraId="0D6059F9"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578CD9A9"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w:t>
            </w:r>
          </w:p>
        </w:tc>
        <w:tc>
          <w:tcPr>
            <w:tcW w:w="8186" w:type="dxa"/>
            <w:tcBorders>
              <w:top w:val="nil"/>
              <w:left w:val="nil"/>
              <w:bottom w:val="single" w:sz="4" w:space="0" w:color="auto"/>
              <w:right w:val="single" w:sz="4" w:space="0" w:color="auto"/>
            </w:tcBorders>
            <w:shd w:val="clear" w:color="auto" w:fill="auto"/>
            <w:noWrap/>
            <w:vAlign w:val="bottom"/>
            <w:hideMark/>
          </w:tcPr>
          <w:p w14:paraId="5187065B"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non .txt file input shall display an error</w:t>
            </w:r>
          </w:p>
        </w:tc>
        <w:tc>
          <w:tcPr>
            <w:tcW w:w="1375" w:type="dxa"/>
            <w:tcBorders>
              <w:top w:val="nil"/>
              <w:left w:val="nil"/>
              <w:bottom w:val="single" w:sz="4" w:space="0" w:color="auto"/>
              <w:right w:val="single" w:sz="4" w:space="0" w:color="auto"/>
            </w:tcBorders>
            <w:shd w:val="clear" w:color="auto" w:fill="auto"/>
            <w:noWrap/>
            <w:vAlign w:val="bottom"/>
            <w:hideMark/>
          </w:tcPr>
          <w:p w14:paraId="440BA25B"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3E7448AD"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446861ED"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2</w:t>
            </w:r>
          </w:p>
        </w:tc>
        <w:tc>
          <w:tcPr>
            <w:tcW w:w="8186" w:type="dxa"/>
            <w:tcBorders>
              <w:top w:val="nil"/>
              <w:left w:val="nil"/>
              <w:bottom w:val="single" w:sz="4" w:space="0" w:color="auto"/>
              <w:right w:val="single" w:sz="4" w:space="0" w:color="auto"/>
            </w:tcBorders>
            <w:shd w:val="clear" w:color="auto" w:fill="auto"/>
            <w:noWrap/>
            <w:vAlign w:val="bottom"/>
            <w:hideMark/>
          </w:tcPr>
          <w:p w14:paraId="73818AF9"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An empty input .txt file shall display an error</w:t>
            </w:r>
          </w:p>
        </w:tc>
        <w:tc>
          <w:tcPr>
            <w:tcW w:w="1375" w:type="dxa"/>
            <w:tcBorders>
              <w:top w:val="nil"/>
              <w:left w:val="nil"/>
              <w:bottom w:val="single" w:sz="4" w:space="0" w:color="auto"/>
              <w:right w:val="single" w:sz="4" w:space="0" w:color="auto"/>
            </w:tcBorders>
            <w:shd w:val="clear" w:color="auto" w:fill="auto"/>
            <w:noWrap/>
            <w:vAlign w:val="bottom"/>
            <w:hideMark/>
          </w:tcPr>
          <w:p w14:paraId="4BBD7668"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1E6B2028"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0E14E6F9"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3</w:t>
            </w:r>
          </w:p>
        </w:tc>
        <w:tc>
          <w:tcPr>
            <w:tcW w:w="8186" w:type="dxa"/>
            <w:tcBorders>
              <w:top w:val="nil"/>
              <w:left w:val="nil"/>
              <w:bottom w:val="single" w:sz="4" w:space="0" w:color="auto"/>
              <w:right w:val="single" w:sz="4" w:space="0" w:color="auto"/>
            </w:tcBorders>
            <w:shd w:val="clear" w:color="auto" w:fill="auto"/>
            <w:noWrap/>
            <w:vAlign w:val="bottom"/>
            <w:hideMark/>
          </w:tcPr>
          <w:p w14:paraId="52ED94EE"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An incomplete input .txt file shall display an error</w:t>
            </w:r>
          </w:p>
        </w:tc>
        <w:tc>
          <w:tcPr>
            <w:tcW w:w="1375" w:type="dxa"/>
            <w:tcBorders>
              <w:top w:val="nil"/>
              <w:left w:val="nil"/>
              <w:bottom w:val="single" w:sz="4" w:space="0" w:color="auto"/>
              <w:right w:val="single" w:sz="4" w:space="0" w:color="auto"/>
            </w:tcBorders>
            <w:shd w:val="clear" w:color="auto" w:fill="auto"/>
            <w:noWrap/>
            <w:vAlign w:val="bottom"/>
            <w:hideMark/>
          </w:tcPr>
          <w:p w14:paraId="7F774A52"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4F4DCEF7"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0EBD5575"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4</w:t>
            </w:r>
          </w:p>
        </w:tc>
        <w:tc>
          <w:tcPr>
            <w:tcW w:w="8186" w:type="dxa"/>
            <w:tcBorders>
              <w:top w:val="nil"/>
              <w:left w:val="nil"/>
              <w:bottom w:val="single" w:sz="4" w:space="0" w:color="auto"/>
              <w:right w:val="single" w:sz="4" w:space="0" w:color="auto"/>
            </w:tcBorders>
            <w:shd w:val="clear" w:color="auto" w:fill="auto"/>
            <w:noWrap/>
            <w:vAlign w:val="bottom"/>
            <w:hideMark/>
          </w:tcPr>
          <w:p w14:paraId="10842274"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tcg</w:t>
            </w:r>
            <w:proofErr w:type="spellEnd"/>
            <w:r w:rsidRPr="00B53B15">
              <w:rPr>
                <w:rFonts w:ascii="Calibri" w:hAnsi="Calibri" w:cs="Calibri"/>
                <w:color w:val="000000"/>
                <w:sz w:val="22"/>
                <w:szCs w:val="22"/>
              </w:rPr>
              <w:t xml:space="preserve"> (valid txt filename) (valid directory)" shall generate 3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382A716A"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4B979808"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7709C34D"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5</w:t>
            </w:r>
          </w:p>
        </w:tc>
        <w:tc>
          <w:tcPr>
            <w:tcW w:w="8186" w:type="dxa"/>
            <w:tcBorders>
              <w:top w:val="nil"/>
              <w:left w:val="nil"/>
              <w:bottom w:val="single" w:sz="4" w:space="0" w:color="auto"/>
              <w:right w:val="single" w:sz="4" w:space="0" w:color="auto"/>
            </w:tcBorders>
            <w:shd w:val="clear" w:color="auto" w:fill="auto"/>
            <w:noWrap/>
            <w:vAlign w:val="bottom"/>
            <w:hideMark/>
          </w:tcPr>
          <w:p w14:paraId="4C965E8D"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gct</w:t>
            </w:r>
            <w:proofErr w:type="spellEnd"/>
            <w:r w:rsidRPr="00B53B15">
              <w:rPr>
                <w:rFonts w:ascii="Calibri" w:hAnsi="Calibri" w:cs="Calibri"/>
                <w:color w:val="000000"/>
                <w:sz w:val="22"/>
                <w:szCs w:val="22"/>
              </w:rPr>
              <w:t xml:space="preserve"> (valid txt filename) (valid directory)" shall generate 3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3FB6318C"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5A01D03C"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11B05263"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6</w:t>
            </w:r>
          </w:p>
        </w:tc>
        <w:tc>
          <w:tcPr>
            <w:tcW w:w="8186" w:type="dxa"/>
            <w:tcBorders>
              <w:top w:val="nil"/>
              <w:left w:val="nil"/>
              <w:bottom w:val="single" w:sz="4" w:space="0" w:color="auto"/>
              <w:right w:val="single" w:sz="4" w:space="0" w:color="auto"/>
            </w:tcBorders>
            <w:shd w:val="clear" w:color="auto" w:fill="auto"/>
            <w:noWrap/>
            <w:vAlign w:val="bottom"/>
            <w:hideMark/>
          </w:tcPr>
          <w:p w14:paraId="34554D86"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tgc</w:t>
            </w:r>
            <w:proofErr w:type="spellEnd"/>
            <w:r w:rsidRPr="00B53B15">
              <w:rPr>
                <w:rFonts w:ascii="Calibri" w:hAnsi="Calibri" w:cs="Calibri"/>
                <w:color w:val="000000"/>
                <w:sz w:val="22"/>
                <w:szCs w:val="22"/>
              </w:rPr>
              <w:t xml:space="preserve"> (valid txt filename) (valid directory)" shall generate 3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478BD1F0"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0641B215"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129E64CB"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7</w:t>
            </w:r>
          </w:p>
        </w:tc>
        <w:tc>
          <w:tcPr>
            <w:tcW w:w="8186" w:type="dxa"/>
            <w:tcBorders>
              <w:top w:val="nil"/>
              <w:left w:val="nil"/>
              <w:bottom w:val="single" w:sz="4" w:space="0" w:color="auto"/>
              <w:right w:val="single" w:sz="4" w:space="0" w:color="auto"/>
            </w:tcBorders>
            <w:shd w:val="clear" w:color="auto" w:fill="auto"/>
            <w:noWrap/>
            <w:vAlign w:val="bottom"/>
            <w:hideMark/>
          </w:tcPr>
          <w:p w14:paraId="618D6ECD"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gct</w:t>
            </w:r>
            <w:proofErr w:type="spellEnd"/>
            <w:r w:rsidRPr="00B53B15">
              <w:rPr>
                <w:rFonts w:ascii="Calibri" w:hAnsi="Calibri" w:cs="Calibri"/>
                <w:color w:val="000000"/>
                <w:sz w:val="22"/>
                <w:szCs w:val="22"/>
              </w:rPr>
              <w:t xml:space="preserve"> (valid txt filename) (valid directory)" shall generate 3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09E08B03"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0B164FB4"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215987C1"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8</w:t>
            </w:r>
          </w:p>
        </w:tc>
        <w:tc>
          <w:tcPr>
            <w:tcW w:w="8186" w:type="dxa"/>
            <w:tcBorders>
              <w:top w:val="nil"/>
              <w:left w:val="nil"/>
              <w:bottom w:val="single" w:sz="4" w:space="0" w:color="auto"/>
              <w:right w:val="single" w:sz="4" w:space="0" w:color="auto"/>
            </w:tcBorders>
            <w:shd w:val="clear" w:color="auto" w:fill="auto"/>
            <w:noWrap/>
            <w:vAlign w:val="bottom"/>
            <w:hideMark/>
          </w:tcPr>
          <w:p w14:paraId="02B9AC77"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cgt</w:t>
            </w:r>
            <w:proofErr w:type="spellEnd"/>
            <w:r w:rsidRPr="00B53B15">
              <w:rPr>
                <w:rFonts w:ascii="Calibri" w:hAnsi="Calibri" w:cs="Calibri"/>
                <w:color w:val="000000"/>
                <w:sz w:val="22"/>
                <w:szCs w:val="22"/>
              </w:rPr>
              <w:t xml:space="preserve"> (valid txt filename) (valid directory)" shall generate 3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281A114C"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3890330C"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71FC749E"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9</w:t>
            </w:r>
          </w:p>
        </w:tc>
        <w:tc>
          <w:tcPr>
            <w:tcW w:w="8186" w:type="dxa"/>
            <w:tcBorders>
              <w:top w:val="nil"/>
              <w:left w:val="nil"/>
              <w:bottom w:val="single" w:sz="4" w:space="0" w:color="auto"/>
              <w:right w:val="single" w:sz="4" w:space="0" w:color="auto"/>
            </w:tcBorders>
            <w:shd w:val="clear" w:color="auto" w:fill="auto"/>
            <w:noWrap/>
            <w:vAlign w:val="bottom"/>
            <w:hideMark/>
          </w:tcPr>
          <w:p w14:paraId="7D12D57E"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ctg</w:t>
            </w:r>
            <w:proofErr w:type="spellEnd"/>
            <w:r w:rsidRPr="00B53B15">
              <w:rPr>
                <w:rFonts w:ascii="Calibri" w:hAnsi="Calibri" w:cs="Calibri"/>
                <w:color w:val="000000"/>
                <w:sz w:val="22"/>
                <w:szCs w:val="22"/>
              </w:rPr>
              <w:t xml:space="preserve"> (valid txt filename) (valid directory)" shall generate 3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56954BF7"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1936C298"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0F0337EB"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10</w:t>
            </w:r>
          </w:p>
        </w:tc>
        <w:tc>
          <w:tcPr>
            <w:tcW w:w="8186" w:type="dxa"/>
            <w:tcBorders>
              <w:top w:val="nil"/>
              <w:left w:val="nil"/>
              <w:bottom w:val="single" w:sz="4" w:space="0" w:color="auto"/>
              <w:right w:val="single" w:sz="4" w:space="0" w:color="auto"/>
            </w:tcBorders>
            <w:shd w:val="clear" w:color="auto" w:fill="auto"/>
            <w:noWrap/>
            <w:vAlign w:val="bottom"/>
            <w:hideMark/>
          </w:tcPr>
          <w:p w14:paraId="0984DCB6"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tc</w:t>
            </w:r>
            <w:proofErr w:type="spellEnd"/>
            <w:r w:rsidRPr="00B53B15">
              <w:rPr>
                <w:rFonts w:ascii="Calibri" w:hAnsi="Calibri" w:cs="Calibri"/>
                <w:color w:val="000000"/>
                <w:sz w:val="22"/>
                <w:szCs w:val="22"/>
              </w:rPr>
              <w:t xml:space="preserve"> (valid txt filename) (valid directory)" shall generate 2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4913D748"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42673798"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64D40819"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11</w:t>
            </w:r>
          </w:p>
        </w:tc>
        <w:tc>
          <w:tcPr>
            <w:tcW w:w="8186" w:type="dxa"/>
            <w:tcBorders>
              <w:top w:val="nil"/>
              <w:left w:val="nil"/>
              <w:bottom w:val="single" w:sz="4" w:space="0" w:color="auto"/>
              <w:right w:val="single" w:sz="4" w:space="0" w:color="auto"/>
            </w:tcBorders>
            <w:shd w:val="clear" w:color="auto" w:fill="auto"/>
            <w:noWrap/>
            <w:vAlign w:val="bottom"/>
            <w:hideMark/>
          </w:tcPr>
          <w:p w14:paraId="3547A0D7"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gc</w:t>
            </w:r>
            <w:proofErr w:type="spellEnd"/>
            <w:r w:rsidRPr="00B53B15">
              <w:rPr>
                <w:rFonts w:ascii="Calibri" w:hAnsi="Calibri" w:cs="Calibri"/>
                <w:color w:val="000000"/>
                <w:sz w:val="22"/>
                <w:szCs w:val="22"/>
              </w:rPr>
              <w:t xml:space="preserve"> (valid txt filename) (valid directory)" shall generate 2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17F23851"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53B22117"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0CCC9697"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12</w:t>
            </w:r>
          </w:p>
        </w:tc>
        <w:tc>
          <w:tcPr>
            <w:tcW w:w="8186" w:type="dxa"/>
            <w:tcBorders>
              <w:top w:val="nil"/>
              <w:left w:val="nil"/>
              <w:bottom w:val="single" w:sz="4" w:space="0" w:color="auto"/>
              <w:right w:val="single" w:sz="4" w:space="0" w:color="auto"/>
            </w:tcBorders>
            <w:shd w:val="clear" w:color="auto" w:fill="auto"/>
            <w:noWrap/>
            <w:vAlign w:val="bottom"/>
            <w:hideMark/>
          </w:tcPr>
          <w:p w14:paraId="1FB9E690"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tg</w:t>
            </w:r>
            <w:proofErr w:type="spellEnd"/>
            <w:r w:rsidRPr="00B53B15">
              <w:rPr>
                <w:rFonts w:ascii="Calibri" w:hAnsi="Calibri" w:cs="Calibri"/>
                <w:color w:val="000000"/>
                <w:sz w:val="22"/>
                <w:szCs w:val="22"/>
              </w:rPr>
              <w:t xml:space="preserve"> (valid txt filename) (valid directory)" shall generate 2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39CEF5A2"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11EC2C20"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73AC5601"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13</w:t>
            </w:r>
          </w:p>
        </w:tc>
        <w:tc>
          <w:tcPr>
            <w:tcW w:w="8186" w:type="dxa"/>
            <w:tcBorders>
              <w:top w:val="nil"/>
              <w:left w:val="nil"/>
              <w:bottom w:val="single" w:sz="4" w:space="0" w:color="auto"/>
              <w:right w:val="single" w:sz="4" w:space="0" w:color="auto"/>
            </w:tcBorders>
            <w:shd w:val="clear" w:color="auto" w:fill="auto"/>
            <w:noWrap/>
            <w:vAlign w:val="bottom"/>
            <w:hideMark/>
          </w:tcPr>
          <w:p w14:paraId="356C5EB9"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gt</w:t>
            </w:r>
            <w:proofErr w:type="spellEnd"/>
            <w:r w:rsidRPr="00B53B15">
              <w:rPr>
                <w:rFonts w:ascii="Calibri" w:hAnsi="Calibri" w:cs="Calibri"/>
                <w:color w:val="000000"/>
                <w:sz w:val="22"/>
                <w:szCs w:val="22"/>
              </w:rPr>
              <w:t xml:space="preserve"> (valid txt filename) (valid directory)" shall generate 2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197AAA83"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08876145"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2C657482"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14</w:t>
            </w:r>
          </w:p>
        </w:tc>
        <w:tc>
          <w:tcPr>
            <w:tcW w:w="8186" w:type="dxa"/>
            <w:tcBorders>
              <w:top w:val="nil"/>
              <w:left w:val="nil"/>
              <w:bottom w:val="single" w:sz="4" w:space="0" w:color="auto"/>
              <w:right w:val="single" w:sz="4" w:space="0" w:color="auto"/>
            </w:tcBorders>
            <w:shd w:val="clear" w:color="auto" w:fill="auto"/>
            <w:noWrap/>
            <w:vAlign w:val="bottom"/>
            <w:hideMark/>
          </w:tcPr>
          <w:p w14:paraId="4B33717F"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-cg (valid txt filename) (valid directory)" shall generate 2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0F95FFEA"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38DCDB4E"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4CAB3C74"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15</w:t>
            </w:r>
          </w:p>
        </w:tc>
        <w:tc>
          <w:tcPr>
            <w:tcW w:w="8186" w:type="dxa"/>
            <w:tcBorders>
              <w:top w:val="nil"/>
              <w:left w:val="nil"/>
              <w:bottom w:val="single" w:sz="4" w:space="0" w:color="auto"/>
              <w:right w:val="single" w:sz="4" w:space="0" w:color="auto"/>
            </w:tcBorders>
            <w:shd w:val="clear" w:color="auto" w:fill="auto"/>
            <w:noWrap/>
            <w:vAlign w:val="bottom"/>
            <w:hideMark/>
          </w:tcPr>
          <w:p w14:paraId="603B044E"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w:t>
            </w:r>
            <w:proofErr w:type="spellStart"/>
            <w:r w:rsidRPr="00B53B15">
              <w:rPr>
                <w:rFonts w:ascii="Calibri" w:hAnsi="Calibri" w:cs="Calibri"/>
                <w:color w:val="000000"/>
                <w:sz w:val="22"/>
                <w:szCs w:val="22"/>
              </w:rPr>
              <w:t>ct</w:t>
            </w:r>
            <w:proofErr w:type="spellEnd"/>
            <w:r w:rsidRPr="00B53B15">
              <w:rPr>
                <w:rFonts w:ascii="Calibri" w:hAnsi="Calibri" w:cs="Calibri"/>
                <w:color w:val="000000"/>
                <w:sz w:val="22"/>
                <w:szCs w:val="22"/>
              </w:rPr>
              <w:t xml:space="preserve"> (valid txt filename) (valid directory)" shall generate 2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53212031"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2280F831"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0BD62192"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16</w:t>
            </w:r>
          </w:p>
        </w:tc>
        <w:tc>
          <w:tcPr>
            <w:tcW w:w="8186" w:type="dxa"/>
            <w:tcBorders>
              <w:top w:val="nil"/>
              <w:left w:val="nil"/>
              <w:bottom w:val="single" w:sz="4" w:space="0" w:color="auto"/>
              <w:right w:val="single" w:sz="4" w:space="0" w:color="auto"/>
            </w:tcBorders>
            <w:shd w:val="clear" w:color="auto" w:fill="auto"/>
            <w:noWrap/>
            <w:vAlign w:val="bottom"/>
            <w:hideMark/>
          </w:tcPr>
          <w:p w14:paraId="30D29689"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-t (valid txt filename) (valid directory)" shall generate 1 output file</w:t>
            </w:r>
          </w:p>
        </w:tc>
        <w:tc>
          <w:tcPr>
            <w:tcW w:w="1375" w:type="dxa"/>
            <w:tcBorders>
              <w:top w:val="nil"/>
              <w:left w:val="nil"/>
              <w:bottom w:val="single" w:sz="4" w:space="0" w:color="auto"/>
              <w:right w:val="single" w:sz="4" w:space="0" w:color="auto"/>
            </w:tcBorders>
            <w:shd w:val="clear" w:color="auto" w:fill="auto"/>
            <w:noWrap/>
            <w:vAlign w:val="bottom"/>
            <w:hideMark/>
          </w:tcPr>
          <w:p w14:paraId="19E5DDF6"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06A0C87D"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48BE30C3"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17</w:t>
            </w:r>
          </w:p>
        </w:tc>
        <w:tc>
          <w:tcPr>
            <w:tcW w:w="8186" w:type="dxa"/>
            <w:tcBorders>
              <w:top w:val="nil"/>
              <w:left w:val="nil"/>
              <w:bottom w:val="single" w:sz="4" w:space="0" w:color="auto"/>
              <w:right w:val="single" w:sz="4" w:space="0" w:color="auto"/>
            </w:tcBorders>
            <w:shd w:val="clear" w:color="auto" w:fill="auto"/>
            <w:noWrap/>
            <w:vAlign w:val="bottom"/>
            <w:hideMark/>
          </w:tcPr>
          <w:p w14:paraId="43619530"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-c (valid txt filename) (valid directory)" shall generate 1 output file</w:t>
            </w:r>
          </w:p>
        </w:tc>
        <w:tc>
          <w:tcPr>
            <w:tcW w:w="1375" w:type="dxa"/>
            <w:tcBorders>
              <w:top w:val="nil"/>
              <w:left w:val="nil"/>
              <w:bottom w:val="single" w:sz="4" w:space="0" w:color="auto"/>
              <w:right w:val="single" w:sz="4" w:space="0" w:color="auto"/>
            </w:tcBorders>
            <w:shd w:val="clear" w:color="auto" w:fill="auto"/>
            <w:noWrap/>
            <w:vAlign w:val="bottom"/>
            <w:hideMark/>
          </w:tcPr>
          <w:p w14:paraId="11A51EF1"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47F19163"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61381B15"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18</w:t>
            </w:r>
          </w:p>
        </w:tc>
        <w:tc>
          <w:tcPr>
            <w:tcW w:w="8186" w:type="dxa"/>
            <w:tcBorders>
              <w:top w:val="nil"/>
              <w:left w:val="nil"/>
              <w:bottom w:val="single" w:sz="4" w:space="0" w:color="auto"/>
              <w:right w:val="single" w:sz="4" w:space="0" w:color="auto"/>
            </w:tcBorders>
            <w:shd w:val="clear" w:color="auto" w:fill="auto"/>
            <w:noWrap/>
            <w:vAlign w:val="bottom"/>
            <w:hideMark/>
          </w:tcPr>
          <w:p w14:paraId="4073CCE5"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-g (valid txt filename) (valid directory)" shall generate 1 output file</w:t>
            </w:r>
          </w:p>
        </w:tc>
        <w:tc>
          <w:tcPr>
            <w:tcW w:w="1375" w:type="dxa"/>
            <w:tcBorders>
              <w:top w:val="nil"/>
              <w:left w:val="nil"/>
              <w:bottom w:val="single" w:sz="4" w:space="0" w:color="auto"/>
              <w:right w:val="single" w:sz="4" w:space="0" w:color="auto"/>
            </w:tcBorders>
            <w:shd w:val="clear" w:color="auto" w:fill="auto"/>
            <w:noWrap/>
            <w:vAlign w:val="bottom"/>
            <w:hideMark/>
          </w:tcPr>
          <w:p w14:paraId="358845FB"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5A87EEB8"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19636FB0"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19</w:t>
            </w:r>
          </w:p>
        </w:tc>
        <w:tc>
          <w:tcPr>
            <w:tcW w:w="8186" w:type="dxa"/>
            <w:tcBorders>
              <w:top w:val="nil"/>
              <w:left w:val="nil"/>
              <w:bottom w:val="single" w:sz="4" w:space="0" w:color="auto"/>
              <w:right w:val="single" w:sz="4" w:space="0" w:color="auto"/>
            </w:tcBorders>
            <w:shd w:val="clear" w:color="auto" w:fill="auto"/>
            <w:noWrap/>
            <w:vAlign w:val="bottom"/>
            <w:hideMark/>
          </w:tcPr>
          <w:p w14:paraId="16C07BEC"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 xml:space="preserve">A command with missing directory shall generate output files in same directory of </w:t>
            </w:r>
            <w:proofErr w:type="spellStart"/>
            <w:r w:rsidRPr="00B53B15">
              <w:rPr>
                <w:rFonts w:ascii="Calibri" w:hAnsi="Calibri" w:cs="Calibri"/>
                <w:color w:val="000000"/>
                <w:sz w:val="22"/>
                <w:szCs w:val="22"/>
              </w:rPr>
              <w:t>GolfScore</w:t>
            </w:r>
            <w:proofErr w:type="spellEnd"/>
            <w:r w:rsidRPr="00B53B15">
              <w:rPr>
                <w:rFonts w:ascii="Calibri" w:hAnsi="Calibri" w:cs="Calibri"/>
                <w:color w:val="000000"/>
                <w:sz w:val="22"/>
                <w:szCs w:val="22"/>
              </w:rPr>
              <w:t xml:space="preserve"> program</w:t>
            </w:r>
          </w:p>
        </w:tc>
        <w:tc>
          <w:tcPr>
            <w:tcW w:w="1375" w:type="dxa"/>
            <w:tcBorders>
              <w:top w:val="nil"/>
              <w:left w:val="nil"/>
              <w:bottom w:val="single" w:sz="4" w:space="0" w:color="auto"/>
              <w:right w:val="single" w:sz="4" w:space="0" w:color="auto"/>
            </w:tcBorders>
            <w:shd w:val="clear" w:color="auto" w:fill="auto"/>
            <w:noWrap/>
            <w:vAlign w:val="bottom"/>
            <w:hideMark/>
          </w:tcPr>
          <w:p w14:paraId="715EBD0F"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61289500"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2BDDF5DE"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20</w:t>
            </w:r>
          </w:p>
        </w:tc>
        <w:tc>
          <w:tcPr>
            <w:tcW w:w="8186" w:type="dxa"/>
            <w:tcBorders>
              <w:top w:val="nil"/>
              <w:left w:val="nil"/>
              <w:bottom w:val="single" w:sz="4" w:space="0" w:color="auto"/>
              <w:right w:val="single" w:sz="4" w:space="0" w:color="auto"/>
            </w:tcBorders>
            <w:shd w:val="clear" w:color="auto" w:fill="auto"/>
            <w:noWrap/>
            <w:vAlign w:val="bottom"/>
            <w:hideMark/>
          </w:tcPr>
          <w:p w14:paraId="7D2E0423"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with an incorrect output directory shall throw an error</w:t>
            </w:r>
          </w:p>
        </w:tc>
        <w:tc>
          <w:tcPr>
            <w:tcW w:w="1375" w:type="dxa"/>
            <w:tcBorders>
              <w:top w:val="nil"/>
              <w:left w:val="nil"/>
              <w:bottom w:val="single" w:sz="4" w:space="0" w:color="auto"/>
              <w:right w:val="single" w:sz="4" w:space="0" w:color="auto"/>
            </w:tcBorders>
            <w:shd w:val="clear" w:color="auto" w:fill="auto"/>
            <w:noWrap/>
            <w:vAlign w:val="bottom"/>
            <w:hideMark/>
          </w:tcPr>
          <w:p w14:paraId="69619F49"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60E86A50"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6CE906E6"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21</w:t>
            </w:r>
          </w:p>
        </w:tc>
        <w:tc>
          <w:tcPr>
            <w:tcW w:w="8186" w:type="dxa"/>
            <w:tcBorders>
              <w:top w:val="nil"/>
              <w:left w:val="nil"/>
              <w:bottom w:val="single" w:sz="4" w:space="0" w:color="auto"/>
              <w:right w:val="single" w:sz="4" w:space="0" w:color="auto"/>
            </w:tcBorders>
            <w:shd w:val="clear" w:color="auto" w:fill="auto"/>
            <w:noWrap/>
            <w:vAlign w:val="bottom"/>
            <w:hideMark/>
          </w:tcPr>
          <w:p w14:paraId="42BAA6F5"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A command of "&gt;golf -h" shall generate help instructions</w:t>
            </w:r>
          </w:p>
        </w:tc>
        <w:tc>
          <w:tcPr>
            <w:tcW w:w="1375" w:type="dxa"/>
            <w:tcBorders>
              <w:top w:val="nil"/>
              <w:left w:val="nil"/>
              <w:bottom w:val="single" w:sz="4" w:space="0" w:color="auto"/>
              <w:right w:val="single" w:sz="4" w:space="0" w:color="auto"/>
            </w:tcBorders>
            <w:shd w:val="clear" w:color="auto" w:fill="auto"/>
            <w:noWrap/>
            <w:vAlign w:val="bottom"/>
            <w:hideMark/>
          </w:tcPr>
          <w:p w14:paraId="0DA3D328"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06371D93"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4F437586"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22</w:t>
            </w:r>
          </w:p>
        </w:tc>
        <w:tc>
          <w:tcPr>
            <w:tcW w:w="8186" w:type="dxa"/>
            <w:tcBorders>
              <w:top w:val="nil"/>
              <w:left w:val="nil"/>
              <w:bottom w:val="single" w:sz="4" w:space="0" w:color="auto"/>
              <w:right w:val="single" w:sz="4" w:space="0" w:color="auto"/>
            </w:tcBorders>
            <w:shd w:val="clear" w:color="auto" w:fill="auto"/>
            <w:noWrap/>
            <w:vAlign w:val="bottom"/>
            <w:hideMark/>
          </w:tcPr>
          <w:p w14:paraId="6A00762F"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 xml:space="preserve">A </w:t>
            </w:r>
            <w:proofErr w:type="gramStart"/>
            <w:r w:rsidRPr="00B53B15">
              <w:rPr>
                <w:rFonts w:ascii="Calibri" w:hAnsi="Calibri" w:cs="Calibri"/>
                <w:color w:val="000000"/>
                <w:sz w:val="22"/>
                <w:szCs w:val="22"/>
              </w:rPr>
              <w:t>command  "</w:t>
            </w:r>
            <w:proofErr w:type="gramEnd"/>
            <w:r w:rsidRPr="00B53B15">
              <w:rPr>
                <w:rFonts w:ascii="Calibri" w:hAnsi="Calibri" w:cs="Calibri"/>
                <w:color w:val="000000"/>
                <w:sz w:val="22"/>
                <w:szCs w:val="22"/>
              </w:rPr>
              <w:t>&gt;golf -</w:t>
            </w:r>
            <w:proofErr w:type="spellStart"/>
            <w:r w:rsidRPr="00B53B15">
              <w:rPr>
                <w:rFonts w:ascii="Calibri" w:hAnsi="Calibri" w:cs="Calibri"/>
                <w:color w:val="000000"/>
                <w:sz w:val="22"/>
                <w:szCs w:val="22"/>
              </w:rPr>
              <w:t>hc</w:t>
            </w:r>
            <w:proofErr w:type="spellEnd"/>
            <w:r w:rsidRPr="00B53B15">
              <w:rPr>
                <w:rFonts w:ascii="Calibri" w:hAnsi="Calibri" w:cs="Calibri"/>
                <w:color w:val="000000"/>
                <w:sz w:val="22"/>
                <w:szCs w:val="22"/>
              </w:rPr>
              <w:t>" shall throw an error</w:t>
            </w:r>
          </w:p>
        </w:tc>
        <w:tc>
          <w:tcPr>
            <w:tcW w:w="1375" w:type="dxa"/>
            <w:tcBorders>
              <w:top w:val="nil"/>
              <w:left w:val="nil"/>
              <w:bottom w:val="single" w:sz="4" w:space="0" w:color="auto"/>
              <w:right w:val="single" w:sz="4" w:space="0" w:color="auto"/>
            </w:tcBorders>
            <w:shd w:val="clear" w:color="auto" w:fill="auto"/>
            <w:noWrap/>
            <w:vAlign w:val="bottom"/>
            <w:hideMark/>
          </w:tcPr>
          <w:p w14:paraId="2EC2E77B"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16C9C9FC"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0B76333F"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23</w:t>
            </w:r>
          </w:p>
        </w:tc>
        <w:tc>
          <w:tcPr>
            <w:tcW w:w="8186" w:type="dxa"/>
            <w:tcBorders>
              <w:top w:val="nil"/>
              <w:left w:val="nil"/>
              <w:bottom w:val="single" w:sz="4" w:space="0" w:color="auto"/>
              <w:right w:val="single" w:sz="4" w:space="0" w:color="auto"/>
            </w:tcBorders>
            <w:shd w:val="clear" w:color="auto" w:fill="auto"/>
            <w:noWrap/>
            <w:vAlign w:val="bottom"/>
            <w:hideMark/>
          </w:tcPr>
          <w:p w14:paraId="5098BD1F"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 xml:space="preserve"> "&gt;golf -</w:t>
            </w:r>
            <w:proofErr w:type="spellStart"/>
            <w:r w:rsidRPr="00B53B15">
              <w:rPr>
                <w:rFonts w:ascii="Calibri" w:hAnsi="Calibri" w:cs="Calibri"/>
                <w:color w:val="000000"/>
                <w:sz w:val="22"/>
                <w:szCs w:val="22"/>
              </w:rPr>
              <w:t>hfg</w:t>
            </w:r>
            <w:proofErr w:type="spellEnd"/>
            <w:r w:rsidRPr="00B53B15">
              <w:rPr>
                <w:rFonts w:ascii="Calibri" w:hAnsi="Calibri" w:cs="Calibri"/>
                <w:color w:val="000000"/>
                <w:sz w:val="22"/>
                <w:szCs w:val="22"/>
              </w:rPr>
              <w:t>" shall throw an error</w:t>
            </w:r>
          </w:p>
        </w:tc>
        <w:tc>
          <w:tcPr>
            <w:tcW w:w="1375" w:type="dxa"/>
            <w:tcBorders>
              <w:top w:val="nil"/>
              <w:left w:val="nil"/>
              <w:bottom w:val="single" w:sz="4" w:space="0" w:color="auto"/>
              <w:right w:val="single" w:sz="4" w:space="0" w:color="auto"/>
            </w:tcBorders>
            <w:shd w:val="clear" w:color="auto" w:fill="auto"/>
            <w:noWrap/>
            <w:vAlign w:val="bottom"/>
            <w:hideMark/>
          </w:tcPr>
          <w:p w14:paraId="0E9C21CF"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2B7E38EF"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56567C79"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24</w:t>
            </w:r>
          </w:p>
        </w:tc>
        <w:tc>
          <w:tcPr>
            <w:tcW w:w="8186" w:type="dxa"/>
            <w:tcBorders>
              <w:top w:val="nil"/>
              <w:left w:val="nil"/>
              <w:bottom w:val="single" w:sz="4" w:space="0" w:color="auto"/>
              <w:right w:val="single" w:sz="4" w:space="0" w:color="auto"/>
            </w:tcBorders>
            <w:shd w:val="clear" w:color="auto" w:fill="auto"/>
            <w:noWrap/>
            <w:vAlign w:val="bottom"/>
            <w:hideMark/>
          </w:tcPr>
          <w:p w14:paraId="4EF20313"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 xml:space="preserve"> "&gt;golf -</w:t>
            </w:r>
            <w:proofErr w:type="spellStart"/>
            <w:r w:rsidRPr="00B53B15">
              <w:rPr>
                <w:rFonts w:ascii="Calibri" w:hAnsi="Calibri" w:cs="Calibri"/>
                <w:color w:val="000000"/>
                <w:sz w:val="22"/>
                <w:szCs w:val="22"/>
              </w:rPr>
              <w:t>hctg</w:t>
            </w:r>
            <w:proofErr w:type="spellEnd"/>
            <w:r w:rsidRPr="00B53B15">
              <w:rPr>
                <w:rFonts w:ascii="Calibri" w:hAnsi="Calibri" w:cs="Calibri"/>
                <w:color w:val="000000"/>
                <w:sz w:val="22"/>
                <w:szCs w:val="22"/>
              </w:rPr>
              <w:t xml:space="preserve">" shall throw an error </w:t>
            </w:r>
          </w:p>
        </w:tc>
        <w:tc>
          <w:tcPr>
            <w:tcW w:w="1375" w:type="dxa"/>
            <w:tcBorders>
              <w:top w:val="nil"/>
              <w:left w:val="nil"/>
              <w:bottom w:val="single" w:sz="4" w:space="0" w:color="auto"/>
              <w:right w:val="single" w:sz="4" w:space="0" w:color="auto"/>
            </w:tcBorders>
            <w:shd w:val="clear" w:color="auto" w:fill="auto"/>
            <w:noWrap/>
            <w:vAlign w:val="bottom"/>
            <w:hideMark/>
          </w:tcPr>
          <w:p w14:paraId="356CD6EE"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B53B15" w:rsidRPr="00B53B15" w14:paraId="5AAC416F"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245B05D0"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25</w:t>
            </w:r>
          </w:p>
        </w:tc>
        <w:tc>
          <w:tcPr>
            <w:tcW w:w="8186" w:type="dxa"/>
            <w:tcBorders>
              <w:top w:val="nil"/>
              <w:left w:val="nil"/>
              <w:bottom w:val="single" w:sz="4" w:space="0" w:color="auto"/>
              <w:right w:val="single" w:sz="4" w:space="0" w:color="auto"/>
            </w:tcBorders>
            <w:shd w:val="clear" w:color="auto" w:fill="auto"/>
            <w:noWrap/>
            <w:vAlign w:val="bottom"/>
            <w:hideMark/>
          </w:tcPr>
          <w:p w14:paraId="52FABFFF"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 xml:space="preserve"> "&gt;golf -h (valid txt filename) (valid directory)" shall throw an error</w:t>
            </w:r>
          </w:p>
        </w:tc>
        <w:tc>
          <w:tcPr>
            <w:tcW w:w="1375" w:type="dxa"/>
            <w:tcBorders>
              <w:top w:val="nil"/>
              <w:left w:val="nil"/>
              <w:bottom w:val="single" w:sz="4" w:space="0" w:color="auto"/>
              <w:right w:val="single" w:sz="4" w:space="0" w:color="auto"/>
            </w:tcBorders>
            <w:shd w:val="clear" w:color="auto" w:fill="auto"/>
            <w:noWrap/>
            <w:vAlign w:val="bottom"/>
            <w:hideMark/>
          </w:tcPr>
          <w:p w14:paraId="78A485C1" w14:textId="77777777" w:rsidR="00B53B15" w:rsidRPr="00B53B15" w:rsidRDefault="00B53B15" w:rsidP="00B53B15">
            <w:pPr>
              <w:rPr>
                <w:rFonts w:ascii="Calibri" w:hAnsi="Calibri" w:cs="Calibri"/>
                <w:color w:val="000000"/>
                <w:sz w:val="22"/>
                <w:szCs w:val="22"/>
              </w:rPr>
            </w:pPr>
            <w:r w:rsidRPr="00B53B15">
              <w:rPr>
                <w:rFonts w:ascii="Calibri" w:hAnsi="Calibri" w:cs="Calibri"/>
                <w:color w:val="000000"/>
                <w:sz w:val="22"/>
                <w:szCs w:val="22"/>
              </w:rPr>
              <w:t>Functional</w:t>
            </w:r>
          </w:p>
        </w:tc>
      </w:tr>
      <w:tr w:rsidR="00D6077C" w:rsidRPr="00B53B15" w14:paraId="4A2E6F2F"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9CC2E5" w:themeFill="accent5" w:themeFillTint="99"/>
            <w:noWrap/>
            <w:vAlign w:val="bottom"/>
          </w:tcPr>
          <w:p w14:paraId="1455750E" w14:textId="23A5FC29" w:rsidR="00D6077C" w:rsidRPr="00B53B15" w:rsidRDefault="00D6077C" w:rsidP="00D6077C">
            <w:pPr>
              <w:rPr>
                <w:rFonts w:ascii="Calibri" w:hAnsi="Calibri" w:cs="Calibri"/>
                <w:color w:val="000000"/>
                <w:sz w:val="22"/>
                <w:szCs w:val="22"/>
              </w:rPr>
            </w:pPr>
            <w:r w:rsidRPr="00B53B15">
              <w:rPr>
                <w:rFonts w:ascii="Calibri" w:hAnsi="Calibri" w:cs="Calibri"/>
                <w:b/>
                <w:bCs/>
                <w:color w:val="000000"/>
                <w:sz w:val="22"/>
                <w:szCs w:val="22"/>
              </w:rPr>
              <w:lastRenderedPageBreak/>
              <w:t>Test Case #</w:t>
            </w:r>
          </w:p>
        </w:tc>
        <w:tc>
          <w:tcPr>
            <w:tcW w:w="8186" w:type="dxa"/>
            <w:tcBorders>
              <w:top w:val="nil"/>
              <w:left w:val="nil"/>
              <w:bottom w:val="single" w:sz="4" w:space="0" w:color="auto"/>
              <w:right w:val="single" w:sz="4" w:space="0" w:color="auto"/>
            </w:tcBorders>
            <w:shd w:val="clear" w:color="auto" w:fill="9CC2E5" w:themeFill="accent5" w:themeFillTint="99"/>
            <w:noWrap/>
            <w:vAlign w:val="bottom"/>
          </w:tcPr>
          <w:p w14:paraId="2D78452C" w14:textId="31C772AF" w:rsidR="00D6077C" w:rsidRPr="00B53B15" w:rsidRDefault="00D6077C" w:rsidP="00D6077C">
            <w:pPr>
              <w:rPr>
                <w:rFonts w:ascii="Calibri" w:hAnsi="Calibri" w:cs="Calibri"/>
                <w:color w:val="000000"/>
                <w:sz w:val="22"/>
                <w:szCs w:val="22"/>
              </w:rPr>
            </w:pPr>
            <w:r w:rsidRPr="00B53B15">
              <w:rPr>
                <w:rFonts w:ascii="Calibri" w:hAnsi="Calibri" w:cs="Calibri"/>
                <w:b/>
                <w:bCs/>
                <w:color w:val="000000"/>
                <w:sz w:val="22"/>
                <w:szCs w:val="22"/>
              </w:rPr>
              <w:t>Test Case Description</w:t>
            </w:r>
          </w:p>
        </w:tc>
        <w:tc>
          <w:tcPr>
            <w:tcW w:w="1375" w:type="dxa"/>
            <w:tcBorders>
              <w:top w:val="nil"/>
              <w:left w:val="nil"/>
              <w:bottom w:val="single" w:sz="4" w:space="0" w:color="auto"/>
              <w:right w:val="single" w:sz="4" w:space="0" w:color="auto"/>
            </w:tcBorders>
            <w:shd w:val="clear" w:color="auto" w:fill="9CC2E5" w:themeFill="accent5" w:themeFillTint="99"/>
            <w:noWrap/>
            <w:vAlign w:val="bottom"/>
          </w:tcPr>
          <w:p w14:paraId="7A026D77" w14:textId="4B87697B" w:rsidR="00D6077C" w:rsidRPr="00B53B15" w:rsidRDefault="00D6077C" w:rsidP="00D6077C">
            <w:pPr>
              <w:rPr>
                <w:rFonts w:ascii="Calibri" w:hAnsi="Calibri" w:cs="Calibri"/>
                <w:color w:val="000000"/>
                <w:sz w:val="22"/>
                <w:szCs w:val="22"/>
              </w:rPr>
            </w:pPr>
            <w:r w:rsidRPr="00B53B15">
              <w:rPr>
                <w:rFonts w:ascii="Calibri" w:hAnsi="Calibri" w:cs="Calibri"/>
                <w:b/>
                <w:bCs/>
                <w:color w:val="000000"/>
                <w:sz w:val="22"/>
                <w:szCs w:val="22"/>
              </w:rPr>
              <w:t>Test type</w:t>
            </w:r>
          </w:p>
        </w:tc>
      </w:tr>
      <w:tr w:rsidR="00D6077C" w:rsidRPr="00B53B15" w14:paraId="5164DA87"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1D573723"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26</w:t>
            </w:r>
          </w:p>
        </w:tc>
        <w:tc>
          <w:tcPr>
            <w:tcW w:w="8186" w:type="dxa"/>
            <w:tcBorders>
              <w:top w:val="nil"/>
              <w:left w:val="nil"/>
              <w:bottom w:val="single" w:sz="4" w:space="0" w:color="auto"/>
              <w:right w:val="single" w:sz="4" w:space="0" w:color="auto"/>
            </w:tcBorders>
            <w:shd w:val="clear" w:color="auto" w:fill="auto"/>
            <w:noWrap/>
            <w:vAlign w:val="bottom"/>
            <w:hideMark/>
          </w:tcPr>
          <w:p w14:paraId="35EAFE33"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Spamming commands should not crash the program</w:t>
            </w:r>
          </w:p>
        </w:tc>
        <w:tc>
          <w:tcPr>
            <w:tcW w:w="1375" w:type="dxa"/>
            <w:tcBorders>
              <w:top w:val="nil"/>
              <w:left w:val="nil"/>
              <w:bottom w:val="single" w:sz="4" w:space="0" w:color="auto"/>
              <w:right w:val="single" w:sz="4" w:space="0" w:color="auto"/>
            </w:tcBorders>
            <w:shd w:val="clear" w:color="auto" w:fill="auto"/>
            <w:noWrap/>
            <w:vAlign w:val="bottom"/>
            <w:hideMark/>
          </w:tcPr>
          <w:p w14:paraId="1326C51E"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Destructive</w:t>
            </w:r>
          </w:p>
        </w:tc>
      </w:tr>
      <w:tr w:rsidR="00D6077C" w:rsidRPr="00B53B15" w14:paraId="3A576518"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25204396"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27</w:t>
            </w:r>
          </w:p>
        </w:tc>
        <w:tc>
          <w:tcPr>
            <w:tcW w:w="8186" w:type="dxa"/>
            <w:tcBorders>
              <w:top w:val="nil"/>
              <w:left w:val="nil"/>
              <w:bottom w:val="single" w:sz="4" w:space="0" w:color="auto"/>
              <w:right w:val="single" w:sz="4" w:space="0" w:color="auto"/>
            </w:tcBorders>
            <w:shd w:val="clear" w:color="auto" w:fill="auto"/>
            <w:noWrap/>
            <w:vAlign w:val="bottom"/>
            <w:hideMark/>
          </w:tcPr>
          <w:p w14:paraId="61CDA376" w14:textId="77777777" w:rsidR="00D6077C" w:rsidRPr="00B53B15" w:rsidRDefault="00D6077C" w:rsidP="00D6077C">
            <w:pPr>
              <w:rPr>
                <w:rFonts w:ascii="Calibri" w:hAnsi="Calibri" w:cs="Calibri"/>
                <w:color w:val="000000"/>
                <w:sz w:val="22"/>
                <w:szCs w:val="22"/>
              </w:rPr>
            </w:pPr>
            <w:proofErr w:type="spellStart"/>
            <w:r w:rsidRPr="00B53B15">
              <w:rPr>
                <w:rFonts w:ascii="Calibri" w:hAnsi="Calibri" w:cs="Calibri"/>
                <w:color w:val="000000"/>
                <w:sz w:val="22"/>
                <w:szCs w:val="22"/>
              </w:rPr>
              <w:t>Outputing</w:t>
            </w:r>
            <w:proofErr w:type="spellEnd"/>
            <w:r w:rsidRPr="00B53B15">
              <w:rPr>
                <w:rFonts w:ascii="Calibri" w:hAnsi="Calibri" w:cs="Calibri"/>
                <w:color w:val="000000"/>
                <w:sz w:val="22"/>
                <w:szCs w:val="22"/>
              </w:rPr>
              <w:t xml:space="preserve"> to a directory with same output filenames but different filetypes do </w:t>
            </w:r>
            <w:proofErr w:type="spellStart"/>
            <w:r w:rsidRPr="00B53B15">
              <w:rPr>
                <w:rFonts w:ascii="Calibri" w:hAnsi="Calibri" w:cs="Calibri"/>
                <w:color w:val="000000"/>
                <w:sz w:val="22"/>
                <w:szCs w:val="22"/>
              </w:rPr>
              <w:t>no</w:t>
            </w:r>
            <w:proofErr w:type="spellEnd"/>
            <w:r w:rsidRPr="00B53B15">
              <w:rPr>
                <w:rFonts w:ascii="Calibri" w:hAnsi="Calibri" w:cs="Calibri"/>
                <w:color w:val="000000"/>
                <w:sz w:val="22"/>
                <w:szCs w:val="22"/>
              </w:rPr>
              <w:t xml:space="preserve"> get overwritten</w:t>
            </w:r>
          </w:p>
        </w:tc>
        <w:tc>
          <w:tcPr>
            <w:tcW w:w="1375" w:type="dxa"/>
            <w:tcBorders>
              <w:top w:val="nil"/>
              <w:left w:val="nil"/>
              <w:bottom w:val="single" w:sz="4" w:space="0" w:color="auto"/>
              <w:right w:val="single" w:sz="4" w:space="0" w:color="auto"/>
            </w:tcBorders>
            <w:shd w:val="clear" w:color="auto" w:fill="auto"/>
            <w:noWrap/>
            <w:vAlign w:val="bottom"/>
            <w:hideMark/>
          </w:tcPr>
          <w:p w14:paraId="2904DB22"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Functional</w:t>
            </w:r>
          </w:p>
        </w:tc>
      </w:tr>
      <w:tr w:rsidR="00D6077C" w:rsidRPr="00B53B15" w14:paraId="17C40355"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45CE16F8"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28</w:t>
            </w:r>
          </w:p>
        </w:tc>
        <w:tc>
          <w:tcPr>
            <w:tcW w:w="8186" w:type="dxa"/>
            <w:tcBorders>
              <w:top w:val="nil"/>
              <w:left w:val="nil"/>
              <w:bottom w:val="single" w:sz="4" w:space="0" w:color="auto"/>
              <w:right w:val="single" w:sz="4" w:space="0" w:color="auto"/>
            </w:tcBorders>
            <w:shd w:val="clear" w:color="auto" w:fill="auto"/>
            <w:noWrap/>
            <w:vAlign w:val="bottom"/>
            <w:hideMark/>
          </w:tcPr>
          <w:p w14:paraId="0E540C5A"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Spamming the same command Shall only overwrite existing output files</w:t>
            </w:r>
          </w:p>
        </w:tc>
        <w:tc>
          <w:tcPr>
            <w:tcW w:w="1375" w:type="dxa"/>
            <w:tcBorders>
              <w:top w:val="nil"/>
              <w:left w:val="nil"/>
              <w:bottom w:val="single" w:sz="4" w:space="0" w:color="auto"/>
              <w:right w:val="single" w:sz="4" w:space="0" w:color="auto"/>
            </w:tcBorders>
            <w:shd w:val="clear" w:color="auto" w:fill="auto"/>
            <w:noWrap/>
            <w:vAlign w:val="bottom"/>
            <w:hideMark/>
          </w:tcPr>
          <w:p w14:paraId="496A8D85"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Destructive</w:t>
            </w:r>
          </w:p>
        </w:tc>
      </w:tr>
      <w:tr w:rsidR="00D6077C" w:rsidRPr="00B53B15" w14:paraId="1D08BE0F"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55C08974"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29</w:t>
            </w:r>
          </w:p>
        </w:tc>
        <w:tc>
          <w:tcPr>
            <w:tcW w:w="8186" w:type="dxa"/>
            <w:tcBorders>
              <w:top w:val="nil"/>
              <w:left w:val="nil"/>
              <w:bottom w:val="single" w:sz="4" w:space="0" w:color="auto"/>
              <w:right w:val="single" w:sz="4" w:space="0" w:color="auto"/>
            </w:tcBorders>
            <w:shd w:val="clear" w:color="auto" w:fill="auto"/>
            <w:noWrap/>
            <w:vAlign w:val="bottom"/>
            <w:hideMark/>
          </w:tcPr>
          <w:p w14:paraId="5665FC1C"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A valid 3 file generate command will execute and complete in no later than 5 seconds</w:t>
            </w:r>
          </w:p>
        </w:tc>
        <w:tc>
          <w:tcPr>
            <w:tcW w:w="1375" w:type="dxa"/>
            <w:tcBorders>
              <w:top w:val="nil"/>
              <w:left w:val="nil"/>
              <w:bottom w:val="single" w:sz="4" w:space="0" w:color="auto"/>
              <w:right w:val="single" w:sz="4" w:space="0" w:color="auto"/>
            </w:tcBorders>
            <w:shd w:val="clear" w:color="auto" w:fill="auto"/>
            <w:noWrap/>
            <w:vAlign w:val="bottom"/>
            <w:hideMark/>
          </w:tcPr>
          <w:p w14:paraId="21859744"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Performance</w:t>
            </w:r>
          </w:p>
        </w:tc>
      </w:tr>
      <w:tr w:rsidR="00D6077C" w:rsidRPr="00B53B15" w14:paraId="42BD0676" w14:textId="77777777" w:rsidTr="00D6077C">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736FFB52"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30</w:t>
            </w:r>
          </w:p>
        </w:tc>
        <w:tc>
          <w:tcPr>
            <w:tcW w:w="8186" w:type="dxa"/>
            <w:tcBorders>
              <w:top w:val="nil"/>
              <w:left w:val="nil"/>
              <w:bottom w:val="single" w:sz="4" w:space="0" w:color="auto"/>
              <w:right w:val="single" w:sz="4" w:space="0" w:color="auto"/>
            </w:tcBorders>
            <w:shd w:val="clear" w:color="auto" w:fill="auto"/>
            <w:noWrap/>
            <w:vAlign w:val="bottom"/>
            <w:hideMark/>
          </w:tcPr>
          <w:p w14:paraId="2A0969A2"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A valid command for 3 output files will display correct information about the golf tournament</w:t>
            </w:r>
          </w:p>
        </w:tc>
        <w:tc>
          <w:tcPr>
            <w:tcW w:w="1375" w:type="dxa"/>
            <w:tcBorders>
              <w:top w:val="nil"/>
              <w:left w:val="nil"/>
              <w:bottom w:val="single" w:sz="4" w:space="0" w:color="auto"/>
              <w:right w:val="single" w:sz="4" w:space="0" w:color="auto"/>
            </w:tcBorders>
            <w:shd w:val="clear" w:color="auto" w:fill="auto"/>
            <w:noWrap/>
            <w:vAlign w:val="bottom"/>
            <w:hideMark/>
          </w:tcPr>
          <w:p w14:paraId="4626349B" w14:textId="77777777" w:rsidR="00D6077C" w:rsidRPr="00B53B15" w:rsidRDefault="00D6077C" w:rsidP="00D6077C">
            <w:pPr>
              <w:rPr>
                <w:rFonts w:ascii="Calibri" w:hAnsi="Calibri" w:cs="Calibri"/>
                <w:color w:val="000000"/>
                <w:sz w:val="22"/>
                <w:szCs w:val="22"/>
              </w:rPr>
            </w:pPr>
            <w:r w:rsidRPr="00B53B15">
              <w:rPr>
                <w:rFonts w:ascii="Calibri" w:hAnsi="Calibri" w:cs="Calibri"/>
                <w:color w:val="000000"/>
                <w:sz w:val="22"/>
                <w:szCs w:val="22"/>
              </w:rPr>
              <w:t>Specification</w:t>
            </w:r>
          </w:p>
        </w:tc>
      </w:tr>
    </w:tbl>
    <w:p w14:paraId="284715EA" w14:textId="77777777" w:rsidR="008B6DDB" w:rsidRDefault="008B6DDB">
      <w:pPr>
        <w:pStyle w:val="BodyText"/>
      </w:pPr>
    </w:p>
    <w:p w14:paraId="2B8E8E54" w14:textId="3416B718" w:rsidR="0061385D" w:rsidRDefault="0061385D">
      <w:pPr>
        <w:pStyle w:val="BodyText"/>
      </w:pPr>
    </w:p>
    <w:sectPr w:rsidR="0061385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B2B46" w14:textId="77777777" w:rsidR="002D0C0E" w:rsidRDefault="002D0C0E">
      <w:r>
        <w:separator/>
      </w:r>
    </w:p>
  </w:endnote>
  <w:endnote w:type="continuationSeparator" w:id="0">
    <w:p w14:paraId="2ECC771C" w14:textId="77777777" w:rsidR="002D0C0E" w:rsidRDefault="002D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043629"/>
      <w:docPartObj>
        <w:docPartGallery w:val="Page Numbers (Bottom of Page)"/>
        <w:docPartUnique/>
      </w:docPartObj>
    </w:sdtPr>
    <w:sdtEndPr>
      <w:rPr>
        <w:noProof/>
      </w:rPr>
    </w:sdtEndPr>
    <w:sdtContent>
      <w:p w14:paraId="522BAF98" w14:textId="198DB0C8" w:rsidR="00E82041" w:rsidRDefault="00E82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CF2C3" w14:textId="332FEA0B" w:rsidR="008B6DDB" w:rsidRPr="00EF760E" w:rsidRDefault="00EF760E">
    <w:pPr>
      <w:pStyle w:val="Footer"/>
      <w:tabs>
        <w:tab w:val="clear" w:pos="4320"/>
        <w:tab w:val="clear" w:pos="8640"/>
        <w:tab w:val="center" w:pos="3960"/>
        <w:tab w:val="right" w:pos="9360"/>
      </w:tabs>
      <w:rPr>
        <w:i/>
        <w:iCs/>
      </w:rPr>
    </w:pPr>
    <w:r w:rsidRPr="00EF760E">
      <w:rPr>
        <w:i/>
        <w:iCs/>
      </w:rPr>
      <w:t>MSSE SOFTWARE,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570090"/>
      <w:docPartObj>
        <w:docPartGallery w:val="Page Numbers (Bottom of Page)"/>
        <w:docPartUnique/>
      </w:docPartObj>
    </w:sdtPr>
    <w:sdtEndPr>
      <w:rPr>
        <w:noProof/>
      </w:rPr>
    </w:sdtEndPr>
    <w:sdtContent>
      <w:p w14:paraId="4F0BA4A7" w14:textId="1BBC2C81" w:rsidR="00E82041" w:rsidRDefault="00E82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16DABD" w14:textId="3595ACEC" w:rsidR="008B6DDB" w:rsidRPr="00EF760E" w:rsidRDefault="00EF760E" w:rsidP="00EF760E">
    <w:pPr>
      <w:pStyle w:val="Footer"/>
      <w:tabs>
        <w:tab w:val="clear" w:pos="4320"/>
        <w:tab w:val="clear" w:pos="8640"/>
        <w:tab w:val="center" w:pos="3960"/>
        <w:tab w:val="right" w:pos="9360"/>
      </w:tabs>
      <w:rPr>
        <w:i/>
        <w:iCs/>
      </w:rPr>
    </w:pPr>
    <w:r w:rsidRPr="00EF760E">
      <w:rPr>
        <w:i/>
        <w:iCs/>
      </w:rPr>
      <w:t>MSSE SOFTWARE,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521686"/>
      <w:docPartObj>
        <w:docPartGallery w:val="Page Numbers (Bottom of Page)"/>
        <w:docPartUnique/>
      </w:docPartObj>
    </w:sdtPr>
    <w:sdtEndPr>
      <w:rPr>
        <w:noProof/>
      </w:rPr>
    </w:sdtEndPr>
    <w:sdtContent>
      <w:p w14:paraId="25927B0B" w14:textId="7C2BA6CE" w:rsidR="00E82041" w:rsidRDefault="00E82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8CFE2B" w14:textId="75C753C1" w:rsidR="008B6DDB" w:rsidRPr="00EF760E" w:rsidRDefault="00EF760E" w:rsidP="00EF760E">
    <w:pPr>
      <w:pStyle w:val="Footer"/>
      <w:tabs>
        <w:tab w:val="clear" w:pos="4320"/>
        <w:tab w:val="clear" w:pos="8640"/>
        <w:tab w:val="center" w:pos="3960"/>
        <w:tab w:val="right" w:pos="9360"/>
      </w:tabs>
      <w:rPr>
        <w:i/>
        <w:iCs/>
      </w:rPr>
    </w:pPr>
    <w:r w:rsidRPr="00EF760E">
      <w:rPr>
        <w:i/>
        <w:iCs/>
      </w:rPr>
      <w:t>MSSE SOFTWARE,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01AB" w14:textId="77777777" w:rsidR="002D0C0E" w:rsidRDefault="002D0C0E">
      <w:r>
        <w:separator/>
      </w:r>
    </w:p>
  </w:footnote>
  <w:footnote w:type="continuationSeparator" w:id="0">
    <w:p w14:paraId="2E08E210" w14:textId="77777777" w:rsidR="002D0C0E" w:rsidRDefault="002D0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70E3" w14:textId="1990F3C5" w:rsidR="008B6DDB" w:rsidRDefault="00EF760E">
    <w:pPr>
      <w:pStyle w:val="Header"/>
    </w:pPr>
    <w:proofErr w:type="spellStart"/>
    <w:r>
      <w:t>GolfScore</w:t>
    </w:r>
    <w:proofErr w:type="spellEnd"/>
    <w:r>
      <w:t xml:space="preserve"> 1.1 Test Plan</w:t>
    </w:r>
    <w:r w:rsidR="008B6DD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4A80" w14:textId="6B3E49E6" w:rsidR="008B6DDB" w:rsidRDefault="00EF760E" w:rsidP="00EF760E">
    <w:pPr>
      <w:pStyle w:val="Header"/>
      <w:tabs>
        <w:tab w:val="left" w:pos="270"/>
      </w:tabs>
    </w:pPr>
    <w:r>
      <w:tab/>
    </w:r>
    <w:proofErr w:type="spellStart"/>
    <w:r>
      <w:t>GolfScore</w:t>
    </w:r>
    <w:proofErr w:type="spellEnd"/>
    <w:r>
      <w:t xml:space="preserve"> 1.1 Test Plan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24213F2A"/>
    <w:multiLevelType w:val="hybridMultilevel"/>
    <w:tmpl w:val="1A3A8874"/>
    <w:lvl w:ilvl="0" w:tplc="4404D4C4">
      <w:start w:val="1"/>
      <w:numFmt w:val="bullet"/>
      <w:lvlText w:val=""/>
      <w:lvlJc w:val="left"/>
      <w:pPr>
        <w:ind w:left="1170" w:hanging="360"/>
      </w:pPr>
      <w:rPr>
        <w:rFonts w:ascii="Symbol" w:eastAsia="Times New Roman"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4"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0"/>
  </w:num>
  <w:num w:numId="3">
    <w:abstractNumId w:val="4"/>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2"/>
    <w:rsid w:val="001452B2"/>
    <w:rsid w:val="00151361"/>
    <w:rsid w:val="001E672E"/>
    <w:rsid w:val="002141EC"/>
    <w:rsid w:val="002D0C0E"/>
    <w:rsid w:val="002D24B8"/>
    <w:rsid w:val="002F0BC1"/>
    <w:rsid w:val="003238D8"/>
    <w:rsid w:val="0035645E"/>
    <w:rsid w:val="003606D5"/>
    <w:rsid w:val="00366F63"/>
    <w:rsid w:val="00376368"/>
    <w:rsid w:val="003C60D9"/>
    <w:rsid w:val="004C7CF9"/>
    <w:rsid w:val="00542611"/>
    <w:rsid w:val="005610ED"/>
    <w:rsid w:val="005A1417"/>
    <w:rsid w:val="005A3405"/>
    <w:rsid w:val="0061385D"/>
    <w:rsid w:val="0075459F"/>
    <w:rsid w:val="00844EE3"/>
    <w:rsid w:val="0086384B"/>
    <w:rsid w:val="008B6DDB"/>
    <w:rsid w:val="00905F50"/>
    <w:rsid w:val="009869DC"/>
    <w:rsid w:val="009C72A2"/>
    <w:rsid w:val="00A20161"/>
    <w:rsid w:val="00A934E8"/>
    <w:rsid w:val="00AA18B9"/>
    <w:rsid w:val="00B51232"/>
    <w:rsid w:val="00B53B15"/>
    <w:rsid w:val="00B72746"/>
    <w:rsid w:val="00BA5F38"/>
    <w:rsid w:val="00C228F4"/>
    <w:rsid w:val="00C72692"/>
    <w:rsid w:val="00CC4F0D"/>
    <w:rsid w:val="00CF0A2E"/>
    <w:rsid w:val="00D044A4"/>
    <w:rsid w:val="00D072BD"/>
    <w:rsid w:val="00D12559"/>
    <w:rsid w:val="00D30CCE"/>
    <w:rsid w:val="00D6077C"/>
    <w:rsid w:val="00DD40E1"/>
    <w:rsid w:val="00E2676F"/>
    <w:rsid w:val="00E27C08"/>
    <w:rsid w:val="00E53CAA"/>
    <w:rsid w:val="00E80102"/>
    <w:rsid w:val="00E82041"/>
    <w:rsid w:val="00EC665F"/>
    <w:rsid w:val="00EF760E"/>
    <w:rsid w:val="00F30A8C"/>
    <w:rsid w:val="00FB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7BDFA3"/>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link w:val="FooterChar"/>
    <w:uiPriority w:val="99"/>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E2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8204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08963">
      <w:bodyDiv w:val="1"/>
      <w:marLeft w:val="0"/>
      <w:marRight w:val="0"/>
      <w:marTop w:val="0"/>
      <w:marBottom w:val="0"/>
      <w:divBdr>
        <w:top w:val="none" w:sz="0" w:space="0" w:color="auto"/>
        <w:left w:val="none" w:sz="0" w:space="0" w:color="auto"/>
        <w:bottom w:val="none" w:sz="0" w:space="0" w:color="auto"/>
        <w:right w:val="none" w:sz="0" w:space="0" w:color="auto"/>
      </w:divBdr>
    </w:div>
    <w:div w:id="19555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Egemen</cp:lastModifiedBy>
  <cp:revision>20</cp:revision>
  <cp:lastPrinted>2016-02-15T19:28:00Z</cp:lastPrinted>
  <dcterms:created xsi:type="dcterms:W3CDTF">2021-05-24T22:05:00Z</dcterms:created>
  <dcterms:modified xsi:type="dcterms:W3CDTF">2021-06-28T20:53:00Z</dcterms:modified>
</cp:coreProperties>
</file>