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5B77" w14:textId="2468AB44" w:rsidR="00141B46" w:rsidRDefault="003170DE">
      <w:pPr>
        <w:rPr>
          <w:b/>
        </w:rPr>
      </w:pPr>
      <w:proofErr w:type="spellStart"/>
      <w:r w:rsidRPr="003170DE">
        <w:rPr>
          <w:b/>
        </w:rPr>
        <w:t>Ggplot</w:t>
      </w:r>
      <w:proofErr w:type="spellEnd"/>
      <w:r w:rsidRPr="003170DE">
        <w:rPr>
          <w:b/>
        </w:rPr>
        <w:t xml:space="preserve"> tutorial </w:t>
      </w:r>
    </w:p>
    <w:p w14:paraId="5E7F23B2" w14:textId="4ABF4E7F" w:rsidR="002D6097" w:rsidRDefault="002D6097">
      <w:pPr>
        <w:rPr>
          <w:b/>
        </w:rPr>
      </w:pPr>
      <w:r>
        <w:rPr>
          <w:b/>
        </w:rPr>
        <w:t>Haldre Rogers</w:t>
      </w:r>
    </w:p>
    <w:p w14:paraId="283340AB" w14:textId="6CCD8FC1" w:rsidR="002D6097" w:rsidRPr="003170DE" w:rsidRDefault="002D6097">
      <w:pPr>
        <w:rPr>
          <w:b/>
        </w:rPr>
      </w:pPr>
      <w:r>
        <w:rPr>
          <w:b/>
        </w:rPr>
        <w:t>EEOB590</w:t>
      </w:r>
      <w:bookmarkStart w:id="0" w:name="_GoBack"/>
      <w:bookmarkEnd w:id="0"/>
    </w:p>
    <w:p w14:paraId="24DAB933" w14:textId="77777777" w:rsidR="003170DE" w:rsidRDefault="003170DE"/>
    <w:p w14:paraId="75FFB29D" w14:textId="77777777" w:rsidR="003170DE" w:rsidRDefault="003170DE" w:rsidP="003170DE">
      <w:pPr>
        <w:pStyle w:val="ListParagraph"/>
        <w:numPr>
          <w:ilvl w:val="0"/>
          <w:numId w:val="1"/>
        </w:numPr>
      </w:pPr>
      <w:r>
        <w:t>Grammar of graphics</w:t>
      </w:r>
    </w:p>
    <w:p w14:paraId="6D74301C" w14:textId="77777777"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>Required</w:t>
      </w:r>
    </w:p>
    <w:p w14:paraId="1D66A4C6" w14:textId="77777777" w:rsidR="003170DE" w:rsidRDefault="003170DE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a data set</w:t>
      </w:r>
    </w:p>
    <w:p w14:paraId="05CC0A7D" w14:textId="77777777" w:rsidR="003170DE" w:rsidRDefault="003170DE" w:rsidP="006D7F9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 xml:space="preserve">a set of </w:t>
      </w:r>
      <w:proofErr w:type="spellStart"/>
      <w:r>
        <w:t>geoms</w:t>
      </w:r>
      <w:proofErr w:type="spellEnd"/>
      <w:r>
        <w:t xml:space="preserve">—visual marks that represent data points, </w:t>
      </w:r>
    </w:p>
    <w:p w14:paraId="7FBB069E" w14:textId="77777777" w:rsidR="003170DE" w:rsidRDefault="003170DE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 xml:space="preserve">aesthetic properties of the </w:t>
      </w:r>
      <w:proofErr w:type="spellStart"/>
      <w:r>
        <w:t>geom</w:t>
      </w:r>
      <w:proofErr w:type="spellEnd"/>
      <w:r>
        <w:t xml:space="preserve"> like size, color, and x and y locations. These are referred to as "mappings". </w:t>
      </w:r>
    </w:p>
    <w:p w14:paraId="44F9D7DB" w14:textId="77777777"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>additional elements</w:t>
      </w:r>
      <w:r w:rsidR="006D7F95">
        <w:t xml:space="preserve"> with sensible defaults, so not required</w:t>
      </w:r>
    </w:p>
    <w:p w14:paraId="3FDABB29" w14:textId="77777777" w:rsidR="006D7F95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coordinate functions</w:t>
      </w:r>
    </w:p>
    <w:p w14:paraId="454ADC20" w14:textId="77777777" w:rsidR="006D7F95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scale functions</w:t>
      </w:r>
    </w:p>
    <w:p w14:paraId="63EB955C" w14:textId="77777777" w:rsidR="006D7F95" w:rsidRDefault="006D7F95" w:rsidP="006D7F9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facet functions</w:t>
      </w:r>
    </w:p>
    <w:p w14:paraId="5FCDCD2D" w14:textId="77777777" w:rsidR="003170DE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theme functions</w:t>
      </w:r>
    </w:p>
    <w:p w14:paraId="7545209E" w14:textId="77777777"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Start with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()) + then add a new layer to a plot with a </w:t>
      </w:r>
      <w:proofErr w:type="spellStart"/>
      <w:r>
        <w:t>geom</w:t>
      </w:r>
      <w:proofErr w:type="spellEnd"/>
      <w:r>
        <w:t xml:space="preserve">_*() or stat_*() function. Each layer </w:t>
      </w:r>
      <w:r w:rsidR="006D7F95">
        <w:t>includes</w:t>
      </w:r>
      <w:r>
        <w:t xml:space="preserve"> a </w:t>
      </w:r>
      <w:proofErr w:type="spellStart"/>
      <w:r>
        <w:t>geom</w:t>
      </w:r>
      <w:proofErr w:type="spellEnd"/>
      <w:r>
        <w:t>, a set of aesthetic mappings, and a default stat and position adjustment.</w:t>
      </w:r>
    </w:p>
    <w:p w14:paraId="78015577" w14:textId="77777777"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Data set</w:t>
      </w:r>
    </w:p>
    <w:p w14:paraId="6638B109" w14:textId="77777777"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 xml:space="preserve">Use whatever subset you want.  Need to have a column for every variable you want to plot. </w:t>
      </w:r>
    </w:p>
    <w:p w14:paraId="27EC9B62" w14:textId="77777777"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proofErr w:type="spellStart"/>
      <w:r>
        <w:t>Geoms</w:t>
      </w:r>
      <w:proofErr w:type="spellEnd"/>
      <w:r>
        <w:t xml:space="preserve"> or stat</w:t>
      </w:r>
    </w:p>
    <w:p w14:paraId="3B11D4C5" w14:textId="77777777"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 xml:space="preserve">Stat vs </w:t>
      </w:r>
      <w:proofErr w:type="spellStart"/>
      <w:r>
        <w:t>geom</w:t>
      </w:r>
      <w:proofErr w:type="spellEnd"/>
    </w:p>
    <w:p w14:paraId="361C5F0F" w14:textId="77777777" w:rsidR="003170DE" w:rsidRDefault="003170DE" w:rsidP="003170DE">
      <w:pPr>
        <w:pStyle w:val="ListParagraph"/>
        <w:numPr>
          <w:ilvl w:val="2"/>
          <w:numId w:val="1"/>
        </w:numPr>
      </w:pPr>
      <w:r w:rsidRPr="003170DE">
        <w:t xml:space="preserve">Some plots visualize a </w:t>
      </w:r>
      <w:proofErr w:type="gramStart"/>
      <w:r w:rsidRPr="003170DE">
        <w:t>transformation  of</w:t>
      </w:r>
      <w:proofErr w:type="gramEnd"/>
      <w:r w:rsidRPr="003170DE">
        <w:t xml:space="preserve"> the original data set.</w:t>
      </w:r>
      <w:r>
        <w:t xml:space="preserve"> </w:t>
      </w:r>
      <w:r w:rsidRPr="003170DE">
        <w:t xml:space="preserve">Use a </w:t>
      </w:r>
      <w:proofErr w:type="gramStart"/>
      <w:r w:rsidRPr="003170DE">
        <w:t>stat  to</w:t>
      </w:r>
      <w:proofErr w:type="gramEnd"/>
      <w:r w:rsidRPr="003170DE">
        <w:t xml:space="preserve"> choose a com</w:t>
      </w:r>
      <w:r>
        <w:t xml:space="preserve">mon transformation to visualize. </w:t>
      </w:r>
    </w:p>
    <w:p w14:paraId="7977A5F3" w14:textId="77777777" w:rsidR="003170DE" w:rsidRDefault="003170DE" w:rsidP="003170DE">
      <w:pPr>
        <w:pStyle w:val="ListParagraph"/>
        <w:numPr>
          <w:ilvl w:val="2"/>
          <w:numId w:val="1"/>
        </w:numPr>
      </w:pPr>
      <w:r>
        <w:t xml:space="preserve">stat functions and </w:t>
      </w:r>
      <w:proofErr w:type="spellStart"/>
      <w:r>
        <w:t>geom</w:t>
      </w:r>
      <w:proofErr w:type="spellEnd"/>
      <w:r>
        <w:t xml:space="preserve"> functions both combine a stat with a </w:t>
      </w:r>
      <w:proofErr w:type="spellStart"/>
      <w:r>
        <w:t>geom</w:t>
      </w:r>
      <w:proofErr w:type="spellEnd"/>
      <w:r>
        <w:t xml:space="preserve"> to make a layer, i.e. </w:t>
      </w:r>
      <w:proofErr w:type="spellStart"/>
      <w:r>
        <w:t>stat_bin</w:t>
      </w:r>
      <w:proofErr w:type="spellEnd"/>
      <w:r>
        <w:t>(</w:t>
      </w:r>
      <w:proofErr w:type="spellStart"/>
      <w:r>
        <w:t>geom</w:t>
      </w:r>
      <w:proofErr w:type="spellEnd"/>
      <w:r>
        <w:t xml:space="preserve">="bar") does the same as </w:t>
      </w:r>
      <w:proofErr w:type="spellStart"/>
      <w:r>
        <w:t>geom_bar</w:t>
      </w:r>
      <w:proofErr w:type="spellEnd"/>
      <w:r>
        <w:t>(stat="bin")</w:t>
      </w:r>
    </w:p>
    <w:p w14:paraId="7E2663DE" w14:textId="77777777" w:rsidR="003170DE" w:rsidRDefault="003170DE" w:rsidP="003170DE">
      <w:pPr>
        <w:pStyle w:val="ListParagraph"/>
        <w:numPr>
          <w:ilvl w:val="1"/>
          <w:numId w:val="1"/>
        </w:numPr>
      </w:pPr>
      <w:r>
        <w:t xml:space="preserve">Lots of </w:t>
      </w:r>
      <w:proofErr w:type="spellStart"/>
      <w:r>
        <w:t>geoms</w:t>
      </w:r>
      <w:proofErr w:type="spellEnd"/>
      <w:r>
        <w:t xml:space="preserve"> to choose from. </w:t>
      </w:r>
    </w:p>
    <w:p w14:paraId="21D240F3" w14:textId="77777777" w:rsidR="003170DE" w:rsidRDefault="003170DE" w:rsidP="003170DE">
      <w:pPr>
        <w:pStyle w:val="ListParagraph"/>
        <w:numPr>
          <w:ilvl w:val="2"/>
          <w:numId w:val="1"/>
        </w:numPr>
      </w:pPr>
      <w:r>
        <w:t xml:space="preserve">Common options: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), </w:t>
      </w:r>
      <w:proofErr w:type="spellStart"/>
      <w:r>
        <w:t>geom_point</w:t>
      </w:r>
      <w:proofErr w:type="spellEnd"/>
      <w:r>
        <w:t xml:space="preserve">(), </w:t>
      </w:r>
      <w:proofErr w:type="spellStart"/>
      <w:r>
        <w:t>geom_boxplot</w:t>
      </w:r>
      <w:proofErr w:type="spellEnd"/>
      <w:r>
        <w:t xml:space="preserve">(), </w:t>
      </w:r>
      <w:proofErr w:type="spellStart"/>
      <w:r>
        <w:t>geom_line</w:t>
      </w:r>
      <w:proofErr w:type="spellEnd"/>
      <w:r>
        <w:t xml:space="preserve">(), </w:t>
      </w:r>
      <w:proofErr w:type="spellStart"/>
      <w:r>
        <w:t>geom_smooth</w:t>
      </w:r>
      <w:proofErr w:type="spellEnd"/>
      <w:r>
        <w:t>()</w:t>
      </w:r>
    </w:p>
    <w:p w14:paraId="1A126327" w14:textId="77777777" w:rsidR="00E65DE3" w:rsidRDefault="00E65DE3" w:rsidP="00E65DE3">
      <w:pPr>
        <w:pStyle w:val="ListParagraph"/>
        <w:numPr>
          <w:ilvl w:val="1"/>
          <w:numId w:val="1"/>
        </w:numPr>
      </w:pPr>
      <w:r>
        <w:t xml:space="preserve">Arguments within </w:t>
      </w:r>
      <w:proofErr w:type="spellStart"/>
      <w:r>
        <w:t>geoms</w:t>
      </w:r>
      <w:proofErr w:type="spellEnd"/>
      <w:r>
        <w:t xml:space="preserve"> or stats</w:t>
      </w:r>
    </w:p>
    <w:p w14:paraId="4E727D79" w14:textId="77777777" w:rsidR="00E65DE3" w:rsidRDefault="00E65DE3" w:rsidP="00E65DE3">
      <w:pPr>
        <w:pStyle w:val="ListParagraph"/>
        <w:numPr>
          <w:ilvl w:val="2"/>
          <w:numId w:val="1"/>
        </w:numPr>
      </w:pPr>
      <w:r>
        <w:t xml:space="preserve">Position ="", </w:t>
      </w:r>
      <w:r w:rsidR="005F32C4">
        <w:t>choose dodge, jitter, nudge, stack, fill (stacked with all heights equalized)</w:t>
      </w:r>
    </w:p>
    <w:p w14:paraId="19446E8A" w14:textId="77777777" w:rsidR="006D7F95" w:rsidRDefault="006D7F95" w:rsidP="003170DE">
      <w:pPr>
        <w:pStyle w:val="ListParagraph"/>
        <w:numPr>
          <w:ilvl w:val="0"/>
          <w:numId w:val="1"/>
        </w:numPr>
      </w:pPr>
      <w:r>
        <w:t>Aesthetics</w:t>
      </w:r>
    </w:p>
    <w:p w14:paraId="715166F7" w14:textId="77777777" w:rsidR="006D7F95" w:rsidRDefault="006D7F95" w:rsidP="006D7F95">
      <w:pPr>
        <w:pStyle w:val="ListParagraph"/>
        <w:numPr>
          <w:ilvl w:val="1"/>
          <w:numId w:val="1"/>
        </w:numPr>
      </w:pPr>
      <w:r>
        <w:t xml:space="preserve">Tells </w:t>
      </w:r>
      <w:proofErr w:type="spellStart"/>
      <w:r>
        <w:t>ggplot</w:t>
      </w:r>
      <w:proofErr w:type="spellEnd"/>
      <w:r>
        <w:t xml:space="preserve"> what you want to be the x and y coordinates and what you want to be represented by color or size…. This is where you identify the columns in your dataset that you want to be on your graph. </w:t>
      </w:r>
    </w:p>
    <w:p w14:paraId="5AE812D5" w14:textId="77777777" w:rsidR="003170DE" w:rsidRDefault="003170DE" w:rsidP="003170DE">
      <w:pPr>
        <w:pStyle w:val="ListParagraph"/>
        <w:numPr>
          <w:ilvl w:val="0"/>
          <w:numId w:val="1"/>
        </w:numPr>
      </w:pPr>
      <w:r>
        <w:t>Coordinate system</w:t>
      </w:r>
    </w:p>
    <w:p w14:paraId="14274E06" w14:textId="628BB341" w:rsidR="003170DE" w:rsidRDefault="003170DE" w:rsidP="003170DE">
      <w:pPr>
        <w:pStyle w:val="ListParagraph"/>
        <w:numPr>
          <w:ilvl w:val="1"/>
          <w:numId w:val="1"/>
        </w:numPr>
      </w:pPr>
      <w:r>
        <w:t xml:space="preserve">Not usually something you need to adjust unless you want to flip </w:t>
      </w:r>
      <w:proofErr w:type="spellStart"/>
      <w:r>
        <w:t>x&amp;y</w:t>
      </w:r>
      <w:proofErr w:type="spellEnd"/>
      <w:r>
        <w:t xml:space="preserve"> </w:t>
      </w:r>
      <w:proofErr w:type="gramStart"/>
      <w:r>
        <w:t>a</w:t>
      </w:r>
      <w:r w:rsidR="002D6097">
        <w:t>x</w:t>
      </w:r>
      <w:r>
        <w:t>es, or</w:t>
      </w:r>
      <w:proofErr w:type="gramEnd"/>
      <w:r>
        <w:t xml:space="preserve"> put into polar (circular) coordinates. </w:t>
      </w:r>
    </w:p>
    <w:p w14:paraId="42E8EB16" w14:textId="77777777" w:rsidR="006D7F95" w:rsidRDefault="006D7F95" w:rsidP="006D7F95">
      <w:pPr>
        <w:pStyle w:val="ListParagraph"/>
        <w:numPr>
          <w:ilvl w:val="0"/>
          <w:numId w:val="1"/>
        </w:numPr>
      </w:pPr>
      <w:r>
        <w:t>Scale functions</w:t>
      </w:r>
    </w:p>
    <w:p w14:paraId="7C8F7997" w14:textId="77777777" w:rsidR="006D7F95" w:rsidRDefault="006D7F95" w:rsidP="006D7F95">
      <w:pPr>
        <w:pStyle w:val="ListParagraph"/>
        <w:numPr>
          <w:ilvl w:val="1"/>
          <w:numId w:val="1"/>
        </w:numPr>
      </w:pPr>
      <w:r>
        <w:t>Used to change visual representation of the aesthetic functions</w:t>
      </w:r>
    </w:p>
    <w:p w14:paraId="27388474" w14:textId="77777777" w:rsidR="006D7F95" w:rsidRDefault="00E65DE3" w:rsidP="006D7F95">
      <w:pPr>
        <w:pStyle w:val="ListParagraph"/>
        <w:numPr>
          <w:ilvl w:val="2"/>
          <w:numId w:val="1"/>
        </w:numPr>
      </w:pPr>
      <w:r>
        <w:t xml:space="preserve">Function is always "scale" underscore, then whatever aesthetic you want to adjust, underscore, then the pre-packaged scale to use (e.g. manual, continuous, discrete, identity), then the </w:t>
      </w:r>
      <w:proofErr w:type="gramStart"/>
      <w:r>
        <w:t>parentheses .</w:t>
      </w:r>
      <w:proofErr w:type="gramEnd"/>
    </w:p>
    <w:p w14:paraId="3E3E0D83" w14:textId="77777777" w:rsidR="00E65DE3" w:rsidRDefault="00E65DE3" w:rsidP="006D7F95">
      <w:pPr>
        <w:pStyle w:val="ListParagraph"/>
        <w:numPr>
          <w:ilvl w:val="2"/>
          <w:numId w:val="1"/>
        </w:numPr>
      </w:pPr>
      <w:r>
        <w:t xml:space="preserve">Inside the parentheses, have </w:t>
      </w:r>
    </w:p>
    <w:p w14:paraId="6D993D58" w14:textId="77777777" w:rsidR="00E65DE3" w:rsidRDefault="00E65DE3" w:rsidP="00E65DE3">
      <w:pPr>
        <w:pStyle w:val="ListParagraph"/>
        <w:numPr>
          <w:ilvl w:val="3"/>
          <w:numId w:val="1"/>
        </w:numPr>
      </w:pPr>
      <w:r>
        <w:t>values (which are the names of the values/levels for that particular aesthetic)</w:t>
      </w:r>
    </w:p>
    <w:p w14:paraId="2AD3423F" w14:textId="77777777" w:rsidR="00E65DE3" w:rsidRDefault="00E65DE3" w:rsidP="00E65DE3">
      <w:pPr>
        <w:pStyle w:val="ListParagraph"/>
        <w:numPr>
          <w:ilvl w:val="3"/>
          <w:numId w:val="1"/>
        </w:numPr>
      </w:pPr>
      <w:r>
        <w:t>limits (range of values to include in mapping)</w:t>
      </w:r>
    </w:p>
    <w:p w14:paraId="05A1264F" w14:textId="77777777" w:rsidR="00E65DE3" w:rsidRDefault="00E65DE3" w:rsidP="00E65DE3">
      <w:pPr>
        <w:pStyle w:val="ListParagraph"/>
        <w:numPr>
          <w:ilvl w:val="3"/>
          <w:numId w:val="1"/>
        </w:numPr>
      </w:pPr>
      <w:r>
        <w:t>breaks (breaks to use in the legend/axis)</w:t>
      </w:r>
    </w:p>
    <w:p w14:paraId="124759C0" w14:textId="77777777" w:rsidR="00E65DE3" w:rsidRDefault="00E65DE3" w:rsidP="00E65DE3">
      <w:pPr>
        <w:pStyle w:val="ListParagraph"/>
        <w:numPr>
          <w:ilvl w:val="3"/>
          <w:numId w:val="1"/>
        </w:numPr>
      </w:pPr>
      <w:r>
        <w:t>name (title to use in legend/axis)</w:t>
      </w:r>
    </w:p>
    <w:p w14:paraId="564AE54D" w14:textId="77777777" w:rsidR="006D7F95" w:rsidRDefault="00E65DE3" w:rsidP="00E65DE3">
      <w:pPr>
        <w:pStyle w:val="ListParagraph"/>
        <w:numPr>
          <w:ilvl w:val="3"/>
          <w:numId w:val="1"/>
        </w:numPr>
      </w:pPr>
      <w:r>
        <w:t>labels (labels to use in legend/axis)</w:t>
      </w:r>
    </w:p>
    <w:p w14:paraId="124BB0EA" w14:textId="77777777" w:rsidR="006D7F95" w:rsidRDefault="006D7F95" w:rsidP="006D7F95">
      <w:pPr>
        <w:pStyle w:val="ListParagraph"/>
        <w:numPr>
          <w:ilvl w:val="0"/>
          <w:numId w:val="1"/>
        </w:numPr>
      </w:pPr>
      <w:r>
        <w:t>Facet functions</w:t>
      </w:r>
    </w:p>
    <w:p w14:paraId="7CCEB0BC" w14:textId="77777777" w:rsidR="006D7F95" w:rsidRDefault="006D7F95" w:rsidP="006D7F95">
      <w:pPr>
        <w:pStyle w:val="ListParagraph"/>
        <w:numPr>
          <w:ilvl w:val="1"/>
          <w:numId w:val="1"/>
        </w:numPr>
      </w:pPr>
      <w:proofErr w:type="spellStart"/>
      <w:r>
        <w:t>Facet_grid</w:t>
      </w:r>
      <w:proofErr w:type="spellEnd"/>
      <w:r>
        <w:t xml:space="preserve"> and </w:t>
      </w:r>
      <w:proofErr w:type="spellStart"/>
      <w:r>
        <w:t>facet_wrap</w:t>
      </w:r>
      <w:proofErr w:type="spellEnd"/>
      <w:r>
        <w:t xml:space="preserve"> - used for divide a plot into subplots based on the values of one or more discrete variables.</w:t>
      </w:r>
    </w:p>
    <w:p w14:paraId="205F1130" w14:textId="77777777" w:rsidR="006D7F95" w:rsidRDefault="006D7F95" w:rsidP="006D7F95">
      <w:pPr>
        <w:pStyle w:val="ListParagraph"/>
        <w:numPr>
          <w:ilvl w:val="0"/>
          <w:numId w:val="1"/>
        </w:numPr>
      </w:pPr>
      <w:r>
        <w:t>Theme functions</w:t>
      </w:r>
    </w:p>
    <w:p w14:paraId="7A231FB2" w14:textId="77777777" w:rsidR="005F32C4" w:rsidRDefault="00DE5672" w:rsidP="005F32C4">
      <w:pPr>
        <w:pStyle w:val="ListParagraph"/>
        <w:numPr>
          <w:ilvl w:val="1"/>
          <w:numId w:val="1"/>
        </w:numPr>
      </w:pPr>
      <w:r>
        <w:t xml:space="preserve">Make the graph look pretty in terms of axes, font etc. </w:t>
      </w:r>
    </w:p>
    <w:sectPr w:rsidR="005F32C4" w:rsidSect="00DE5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E3E"/>
    <w:multiLevelType w:val="hybridMultilevel"/>
    <w:tmpl w:val="D012B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C53DB"/>
    <w:multiLevelType w:val="hybridMultilevel"/>
    <w:tmpl w:val="F6AA5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7CDA"/>
    <w:multiLevelType w:val="hybridMultilevel"/>
    <w:tmpl w:val="D012B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20B5E"/>
    <w:multiLevelType w:val="hybridMultilevel"/>
    <w:tmpl w:val="88E408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793817"/>
    <w:multiLevelType w:val="hybridMultilevel"/>
    <w:tmpl w:val="181E8E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0DE"/>
    <w:rsid w:val="00141B46"/>
    <w:rsid w:val="002D6097"/>
    <w:rsid w:val="003170DE"/>
    <w:rsid w:val="005F32C4"/>
    <w:rsid w:val="006D7F95"/>
    <w:rsid w:val="00DE5672"/>
    <w:rsid w:val="00E6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97BA2"/>
  <w14:defaultImageDpi w14:val="300"/>
  <w15:docId w15:val="{A4CDBD7A-0FEE-A148-8153-C6B1306A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348</Words>
  <Characters>1989</Characters>
  <Application>Microsoft Office Word</Application>
  <DocSecurity>0</DocSecurity>
  <Lines>16</Lines>
  <Paragraphs>4</Paragraphs>
  <ScaleCrop>false</ScaleCrop>
  <Company>Rice University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Rogers, Haldre S [EEOB]</cp:lastModifiedBy>
  <cp:revision>2</cp:revision>
  <cp:lastPrinted>2018-11-05T16:57:00Z</cp:lastPrinted>
  <dcterms:created xsi:type="dcterms:W3CDTF">2018-11-05T15:19:00Z</dcterms:created>
  <dcterms:modified xsi:type="dcterms:W3CDTF">2019-11-12T18:45:00Z</dcterms:modified>
</cp:coreProperties>
</file>