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7DAB02" w14:textId="74970723" w:rsidR="001B469F" w:rsidRDefault="001B469F" w:rsidP="001B469F">
      <w:pPr>
        <w:rPr>
          <w:b/>
        </w:rPr>
      </w:pPr>
      <w:r>
        <w:rPr>
          <w:b/>
        </w:rPr>
        <w:t>Data ex</w:t>
      </w:r>
      <w:r w:rsidR="00742623">
        <w:rPr>
          <w:b/>
        </w:rPr>
        <w:t>ploration and analysis workflow</w:t>
      </w:r>
    </w:p>
    <w:p w14:paraId="41DDE4A8" w14:textId="3FE36459" w:rsidR="00742623" w:rsidRDefault="00742623" w:rsidP="001B469F">
      <w:pPr>
        <w:rPr>
          <w:b/>
        </w:rPr>
      </w:pPr>
      <w:r>
        <w:rPr>
          <w:b/>
        </w:rPr>
        <w:t>Haldre Rogers</w:t>
      </w:r>
    </w:p>
    <w:p w14:paraId="118D7A35" w14:textId="44044626" w:rsidR="00742623" w:rsidRDefault="00742623" w:rsidP="001B469F">
      <w:pPr>
        <w:rPr>
          <w:b/>
        </w:rPr>
      </w:pPr>
      <w:r>
        <w:rPr>
          <w:b/>
        </w:rPr>
        <w:t>EE</w:t>
      </w:r>
      <w:r w:rsidR="0047624C">
        <w:rPr>
          <w:b/>
        </w:rPr>
        <w:t>OB590A</w:t>
      </w:r>
    </w:p>
    <w:p w14:paraId="7E98A0FB" w14:textId="77777777" w:rsidR="00742623" w:rsidRPr="002F280D" w:rsidRDefault="00742623" w:rsidP="001B469F"/>
    <w:p w14:paraId="352CC80F" w14:textId="77777777" w:rsidR="005C1E94" w:rsidRDefault="005C1E94" w:rsidP="001B469F">
      <w:pPr>
        <w:pStyle w:val="ListParagraph"/>
        <w:numPr>
          <w:ilvl w:val="0"/>
          <w:numId w:val="1"/>
        </w:numPr>
      </w:pPr>
      <w:r>
        <w:t>Get your dataset into shape</w:t>
      </w:r>
    </w:p>
    <w:p w14:paraId="06163B29" w14:textId="64448EF2" w:rsidR="0047624C" w:rsidRDefault="0047624C" w:rsidP="005C1E94">
      <w:pPr>
        <w:pStyle w:val="ListParagraph"/>
        <w:numPr>
          <w:ilvl w:val="1"/>
          <w:numId w:val="1"/>
        </w:numPr>
      </w:pPr>
      <w:r>
        <w:t xml:space="preserve">Start with a tidy dataset </w:t>
      </w:r>
    </w:p>
    <w:p w14:paraId="7604091F" w14:textId="77777777" w:rsidR="0047624C" w:rsidRDefault="0047624C" w:rsidP="0047624C">
      <w:pPr>
        <w:pStyle w:val="ListParagraph"/>
      </w:pPr>
    </w:p>
    <w:p w14:paraId="0D164232" w14:textId="55273554" w:rsidR="001B469F" w:rsidRDefault="001B469F" w:rsidP="005C1E94">
      <w:pPr>
        <w:pStyle w:val="ListParagraph"/>
        <w:numPr>
          <w:ilvl w:val="1"/>
          <w:numId w:val="1"/>
        </w:numPr>
      </w:pPr>
      <w:r>
        <w:t>C</w:t>
      </w:r>
      <w:r w:rsidRPr="002F280D">
        <w:t xml:space="preserve">heck </w:t>
      </w:r>
      <w:r>
        <w:t xml:space="preserve">structure of </w:t>
      </w:r>
      <w:r w:rsidRPr="002F280D">
        <w:t xml:space="preserve">data to make sure in right class. </w:t>
      </w:r>
      <w:r>
        <w:t>Fix if necessary.</w:t>
      </w:r>
    </w:p>
    <w:p w14:paraId="119CF059" w14:textId="77777777" w:rsidR="0065250D" w:rsidRDefault="0065250D" w:rsidP="0065250D">
      <w:pPr>
        <w:pStyle w:val="ListParagraph"/>
      </w:pPr>
    </w:p>
    <w:p w14:paraId="5C35A8E3" w14:textId="7BAAF67E" w:rsidR="0065250D" w:rsidRDefault="0036240A" w:rsidP="005C1E94">
      <w:pPr>
        <w:pStyle w:val="ListParagraph"/>
        <w:numPr>
          <w:ilvl w:val="1"/>
          <w:numId w:val="1"/>
        </w:numPr>
      </w:pPr>
      <w:r>
        <w:t>Subset data to the level at which you are going to do the analysis (if relevant)</w:t>
      </w:r>
    </w:p>
    <w:p w14:paraId="33AB97D1" w14:textId="77777777" w:rsidR="00974DF0" w:rsidRPr="002F280D" w:rsidRDefault="00974DF0" w:rsidP="00974DF0">
      <w:pPr>
        <w:pStyle w:val="ListParagraph"/>
      </w:pPr>
    </w:p>
    <w:p w14:paraId="3C490A0B" w14:textId="1D089789" w:rsidR="00296DC2" w:rsidRDefault="00296DC2" w:rsidP="005C1E94">
      <w:pPr>
        <w:pStyle w:val="ListParagraph"/>
        <w:numPr>
          <w:ilvl w:val="1"/>
          <w:numId w:val="1"/>
        </w:numPr>
      </w:pPr>
      <w:r>
        <w:t xml:space="preserve">Decide which variables are your response variables, and which are predictors. </w:t>
      </w:r>
    </w:p>
    <w:p w14:paraId="59130955" w14:textId="09B309F7" w:rsidR="00296DC2" w:rsidRDefault="00296DC2" w:rsidP="00296DC2">
      <w:pPr>
        <w:pStyle w:val="ListParagraph"/>
      </w:pPr>
    </w:p>
    <w:p w14:paraId="4243ADA1" w14:textId="77777777" w:rsidR="005C1E94" w:rsidRDefault="005C1E94" w:rsidP="001B469F">
      <w:pPr>
        <w:pStyle w:val="ListParagraph"/>
        <w:numPr>
          <w:ilvl w:val="0"/>
          <w:numId w:val="1"/>
        </w:numPr>
      </w:pPr>
      <w:r>
        <w:t>Individual Variables</w:t>
      </w:r>
    </w:p>
    <w:p w14:paraId="5C3E4897" w14:textId="77777777" w:rsidR="005C1E94" w:rsidRDefault="00CA57FF" w:rsidP="005C1E94">
      <w:pPr>
        <w:pStyle w:val="ListParagraph"/>
        <w:numPr>
          <w:ilvl w:val="1"/>
          <w:numId w:val="1"/>
        </w:numPr>
      </w:pPr>
      <w:r>
        <w:t xml:space="preserve"> </w:t>
      </w:r>
      <w:r w:rsidR="005C1E94">
        <w:t>Continuous variables (response and predictors)</w:t>
      </w:r>
    </w:p>
    <w:p w14:paraId="2DDA9579" w14:textId="336D05B4" w:rsidR="001B469F" w:rsidRDefault="001B469F" w:rsidP="005C1E94">
      <w:pPr>
        <w:pStyle w:val="ListParagraph"/>
        <w:numPr>
          <w:ilvl w:val="2"/>
          <w:numId w:val="1"/>
        </w:numPr>
      </w:pPr>
      <w:r>
        <w:t xml:space="preserve">Outliers </w:t>
      </w:r>
    </w:p>
    <w:p w14:paraId="35A51574" w14:textId="437D2108" w:rsidR="001B469F" w:rsidRDefault="001B469F" w:rsidP="005C1E94">
      <w:pPr>
        <w:pStyle w:val="ListParagraph"/>
        <w:numPr>
          <w:ilvl w:val="3"/>
          <w:numId w:val="1"/>
        </w:numPr>
      </w:pPr>
      <w:r w:rsidRPr="002F280D">
        <w:t xml:space="preserve">plot </w:t>
      </w:r>
      <w:r>
        <w:t>response and predictors to check for outliers (only with continuous data)</w:t>
      </w:r>
      <w:r w:rsidR="00F60D04">
        <w:t xml:space="preserve"> </w:t>
      </w:r>
    </w:p>
    <w:p w14:paraId="1934DC75" w14:textId="59FEC44E" w:rsidR="001B469F" w:rsidRDefault="001B469F" w:rsidP="005C1E94">
      <w:pPr>
        <w:pStyle w:val="ListParagraph"/>
        <w:numPr>
          <w:ilvl w:val="4"/>
          <w:numId w:val="1"/>
        </w:numPr>
      </w:pPr>
      <w:r>
        <w:t xml:space="preserve">Use </w:t>
      </w:r>
      <w:r w:rsidR="00296DC2">
        <w:t>histogram</w:t>
      </w:r>
    </w:p>
    <w:p w14:paraId="1BFA3BC3" w14:textId="77777777" w:rsidR="001B469F" w:rsidRDefault="001B469F" w:rsidP="005C1E94">
      <w:pPr>
        <w:pStyle w:val="ListParagraph"/>
        <w:numPr>
          <w:ilvl w:val="4"/>
          <w:numId w:val="1"/>
        </w:numPr>
      </w:pPr>
      <w:r>
        <w:t>Use identify function in plot to id outliers</w:t>
      </w:r>
    </w:p>
    <w:p w14:paraId="69D377B6" w14:textId="1598828B" w:rsidR="001B469F" w:rsidRDefault="001B469F" w:rsidP="005C1E94">
      <w:pPr>
        <w:pStyle w:val="ListParagraph"/>
        <w:numPr>
          <w:ilvl w:val="3"/>
          <w:numId w:val="1"/>
        </w:numPr>
      </w:pPr>
      <w:r>
        <w:t>If have outliers, decide what to do about them (keep or remove)</w:t>
      </w:r>
      <w:r w:rsidR="00296DC2">
        <w:t xml:space="preserve">. If you keep, add a note to your script to keep track of this. </w:t>
      </w:r>
    </w:p>
    <w:p w14:paraId="532A2591" w14:textId="77777777" w:rsidR="005C1E94" w:rsidRDefault="005C1E94" w:rsidP="001B469F">
      <w:pPr>
        <w:pStyle w:val="ListParagraph"/>
        <w:numPr>
          <w:ilvl w:val="1"/>
          <w:numId w:val="1"/>
        </w:numPr>
      </w:pPr>
      <w:r>
        <w:t>Continuous variables (response only)</w:t>
      </w:r>
    </w:p>
    <w:p w14:paraId="70A47315" w14:textId="3A867458" w:rsidR="001B469F" w:rsidRDefault="00296DC2" w:rsidP="005C1E94">
      <w:pPr>
        <w:pStyle w:val="ListParagraph"/>
        <w:numPr>
          <w:ilvl w:val="2"/>
          <w:numId w:val="1"/>
        </w:numPr>
      </w:pPr>
      <w:r>
        <w:t>Z</w:t>
      </w:r>
      <w:r w:rsidR="001B469F">
        <w:t>ero inflation Y</w:t>
      </w:r>
      <w:r w:rsidR="00666B45">
        <w:t xml:space="preserve"> (for count data)</w:t>
      </w:r>
    </w:p>
    <w:p w14:paraId="6FDFD108" w14:textId="77777777" w:rsidR="001B469F" w:rsidRDefault="001B469F" w:rsidP="005C1E94">
      <w:pPr>
        <w:pStyle w:val="ListParagraph"/>
        <w:numPr>
          <w:ilvl w:val="3"/>
          <w:numId w:val="1"/>
        </w:numPr>
      </w:pPr>
      <w:r>
        <w:t xml:space="preserve">What proportion of response values = zero? </w:t>
      </w:r>
    </w:p>
    <w:p w14:paraId="78630907" w14:textId="7A0B4499" w:rsidR="001B469F" w:rsidRDefault="001B469F" w:rsidP="005C1E94">
      <w:pPr>
        <w:pStyle w:val="ListParagraph"/>
        <w:numPr>
          <w:ilvl w:val="3"/>
          <w:numId w:val="1"/>
        </w:numPr>
      </w:pPr>
      <w:r>
        <w:t xml:space="preserve">If &gt;25%, may have zero-inflated data. </w:t>
      </w:r>
      <w:r w:rsidR="00296DC2">
        <w:t>Make a note to k</w:t>
      </w:r>
      <w:r>
        <w:t xml:space="preserve">eep an eye on overdispersion. </w:t>
      </w:r>
    </w:p>
    <w:p w14:paraId="2DA60001" w14:textId="77777777" w:rsidR="005C1E94" w:rsidRDefault="005C1E94" w:rsidP="005C1E94">
      <w:pPr>
        <w:pStyle w:val="ListParagraph"/>
        <w:numPr>
          <w:ilvl w:val="2"/>
          <w:numId w:val="1"/>
        </w:numPr>
      </w:pPr>
      <w:r>
        <w:t>Independence Y</w:t>
      </w:r>
    </w:p>
    <w:p w14:paraId="545AFABB" w14:textId="77777777" w:rsidR="005C1E94" w:rsidRDefault="005C1E94" w:rsidP="005C1E94">
      <w:pPr>
        <w:pStyle w:val="ListParagraph"/>
        <w:numPr>
          <w:ilvl w:val="3"/>
          <w:numId w:val="1"/>
        </w:numPr>
      </w:pPr>
      <w:r>
        <w:t>Examine spatial/temporal aspects of sampling design</w:t>
      </w:r>
    </w:p>
    <w:p w14:paraId="4151C601" w14:textId="77777777" w:rsidR="005C1E94" w:rsidRDefault="005C1E94" w:rsidP="005C1E94">
      <w:pPr>
        <w:pStyle w:val="ListParagraph"/>
        <w:numPr>
          <w:ilvl w:val="4"/>
          <w:numId w:val="1"/>
        </w:numPr>
      </w:pPr>
      <w:r>
        <w:t xml:space="preserve">Is there a pattern across time or space that is not incorporated in the model? </w:t>
      </w:r>
    </w:p>
    <w:p w14:paraId="7925E7AE" w14:textId="77777777" w:rsidR="005C1E94" w:rsidRDefault="005C1E94" w:rsidP="005C1E94">
      <w:pPr>
        <w:pStyle w:val="ListParagraph"/>
        <w:numPr>
          <w:ilvl w:val="4"/>
          <w:numId w:val="1"/>
        </w:numPr>
      </w:pPr>
      <w:r>
        <w:t>Use Variograms or ACF (autocorrelation function) on the residuals (not the Y’s)</w:t>
      </w:r>
    </w:p>
    <w:p w14:paraId="1D53A9CE" w14:textId="6CEE8EE0" w:rsidR="005C1E94" w:rsidRDefault="005C1E94" w:rsidP="005C1E94">
      <w:pPr>
        <w:pStyle w:val="ListParagraph"/>
        <w:numPr>
          <w:ilvl w:val="3"/>
          <w:numId w:val="1"/>
        </w:numPr>
      </w:pPr>
      <w:r>
        <w:t xml:space="preserve">Are there other potential factors that reduce independence of Y’s? </w:t>
      </w:r>
    </w:p>
    <w:p w14:paraId="1BF3D76E" w14:textId="3205E098" w:rsidR="005C1E94" w:rsidRDefault="005C1E94" w:rsidP="005C1E94">
      <w:pPr>
        <w:pStyle w:val="ListParagraph"/>
        <w:numPr>
          <w:ilvl w:val="1"/>
          <w:numId w:val="1"/>
        </w:numPr>
      </w:pPr>
      <w:r>
        <w:t>Categorical variables</w:t>
      </w:r>
    </w:p>
    <w:p w14:paraId="2EE14A99" w14:textId="77777777" w:rsidR="005C1E94" w:rsidRDefault="005C1E94" w:rsidP="005C1E94">
      <w:pPr>
        <w:pStyle w:val="ListParagraph"/>
        <w:numPr>
          <w:ilvl w:val="2"/>
          <w:numId w:val="1"/>
        </w:numPr>
      </w:pPr>
      <w:r>
        <w:t xml:space="preserve">Is there sufficient data across all levels? Ideally the study design leads to adequate samples at each level, but ecology is messy. </w:t>
      </w:r>
    </w:p>
    <w:p w14:paraId="13F79245" w14:textId="77777777" w:rsidR="005C1E94" w:rsidRDefault="005C1E94" w:rsidP="005C1E94">
      <w:pPr>
        <w:pStyle w:val="ListParagraph"/>
        <w:numPr>
          <w:ilvl w:val="3"/>
          <w:numId w:val="1"/>
        </w:numPr>
      </w:pPr>
      <w:r>
        <w:t xml:space="preserve">Use tables or </w:t>
      </w:r>
      <w:proofErr w:type="spellStart"/>
      <w:r>
        <w:t>ddply</w:t>
      </w:r>
      <w:proofErr w:type="spellEnd"/>
      <w:r>
        <w:t xml:space="preserve"> then </w:t>
      </w:r>
      <w:proofErr w:type="spellStart"/>
      <w:r>
        <w:t>ggplot</w:t>
      </w:r>
      <w:proofErr w:type="spellEnd"/>
      <w:r>
        <w:t xml:space="preserve"> to see if data is missing or insufficient for any level</w:t>
      </w:r>
    </w:p>
    <w:p w14:paraId="676528F6" w14:textId="0514DAFE" w:rsidR="005C1E94" w:rsidRDefault="005C1E94" w:rsidP="005C1E94">
      <w:pPr>
        <w:pStyle w:val="ListParagraph"/>
        <w:numPr>
          <w:ilvl w:val="3"/>
          <w:numId w:val="1"/>
        </w:numPr>
      </w:pPr>
      <w:r>
        <w:t xml:space="preserve">If not…. Consider dropping levels if inadequate #’s, combining levels if it makes biological sense, or simulating to make sure it’s not influencing results. </w:t>
      </w:r>
    </w:p>
    <w:p w14:paraId="5D1D8357" w14:textId="77777777" w:rsidR="005C1E94" w:rsidRDefault="005C1E94" w:rsidP="00CA57FF">
      <w:pPr>
        <w:pStyle w:val="ListParagraph"/>
        <w:numPr>
          <w:ilvl w:val="0"/>
          <w:numId w:val="1"/>
        </w:numPr>
      </w:pPr>
      <w:r>
        <w:t xml:space="preserve">Multiple </w:t>
      </w:r>
      <w:proofErr w:type="spellStart"/>
      <w:r>
        <w:t>variables</w:t>
      </w:r>
    </w:p>
    <w:p w14:paraId="214CC54A" w14:textId="77777777" w:rsidR="005C1E94" w:rsidRDefault="005C1E94" w:rsidP="001B469F">
      <w:pPr>
        <w:pStyle w:val="ListParagraph"/>
        <w:numPr>
          <w:ilvl w:val="1"/>
          <w:numId w:val="1"/>
        </w:numPr>
      </w:pPr>
      <w:proofErr w:type="spellEnd"/>
      <w:r>
        <w:lastRenderedPageBreak/>
        <w:t>Predictor x Predictor variables</w:t>
      </w:r>
    </w:p>
    <w:p w14:paraId="0A5E4BC1" w14:textId="73AF25DF" w:rsidR="001B469F" w:rsidRDefault="001B469F" w:rsidP="005C1E94">
      <w:pPr>
        <w:pStyle w:val="ListParagraph"/>
        <w:numPr>
          <w:ilvl w:val="2"/>
          <w:numId w:val="1"/>
        </w:numPr>
      </w:pPr>
      <w:r w:rsidRPr="002F280D">
        <w:t>Collinearity</w:t>
      </w:r>
      <w:r>
        <w:t xml:space="preserve"> X</w:t>
      </w:r>
      <w:r w:rsidRPr="002F280D">
        <w:t xml:space="preserve">: </w:t>
      </w:r>
      <w:r>
        <w:t>correlation between covariates</w:t>
      </w:r>
    </w:p>
    <w:p w14:paraId="5E8CE87A" w14:textId="77777777" w:rsidR="001B469F" w:rsidRDefault="001B469F" w:rsidP="005C1E94">
      <w:pPr>
        <w:pStyle w:val="ListParagraph"/>
        <w:numPr>
          <w:ilvl w:val="3"/>
          <w:numId w:val="1"/>
        </w:numPr>
      </w:pPr>
      <w:r>
        <w:t>P</w:t>
      </w:r>
      <w:r w:rsidRPr="002F280D">
        <w:t>lot each predictor and ra</w:t>
      </w:r>
      <w:r>
        <w:t>ndom effect against each other</w:t>
      </w:r>
    </w:p>
    <w:p w14:paraId="74BC65FF" w14:textId="0F5189E4" w:rsidR="001B469F" w:rsidRDefault="00742623" w:rsidP="005C1E94">
      <w:pPr>
        <w:pStyle w:val="ListParagraph"/>
        <w:numPr>
          <w:ilvl w:val="4"/>
          <w:numId w:val="1"/>
        </w:numPr>
      </w:pPr>
      <w:r>
        <w:t>As long as at least one is continuous, u</w:t>
      </w:r>
      <w:r w:rsidR="001B469F">
        <w:t xml:space="preserve">se </w:t>
      </w:r>
      <w:proofErr w:type="spellStart"/>
      <w:r w:rsidR="001B469F">
        <w:t>ggplot</w:t>
      </w:r>
      <w:proofErr w:type="spellEnd"/>
      <w:r w:rsidR="001B469F">
        <w:t xml:space="preserve"> (use </w:t>
      </w:r>
      <w:proofErr w:type="spellStart"/>
      <w:r w:rsidR="001B469F">
        <w:t>facet_grid</w:t>
      </w:r>
      <w:proofErr w:type="spellEnd"/>
      <w:r w:rsidR="001B469F">
        <w:t xml:space="preserve"> for multiple categorical variables) or coplot </w:t>
      </w:r>
    </w:p>
    <w:p w14:paraId="7AA1E750" w14:textId="44712093" w:rsidR="001B469F" w:rsidRDefault="001B469F" w:rsidP="005C1E94">
      <w:pPr>
        <w:pStyle w:val="ListParagraph"/>
        <w:numPr>
          <w:ilvl w:val="4"/>
          <w:numId w:val="1"/>
        </w:numPr>
      </w:pPr>
      <w:r>
        <w:t xml:space="preserve">Use </w:t>
      </w:r>
      <w:r w:rsidR="00296DC2">
        <w:t xml:space="preserve">summarize or </w:t>
      </w:r>
      <w:r>
        <w:t>table for two categorical (</w:t>
      </w:r>
      <w:proofErr w:type="spellStart"/>
      <w:r>
        <w:t>ftable</w:t>
      </w:r>
      <w:proofErr w:type="spellEnd"/>
      <w:r>
        <w:t xml:space="preserve"> for more than 2 categories)</w:t>
      </w:r>
    </w:p>
    <w:p w14:paraId="3033D5AF" w14:textId="4804E3B8" w:rsidR="001B469F" w:rsidRDefault="001B469F" w:rsidP="005C1E94">
      <w:pPr>
        <w:pStyle w:val="ListParagraph"/>
        <w:numPr>
          <w:ilvl w:val="3"/>
          <w:numId w:val="1"/>
        </w:numPr>
      </w:pPr>
      <w:r>
        <w:t>Chec</w:t>
      </w:r>
      <w:r w:rsidR="009C40D1">
        <w:t>k Varia</w:t>
      </w:r>
      <w:r w:rsidR="0085079F">
        <w:t xml:space="preserve">nce Inflation Factor (function </w:t>
      </w:r>
      <w:r w:rsidR="009C40D1">
        <w:t xml:space="preserve">= </w:t>
      </w:r>
      <w:proofErr w:type="spellStart"/>
      <w:proofErr w:type="gramStart"/>
      <w:r w:rsidR="009C40D1">
        <w:t>vif</w:t>
      </w:r>
      <w:proofErr w:type="spellEnd"/>
      <w:r w:rsidR="009C40D1">
        <w:t>(</w:t>
      </w:r>
      <w:proofErr w:type="gramEnd"/>
      <w:r w:rsidR="009C40D1">
        <w:t>)</w:t>
      </w:r>
      <w:r w:rsidR="00666B45">
        <w:t>)- should be less than 10 which is equal to a pairwise correlation = ca 0.95 (the cutoff VIF is debated, some say 3 or 5)</w:t>
      </w:r>
      <w:r>
        <w:t xml:space="preserve">. </w:t>
      </w:r>
    </w:p>
    <w:p w14:paraId="4F996A86" w14:textId="7C994A43" w:rsidR="001B469F" w:rsidRDefault="001B469F" w:rsidP="005C1E94">
      <w:pPr>
        <w:pStyle w:val="ListParagraph"/>
        <w:numPr>
          <w:ilvl w:val="3"/>
          <w:numId w:val="1"/>
        </w:numPr>
      </w:pPr>
      <w:r>
        <w:t>Check correlation coef</w:t>
      </w:r>
      <w:r w:rsidR="00666B45">
        <w:t>ficient- should be less than 0.95</w:t>
      </w:r>
      <w:r>
        <w:t xml:space="preserve">. Note that </w:t>
      </w:r>
      <w:r w:rsidRPr="0058745A">
        <w:t>correlation and collinearity are not the same: collinearity means linearly related, whereas data with varyin</w:t>
      </w:r>
      <w:r>
        <w:t>g</w:t>
      </w:r>
      <w:r w:rsidRPr="0058745A">
        <w:t xml:space="preserve"> amounts of linear </w:t>
      </w:r>
      <w:r>
        <w:t>r</w:t>
      </w:r>
      <w:r w:rsidRPr="0058745A">
        <w:t>elatedness can have the same correlation coefficient. Nevertheless, high absolute correlation coefficients usually indicated high linear relatedness</w:t>
      </w:r>
      <w:r>
        <w:t>.</w:t>
      </w:r>
    </w:p>
    <w:p w14:paraId="3DF9754A" w14:textId="77777777" w:rsidR="00666B45" w:rsidRDefault="001B469F" w:rsidP="005C1E94">
      <w:pPr>
        <w:pStyle w:val="ListParagraph"/>
        <w:numPr>
          <w:ilvl w:val="3"/>
          <w:numId w:val="1"/>
        </w:numPr>
      </w:pPr>
      <w:r>
        <w:t xml:space="preserve">If variables are collinear, </w:t>
      </w:r>
      <w:r w:rsidR="00666B45">
        <w:t>have choices</w:t>
      </w:r>
    </w:p>
    <w:p w14:paraId="28AD1BC1" w14:textId="77777777" w:rsidR="00666B45" w:rsidRDefault="001B469F" w:rsidP="005C1E94">
      <w:pPr>
        <w:pStyle w:val="ListParagraph"/>
        <w:numPr>
          <w:ilvl w:val="4"/>
          <w:numId w:val="1"/>
        </w:numPr>
      </w:pPr>
      <w:r>
        <w:t xml:space="preserve">drop one, based on biological knowledge. </w:t>
      </w:r>
      <w:r w:rsidR="00666B45">
        <w:t xml:space="preserve">Dropping variables that are redundant is ok, when the choice is supported by subject-matter knowledge.  </w:t>
      </w:r>
    </w:p>
    <w:p w14:paraId="4B986940" w14:textId="20F5DB0F" w:rsidR="001B469F" w:rsidRDefault="00666B45" w:rsidP="005C1E94">
      <w:pPr>
        <w:pStyle w:val="ListParagraph"/>
        <w:numPr>
          <w:ilvl w:val="4"/>
          <w:numId w:val="1"/>
        </w:numPr>
      </w:pPr>
      <w:r>
        <w:t xml:space="preserve">Combine them (e.g. by averaging two positively correlated measures of the same concept, or by computing principal component scores) is better than dropping. </w:t>
      </w:r>
    </w:p>
    <w:p w14:paraId="74D54B2C" w14:textId="77777777" w:rsidR="005C1E94" w:rsidRDefault="005C1E94" w:rsidP="005C1E94">
      <w:pPr>
        <w:pStyle w:val="ListParagraph"/>
        <w:numPr>
          <w:ilvl w:val="2"/>
          <w:numId w:val="1"/>
        </w:numPr>
      </w:pPr>
      <w:r>
        <w:t>Examine interactions</w:t>
      </w:r>
    </w:p>
    <w:p w14:paraId="35B1D5FD" w14:textId="77777777" w:rsidR="005C1E94" w:rsidRDefault="005C1E94" w:rsidP="005C1E94">
      <w:pPr>
        <w:pStyle w:val="ListParagraph"/>
        <w:numPr>
          <w:ilvl w:val="3"/>
          <w:numId w:val="1"/>
        </w:numPr>
      </w:pPr>
      <w:r>
        <w:t>Is the quality of the data good enough to include them? (i.e. do we have enough samples for each level of the interaction?)</w:t>
      </w:r>
    </w:p>
    <w:p w14:paraId="12E1A2AC" w14:textId="07AD1F78" w:rsidR="005C1E94" w:rsidRPr="002F280D" w:rsidRDefault="005C1E94" w:rsidP="005C1E94">
      <w:pPr>
        <w:pStyle w:val="ListParagraph"/>
        <w:numPr>
          <w:ilvl w:val="3"/>
          <w:numId w:val="1"/>
        </w:numPr>
      </w:pPr>
      <w:r>
        <w:t xml:space="preserve">Use </w:t>
      </w:r>
      <w:proofErr w:type="spellStart"/>
      <w:r>
        <w:t>ggplot</w:t>
      </w:r>
      <w:proofErr w:type="spellEnd"/>
      <w:r>
        <w:t xml:space="preserve"> to examine interactions</w:t>
      </w:r>
    </w:p>
    <w:p w14:paraId="310A9C89" w14:textId="4D69F044" w:rsidR="001B469F" w:rsidRDefault="005C1E94" w:rsidP="001B469F">
      <w:pPr>
        <w:pStyle w:val="ListParagraph"/>
        <w:numPr>
          <w:ilvl w:val="1"/>
          <w:numId w:val="1"/>
        </w:numPr>
      </w:pPr>
      <w:r>
        <w:t>L</w:t>
      </w:r>
      <w:r w:rsidR="001B469F" w:rsidRPr="002F280D">
        <w:t>ook at relationships</w:t>
      </w:r>
      <w:r w:rsidR="001B469F">
        <w:t xml:space="preserve"> of Y vs X’s</w:t>
      </w:r>
      <w:r w:rsidR="001B469F" w:rsidRPr="002F280D">
        <w:t>:</w:t>
      </w:r>
    </w:p>
    <w:p w14:paraId="7F23F6E7" w14:textId="77777777" w:rsidR="001B469F" w:rsidRDefault="001B469F" w:rsidP="001B469F">
      <w:pPr>
        <w:pStyle w:val="ListParagraph"/>
        <w:numPr>
          <w:ilvl w:val="2"/>
          <w:numId w:val="1"/>
        </w:numPr>
      </w:pPr>
      <w:r>
        <w:t>P</w:t>
      </w:r>
      <w:r w:rsidRPr="002F280D">
        <w:t xml:space="preserve">lot response against </w:t>
      </w:r>
      <w:bookmarkStart w:id="0" w:name="_GoBack"/>
      <w:bookmarkEnd w:id="0"/>
      <w:r w:rsidRPr="002F280D">
        <w:t>each predictor and random effect</w:t>
      </w:r>
      <w:r>
        <w:t xml:space="preserve">. </w:t>
      </w:r>
    </w:p>
    <w:p w14:paraId="21C3F288" w14:textId="77777777" w:rsidR="001B469F" w:rsidRDefault="001B469F" w:rsidP="001B469F">
      <w:pPr>
        <w:pStyle w:val="ListParagraph"/>
        <w:numPr>
          <w:ilvl w:val="3"/>
          <w:numId w:val="1"/>
        </w:numPr>
      </w:pPr>
      <w:r>
        <w:t xml:space="preserve">Use plot or </w:t>
      </w:r>
      <w:proofErr w:type="spellStart"/>
      <w:r>
        <w:t>xyplot</w:t>
      </w:r>
      <w:proofErr w:type="spellEnd"/>
      <w:r>
        <w:t xml:space="preserve"> or </w:t>
      </w:r>
      <w:proofErr w:type="spellStart"/>
      <w:r>
        <w:t>ggplot</w:t>
      </w:r>
      <w:proofErr w:type="spellEnd"/>
      <w:r>
        <w:t xml:space="preserve"> or </w:t>
      </w:r>
      <w:proofErr w:type="spellStart"/>
      <w:r>
        <w:t>Myxyplot</w:t>
      </w:r>
      <w:proofErr w:type="spellEnd"/>
      <w:r>
        <w:t xml:space="preserve"> for two continuous variables</w:t>
      </w:r>
    </w:p>
    <w:p w14:paraId="753C138F" w14:textId="77777777" w:rsidR="001B469F" w:rsidRDefault="001B469F" w:rsidP="001B469F">
      <w:pPr>
        <w:pStyle w:val="ListParagraph"/>
        <w:numPr>
          <w:ilvl w:val="3"/>
          <w:numId w:val="1"/>
        </w:numPr>
      </w:pPr>
      <w:r>
        <w:t xml:space="preserve">Use boxplot or </w:t>
      </w:r>
      <w:proofErr w:type="spellStart"/>
      <w:r>
        <w:t>ggplot</w:t>
      </w:r>
      <w:proofErr w:type="spellEnd"/>
      <w:r>
        <w:t xml:space="preserve"> or coplot for continuous response and categorical predictor(s)</w:t>
      </w:r>
    </w:p>
    <w:p w14:paraId="25A4B04B" w14:textId="77777777" w:rsidR="001B469F" w:rsidRDefault="001B469F" w:rsidP="001B469F">
      <w:pPr>
        <w:pStyle w:val="ListParagraph"/>
        <w:numPr>
          <w:ilvl w:val="2"/>
          <w:numId w:val="1"/>
        </w:numPr>
      </w:pPr>
      <w:r>
        <w:t>Determine whether the variance at e</w:t>
      </w:r>
      <w:r w:rsidR="009C40D1">
        <w:t>ach X value is homogenous. This</w:t>
      </w:r>
      <w:r>
        <w:t xml:space="preserve"> is the quick and dirty method- look at residuals below for more rigorous method. </w:t>
      </w:r>
    </w:p>
    <w:p w14:paraId="0B9EB24A" w14:textId="77777777" w:rsidR="005C1E94" w:rsidRDefault="005C1E94" w:rsidP="005C1E94"/>
    <w:p w14:paraId="3D6B159B" w14:textId="77777777" w:rsidR="00666B45" w:rsidRDefault="00666B45" w:rsidP="00666B45">
      <w:pPr>
        <w:pStyle w:val="ListParagraph"/>
        <w:ind w:left="2880"/>
      </w:pPr>
    </w:p>
    <w:p w14:paraId="3C8297A7" w14:textId="50289E38" w:rsidR="001B469F" w:rsidRDefault="001B469F" w:rsidP="001B469F">
      <w:pPr>
        <w:pStyle w:val="ListParagraph"/>
        <w:numPr>
          <w:ilvl w:val="0"/>
          <w:numId w:val="1"/>
        </w:numPr>
      </w:pPr>
      <w:r>
        <w:t xml:space="preserve">Fix up </w:t>
      </w:r>
      <w:proofErr w:type="spellStart"/>
      <w:r>
        <w:t>dataframe</w:t>
      </w:r>
      <w:proofErr w:type="spellEnd"/>
      <w:r w:rsidR="00666B45">
        <w:t>, if necessary</w:t>
      </w:r>
    </w:p>
    <w:p w14:paraId="7900AD1E" w14:textId="77777777" w:rsidR="001B469F" w:rsidRPr="002F280D" w:rsidRDefault="001B469F" w:rsidP="001B469F">
      <w:pPr>
        <w:pStyle w:val="ListParagraph"/>
        <w:numPr>
          <w:ilvl w:val="1"/>
          <w:numId w:val="1"/>
        </w:numPr>
      </w:pPr>
      <w:r w:rsidRPr="002F280D">
        <w:t>Remove missing values (NA’s)</w:t>
      </w:r>
    </w:p>
    <w:p w14:paraId="29FE54BB" w14:textId="360C29C5" w:rsidR="001B469F" w:rsidRDefault="001B469F" w:rsidP="001B469F">
      <w:pPr>
        <w:pStyle w:val="ListParagraph"/>
        <w:numPr>
          <w:ilvl w:val="1"/>
          <w:numId w:val="1"/>
        </w:numPr>
      </w:pPr>
      <w:r w:rsidRPr="002F280D">
        <w:t>Standardize continuous predictors</w:t>
      </w:r>
    </w:p>
    <w:p w14:paraId="0BAB4096" w14:textId="7E8769D8" w:rsidR="009F2006" w:rsidRDefault="009F2006" w:rsidP="001B469F">
      <w:pPr>
        <w:pStyle w:val="ListParagraph"/>
        <w:numPr>
          <w:ilvl w:val="1"/>
          <w:numId w:val="1"/>
        </w:numPr>
      </w:pPr>
      <w:r>
        <w:t>Deal with any of the issues that you uncovered above</w:t>
      </w:r>
    </w:p>
    <w:p w14:paraId="41C4FEAD" w14:textId="77777777" w:rsidR="00666B45" w:rsidRPr="002F280D" w:rsidRDefault="00666B45" w:rsidP="00666B45">
      <w:pPr>
        <w:pStyle w:val="ListParagraph"/>
        <w:ind w:left="1440"/>
      </w:pPr>
    </w:p>
    <w:p w14:paraId="1D055517" w14:textId="097F16CC" w:rsidR="001B469F" w:rsidRDefault="00666B45" w:rsidP="001B469F">
      <w:pPr>
        <w:pStyle w:val="ListParagraph"/>
        <w:numPr>
          <w:ilvl w:val="0"/>
          <w:numId w:val="1"/>
        </w:numPr>
      </w:pPr>
      <w:r>
        <w:t>Run model</w:t>
      </w:r>
    </w:p>
    <w:p w14:paraId="197893A6" w14:textId="77777777" w:rsidR="00666B45" w:rsidRDefault="00666B45" w:rsidP="00666B45">
      <w:pPr>
        <w:pStyle w:val="ListParagraph"/>
      </w:pPr>
    </w:p>
    <w:p w14:paraId="709E0DF2" w14:textId="3F69B3E5" w:rsidR="001B469F" w:rsidRDefault="001B469F" w:rsidP="001B469F">
      <w:pPr>
        <w:pStyle w:val="ListParagraph"/>
        <w:numPr>
          <w:ilvl w:val="0"/>
          <w:numId w:val="1"/>
        </w:numPr>
      </w:pPr>
      <w:r>
        <w:t>Model validation</w:t>
      </w:r>
      <w:r w:rsidR="0065250D">
        <w:t xml:space="preserve"> (use </w:t>
      </w:r>
      <w:proofErr w:type="spellStart"/>
      <w:r w:rsidR="0065250D">
        <w:t>ggresidpanel</w:t>
      </w:r>
      <w:proofErr w:type="spellEnd"/>
      <w:r w:rsidR="0065250D">
        <w:t xml:space="preserve"> package for </w:t>
      </w:r>
      <w:proofErr w:type="spellStart"/>
      <w:r w:rsidR="0065250D">
        <w:t>lm</w:t>
      </w:r>
      <w:proofErr w:type="spellEnd"/>
      <w:r w:rsidR="0065250D">
        <w:t xml:space="preserve">, </w:t>
      </w:r>
      <w:proofErr w:type="spellStart"/>
      <w:r w:rsidR="0065250D">
        <w:t>glm</w:t>
      </w:r>
      <w:proofErr w:type="spellEnd"/>
      <w:r w:rsidR="0065250D">
        <w:t xml:space="preserve">, </w:t>
      </w:r>
      <w:proofErr w:type="spellStart"/>
      <w:r w:rsidR="0065250D">
        <w:t>glmer</w:t>
      </w:r>
      <w:proofErr w:type="spellEnd"/>
      <w:r w:rsidR="0065250D">
        <w:t>)</w:t>
      </w:r>
    </w:p>
    <w:p w14:paraId="7A89FEC3" w14:textId="589D3D4B" w:rsidR="001B469F" w:rsidRDefault="001B469F" w:rsidP="001B469F">
      <w:pPr>
        <w:pStyle w:val="ListParagraph"/>
        <w:numPr>
          <w:ilvl w:val="1"/>
          <w:numId w:val="1"/>
        </w:numPr>
      </w:pPr>
      <w:r>
        <w:t xml:space="preserve">Test for overdispersion (if </w:t>
      </w:r>
      <w:proofErr w:type="spellStart"/>
      <w:r>
        <w:t>poisson</w:t>
      </w:r>
      <w:proofErr w:type="spellEnd"/>
      <w:r w:rsidR="00296DC2">
        <w:t xml:space="preserve">, </w:t>
      </w:r>
      <w:r>
        <w:t>binomial with proportions</w:t>
      </w:r>
      <w:r w:rsidR="00296DC2">
        <w:t xml:space="preserve">, or </w:t>
      </w:r>
      <w:proofErr w:type="spellStart"/>
      <w:r>
        <w:t>nb</w:t>
      </w:r>
      <w:proofErr w:type="spellEnd"/>
      <w:r>
        <w:t>)</w:t>
      </w:r>
    </w:p>
    <w:p w14:paraId="1AFF76CD" w14:textId="77777777" w:rsidR="001B469F" w:rsidRDefault="001B469F" w:rsidP="001B469F">
      <w:pPr>
        <w:pStyle w:val="ListParagraph"/>
        <w:numPr>
          <w:ilvl w:val="1"/>
          <w:numId w:val="1"/>
        </w:numPr>
      </w:pPr>
      <w:r>
        <w:t>Look at homogeneity: plot fitted values vs residuals</w:t>
      </w:r>
    </w:p>
    <w:p w14:paraId="557D68F8" w14:textId="77777777" w:rsidR="001B469F" w:rsidRDefault="001B469F" w:rsidP="001B469F">
      <w:pPr>
        <w:pStyle w:val="ListParagraph"/>
        <w:numPr>
          <w:ilvl w:val="1"/>
          <w:numId w:val="1"/>
        </w:numPr>
      </w:pPr>
      <w:r>
        <w:t>Look at influential values: Cook</w:t>
      </w:r>
    </w:p>
    <w:p w14:paraId="4730CB68" w14:textId="77777777" w:rsidR="001B469F" w:rsidRDefault="001B469F" w:rsidP="001B469F">
      <w:pPr>
        <w:pStyle w:val="ListParagraph"/>
        <w:numPr>
          <w:ilvl w:val="1"/>
          <w:numId w:val="1"/>
        </w:numPr>
      </w:pPr>
      <w:r>
        <w:t xml:space="preserve">Look at independence: </w:t>
      </w:r>
    </w:p>
    <w:p w14:paraId="35F84267" w14:textId="77777777" w:rsidR="001B469F" w:rsidRDefault="001B469F" w:rsidP="001B469F">
      <w:pPr>
        <w:pStyle w:val="ListParagraph"/>
        <w:numPr>
          <w:ilvl w:val="2"/>
          <w:numId w:val="1"/>
        </w:numPr>
      </w:pPr>
      <w:r>
        <w:t>Plot residuals vs each covariate in the model</w:t>
      </w:r>
    </w:p>
    <w:p w14:paraId="1018394B" w14:textId="77777777" w:rsidR="001B469F" w:rsidRDefault="001B469F" w:rsidP="001B469F">
      <w:pPr>
        <w:pStyle w:val="ListParagraph"/>
        <w:numPr>
          <w:ilvl w:val="2"/>
          <w:numId w:val="1"/>
        </w:numPr>
      </w:pPr>
      <w:r>
        <w:t>Plot residuals vs each covariate not in the model</w:t>
      </w:r>
    </w:p>
    <w:p w14:paraId="0C5ABDDA" w14:textId="77777777" w:rsidR="001B469F" w:rsidRDefault="001B469F" w:rsidP="001B469F">
      <w:pPr>
        <w:pStyle w:val="ListParagraph"/>
        <w:numPr>
          <w:ilvl w:val="2"/>
          <w:numId w:val="1"/>
        </w:numPr>
      </w:pPr>
      <w:r>
        <w:t xml:space="preserve">Common sense </w:t>
      </w:r>
    </w:p>
    <w:p w14:paraId="1032123D" w14:textId="77777777" w:rsidR="001B469F" w:rsidRDefault="001B469F" w:rsidP="001B469F">
      <w:pPr>
        <w:pStyle w:val="ListParagraph"/>
        <w:numPr>
          <w:ilvl w:val="1"/>
          <w:numId w:val="1"/>
        </w:numPr>
      </w:pPr>
      <w:r>
        <w:t>Look at normality: histogram</w:t>
      </w:r>
    </w:p>
    <w:p w14:paraId="6BF270EB" w14:textId="77777777" w:rsidR="001B469F" w:rsidRDefault="001B469F" w:rsidP="001B469F">
      <w:pPr>
        <w:pStyle w:val="ListParagraph"/>
        <w:numPr>
          <w:ilvl w:val="1"/>
          <w:numId w:val="1"/>
        </w:numPr>
      </w:pPr>
      <w:r>
        <w:t>If model validation checks out continue. If not, adjust model and run again</w:t>
      </w:r>
    </w:p>
    <w:p w14:paraId="6B9A4C93" w14:textId="77777777" w:rsidR="00666B45" w:rsidRDefault="00666B45" w:rsidP="00666B45">
      <w:pPr>
        <w:pStyle w:val="ListParagraph"/>
      </w:pPr>
    </w:p>
    <w:p w14:paraId="4EE2E181" w14:textId="77777777" w:rsidR="001B469F" w:rsidRDefault="001B469F" w:rsidP="001B469F">
      <w:pPr>
        <w:pStyle w:val="ListParagraph"/>
        <w:numPr>
          <w:ilvl w:val="0"/>
          <w:numId w:val="1"/>
        </w:numPr>
      </w:pPr>
      <w:r>
        <w:t>Model interpretation</w:t>
      </w:r>
    </w:p>
    <w:p w14:paraId="70F1EEB2" w14:textId="77777777" w:rsidR="001B469F" w:rsidRDefault="001B469F" w:rsidP="001B469F">
      <w:pPr>
        <w:pStyle w:val="ListParagraph"/>
        <w:numPr>
          <w:ilvl w:val="1"/>
          <w:numId w:val="1"/>
        </w:numPr>
      </w:pPr>
      <w:r>
        <w:t>Graph fitted values</w:t>
      </w:r>
    </w:p>
    <w:p w14:paraId="0C5F24E5" w14:textId="77777777" w:rsidR="001B469F" w:rsidRDefault="001B469F" w:rsidP="001B469F">
      <w:pPr>
        <w:pStyle w:val="ListParagraph"/>
        <w:numPr>
          <w:ilvl w:val="2"/>
          <w:numId w:val="1"/>
        </w:numPr>
      </w:pPr>
      <w:r>
        <w:t>Create grid for covariates</w:t>
      </w:r>
    </w:p>
    <w:p w14:paraId="39170CFB" w14:textId="77777777" w:rsidR="001B469F" w:rsidRDefault="001B469F" w:rsidP="001B469F">
      <w:pPr>
        <w:pStyle w:val="ListParagraph"/>
        <w:numPr>
          <w:ilvl w:val="2"/>
          <w:numId w:val="1"/>
        </w:numPr>
      </w:pPr>
      <w:r>
        <w:t>Extract parameters</w:t>
      </w:r>
    </w:p>
    <w:p w14:paraId="4459BDF8" w14:textId="77777777" w:rsidR="001B469F" w:rsidRDefault="001B469F" w:rsidP="001B469F">
      <w:pPr>
        <w:pStyle w:val="ListParagraph"/>
        <w:numPr>
          <w:ilvl w:val="2"/>
          <w:numId w:val="1"/>
        </w:numPr>
      </w:pPr>
      <w:r>
        <w:t>Calculate fitted values on grid</w:t>
      </w:r>
    </w:p>
    <w:p w14:paraId="41D9A331" w14:textId="77777777" w:rsidR="001B469F" w:rsidRDefault="001B469F" w:rsidP="001B469F">
      <w:pPr>
        <w:pStyle w:val="ListParagraph"/>
        <w:numPr>
          <w:ilvl w:val="2"/>
          <w:numId w:val="1"/>
        </w:numPr>
      </w:pPr>
      <w:r>
        <w:t xml:space="preserve">For confidence intervals for predicted values: Calculate the square root of the diagonal elements of </w:t>
      </w:r>
      <w:proofErr w:type="spellStart"/>
      <w:r>
        <w:t>of</w:t>
      </w:r>
      <w:proofErr w:type="spellEnd"/>
      <w:r>
        <w:t xml:space="preserve"> X * </w:t>
      </w:r>
      <w:proofErr w:type="spellStart"/>
      <w:r>
        <w:t>cov</w:t>
      </w:r>
      <w:proofErr w:type="spellEnd"/>
      <w:r>
        <w:t>(beta) * X'</w:t>
      </w:r>
    </w:p>
    <w:p w14:paraId="55566F4F" w14:textId="77777777" w:rsidR="001B469F" w:rsidRDefault="001B469F" w:rsidP="001B469F">
      <w:pPr>
        <w:pStyle w:val="ListParagraph"/>
        <w:numPr>
          <w:ilvl w:val="2"/>
          <w:numId w:val="1"/>
        </w:numPr>
      </w:pPr>
      <w:r>
        <w:t>Plot it all</w:t>
      </w:r>
    </w:p>
    <w:p w14:paraId="6FF901BD" w14:textId="5F5FB807" w:rsidR="00DA7914" w:rsidRDefault="005C1E94"/>
    <w:p w14:paraId="7623C1E7" w14:textId="54D2A132" w:rsidR="00742623" w:rsidRDefault="00742623"/>
    <w:p w14:paraId="2F7ED2C2" w14:textId="191BBD19" w:rsidR="00742623" w:rsidRDefault="00742623">
      <w:r>
        <w:t xml:space="preserve">References: </w:t>
      </w:r>
    </w:p>
    <w:p w14:paraId="2A8EE1A8" w14:textId="77777777" w:rsidR="00742623" w:rsidRPr="00742623" w:rsidRDefault="005C1E94" w:rsidP="00742623">
      <w:pPr>
        <w:rPr>
          <w:rFonts w:eastAsiaTheme="minorHAnsi"/>
        </w:rPr>
      </w:pPr>
      <w:hyperlink r:id="rId5" w:history="1">
        <w:r w:rsidR="00742623" w:rsidRPr="00742623">
          <w:rPr>
            <w:rFonts w:eastAsiaTheme="minorHAnsi"/>
            <w:color w:val="0563C1" w:themeColor="hyperlink"/>
            <w:u w:val="single"/>
          </w:rPr>
          <w:t>http://onlinelibrary.wiley.com/doi/10.1111/j.2041-210X.2009.00001.x/abstract</w:t>
        </w:r>
      </w:hyperlink>
    </w:p>
    <w:p w14:paraId="4673B688" w14:textId="77777777" w:rsidR="00742623" w:rsidRPr="00742623" w:rsidRDefault="00742623" w:rsidP="00742623">
      <w:pPr>
        <w:rPr>
          <w:rFonts w:eastAsiaTheme="minorHAnsi"/>
        </w:rPr>
      </w:pPr>
    </w:p>
    <w:p w14:paraId="602E6AB4" w14:textId="77777777" w:rsidR="00742623" w:rsidRPr="00742623" w:rsidRDefault="005C1E94" w:rsidP="00742623">
      <w:pPr>
        <w:rPr>
          <w:rFonts w:eastAsiaTheme="minorHAnsi"/>
        </w:rPr>
      </w:pPr>
      <w:hyperlink r:id="rId6" w:history="1">
        <w:r w:rsidR="00742623" w:rsidRPr="00742623">
          <w:rPr>
            <w:rFonts w:eastAsiaTheme="minorHAnsi"/>
            <w:color w:val="0563C1" w:themeColor="hyperlink"/>
            <w:u w:val="single"/>
          </w:rPr>
          <w:t>https://dynamicecology.wordpress.com/2013/10/16/in-praise-of-exploratory-statistics/</w:t>
        </w:r>
      </w:hyperlink>
    </w:p>
    <w:p w14:paraId="6FC0596C" w14:textId="77777777" w:rsidR="00742623" w:rsidRPr="00742623" w:rsidRDefault="00742623" w:rsidP="00742623">
      <w:pPr>
        <w:rPr>
          <w:rFonts w:eastAsiaTheme="minorHAnsi"/>
        </w:rPr>
      </w:pPr>
    </w:p>
    <w:p w14:paraId="413382DD" w14:textId="77777777" w:rsidR="00742623" w:rsidRPr="00742623" w:rsidRDefault="005C1E94" w:rsidP="00742623">
      <w:pPr>
        <w:rPr>
          <w:rFonts w:eastAsiaTheme="minorHAnsi"/>
        </w:rPr>
      </w:pPr>
      <w:hyperlink r:id="rId7" w:history="1">
        <w:r w:rsidR="00742623" w:rsidRPr="00742623">
          <w:rPr>
            <w:rFonts w:eastAsiaTheme="minorHAnsi"/>
            <w:color w:val="0563C1" w:themeColor="hyperlink"/>
            <w:u w:val="single"/>
          </w:rPr>
          <w:t>https://dynamicecology.wordpress.com/2013/10/01/does-peer-review-increase-researcher-degrees-of-freedom/</w:t>
        </w:r>
      </w:hyperlink>
    </w:p>
    <w:p w14:paraId="70303139" w14:textId="77777777" w:rsidR="00742623" w:rsidRPr="00742623" w:rsidRDefault="00742623" w:rsidP="00742623">
      <w:pPr>
        <w:rPr>
          <w:rFonts w:eastAsiaTheme="minorHAnsi"/>
        </w:rPr>
      </w:pPr>
    </w:p>
    <w:p w14:paraId="03DD48DA" w14:textId="77777777" w:rsidR="00742623" w:rsidRPr="00742623" w:rsidRDefault="005C1E94" w:rsidP="00742623">
      <w:pPr>
        <w:rPr>
          <w:rFonts w:eastAsiaTheme="minorHAnsi"/>
        </w:rPr>
      </w:pPr>
      <w:hyperlink r:id="rId8" w:history="1">
        <w:r w:rsidR="00742623" w:rsidRPr="00742623">
          <w:rPr>
            <w:rFonts w:eastAsiaTheme="minorHAnsi"/>
            <w:color w:val="0563C1" w:themeColor="hyperlink"/>
            <w:u w:val="single"/>
          </w:rPr>
          <w:t>https://smallpondscience.com/2013/06/04/pretending-you-planned-to-test-that-hypothesis-the-whole-time/</w:t>
        </w:r>
      </w:hyperlink>
    </w:p>
    <w:p w14:paraId="5B409176" w14:textId="77777777" w:rsidR="00742623" w:rsidRPr="00742623" w:rsidRDefault="00742623" w:rsidP="00742623">
      <w:pPr>
        <w:rPr>
          <w:rFonts w:eastAsiaTheme="minorHAnsi"/>
        </w:rPr>
      </w:pPr>
    </w:p>
    <w:p w14:paraId="57193388" w14:textId="77777777" w:rsidR="00742623" w:rsidRPr="00742623" w:rsidRDefault="005C1E94" w:rsidP="00742623">
      <w:pPr>
        <w:rPr>
          <w:rFonts w:eastAsiaTheme="minorHAnsi"/>
        </w:rPr>
      </w:pPr>
      <w:hyperlink r:id="rId9" w:history="1">
        <w:r w:rsidR="00742623" w:rsidRPr="00742623">
          <w:rPr>
            <w:rFonts w:eastAsiaTheme="minorHAnsi"/>
            <w:color w:val="0563C1" w:themeColor="hyperlink"/>
            <w:u w:val="single"/>
          </w:rPr>
          <w:t>http://www.slate.com/articles/health_and_science/science/2013/07/statistics_and_psychology_multiple_comparisons_give_spurious_results.html</w:t>
        </w:r>
      </w:hyperlink>
      <w:r w:rsidR="00742623" w:rsidRPr="00742623">
        <w:rPr>
          <w:rFonts w:eastAsiaTheme="minorHAnsi"/>
        </w:rPr>
        <w:t xml:space="preserve"> </w:t>
      </w:r>
    </w:p>
    <w:p w14:paraId="7737BA93" w14:textId="77777777" w:rsidR="00742623" w:rsidRDefault="00742623" w:rsidP="00742623">
      <w:pPr>
        <w:rPr>
          <w:rFonts w:eastAsiaTheme="minorHAnsi"/>
        </w:rPr>
      </w:pPr>
    </w:p>
    <w:p w14:paraId="72575A28" w14:textId="44794153" w:rsidR="00742623" w:rsidRPr="00742623" w:rsidRDefault="00742623" w:rsidP="00742623">
      <w:pPr>
        <w:rPr>
          <w:rFonts w:eastAsiaTheme="minorHAnsi"/>
        </w:rPr>
      </w:pPr>
      <w:proofErr w:type="spellStart"/>
      <w:r>
        <w:rPr>
          <w:rFonts w:eastAsiaTheme="minorHAnsi"/>
        </w:rPr>
        <w:t>Zuur</w:t>
      </w:r>
      <w:proofErr w:type="spellEnd"/>
      <w:r>
        <w:rPr>
          <w:rFonts w:eastAsiaTheme="minorHAnsi"/>
        </w:rPr>
        <w:t xml:space="preserve"> 2009: </w:t>
      </w:r>
      <w:r w:rsidRPr="00742623">
        <w:t>http://onlinelibrary.wiley.com/enhanced/doi/10</w:t>
      </w:r>
      <w:r>
        <w:t>.1111/j.2041-210X.2009.00001.x/</w:t>
      </w:r>
    </w:p>
    <w:p w14:paraId="7B07B457" w14:textId="77777777" w:rsidR="00742623" w:rsidRDefault="00742623" w:rsidP="00742623">
      <w:pPr>
        <w:rPr>
          <w:rFonts w:eastAsiaTheme="minorHAnsi"/>
        </w:rPr>
      </w:pPr>
    </w:p>
    <w:p w14:paraId="1C2A9A42" w14:textId="7ACBE471" w:rsidR="00742623" w:rsidRPr="00742623" w:rsidRDefault="00742623" w:rsidP="00742623">
      <w:pPr>
        <w:rPr>
          <w:rFonts w:eastAsiaTheme="minorHAnsi"/>
        </w:rPr>
      </w:pPr>
      <w:r w:rsidRPr="00742623">
        <w:rPr>
          <w:rFonts w:eastAsiaTheme="minorHAnsi"/>
        </w:rPr>
        <w:t xml:space="preserve">Freedman’s paradox: </w:t>
      </w:r>
      <w:hyperlink r:id="rId10" w:history="1">
        <w:r w:rsidRPr="00742623">
          <w:rPr>
            <w:rFonts w:eastAsiaTheme="minorHAnsi"/>
            <w:color w:val="0563C1" w:themeColor="hyperlink"/>
            <w:u w:val="single"/>
          </w:rPr>
          <w:t>http://amstat.tandfonline.com/doi/abs/10.1080/00031305.1983.10482729</w:t>
        </w:r>
      </w:hyperlink>
      <w:r w:rsidRPr="00742623">
        <w:rPr>
          <w:rFonts w:eastAsiaTheme="minorHAnsi"/>
        </w:rPr>
        <w:t xml:space="preserve"> </w:t>
      </w:r>
    </w:p>
    <w:p w14:paraId="23183181" w14:textId="77777777" w:rsidR="00742623" w:rsidRDefault="00742623"/>
    <w:sectPr w:rsidR="00742623" w:rsidSect="00962D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BF7571"/>
    <w:multiLevelType w:val="hybridMultilevel"/>
    <w:tmpl w:val="342E2A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469F"/>
    <w:rsid w:val="000D08C5"/>
    <w:rsid w:val="001B469F"/>
    <w:rsid w:val="0024699D"/>
    <w:rsid w:val="00296DC2"/>
    <w:rsid w:val="0036240A"/>
    <w:rsid w:val="0047624C"/>
    <w:rsid w:val="005C1E94"/>
    <w:rsid w:val="0065250D"/>
    <w:rsid w:val="00666B45"/>
    <w:rsid w:val="00742623"/>
    <w:rsid w:val="00806C40"/>
    <w:rsid w:val="0085079F"/>
    <w:rsid w:val="00962D55"/>
    <w:rsid w:val="00974DF0"/>
    <w:rsid w:val="009C40D1"/>
    <w:rsid w:val="009F2006"/>
    <w:rsid w:val="00CA57FF"/>
    <w:rsid w:val="00EB47BF"/>
    <w:rsid w:val="00F60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6832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469F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469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B469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mallpondscience.com/2013/06/04/pretending-you-planned-to-test-that-hypothesis-the-whole-tim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ynamicecology.wordpress.com/2013/10/01/does-peer-review-increase-researcher-degrees-of-freed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ynamicecology.wordpress.com/2013/10/16/in-praise-of-exploratory-statistics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onlinelibrary.wiley.com/doi/10.1111/j.2041-210X.2009.00001.x/abstract" TargetMode="External"/><Relationship Id="rId10" Type="http://schemas.openxmlformats.org/officeDocument/2006/relationships/hyperlink" Target="http://amstat.tandfonline.com/doi/abs/10.1080/00031305.1983.1048272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late.com/articles/health_and_science/science/2013/07/statistics_and_psychology_multiple_comparisons_give_spurious_result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841</Words>
  <Characters>4800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Rogers, Haldre S [EEOBS]</dc:creator>
  <cp:keywords/>
  <dc:description/>
  <cp:lastModifiedBy>Rogers, Haldre S [EEOB]</cp:lastModifiedBy>
  <cp:revision>7</cp:revision>
  <cp:lastPrinted>2019-10-15T19:24:00Z</cp:lastPrinted>
  <dcterms:created xsi:type="dcterms:W3CDTF">2018-10-01T14:44:00Z</dcterms:created>
  <dcterms:modified xsi:type="dcterms:W3CDTF">2019-10-17T19:30:00Z</dcterms:modified>
</cp:coreProperties>
</file>