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52"/>
          <w:lang w:val="en-US" w:eastAsia="zh-CN"/>
        </w:rPr>
      </w:pPr>
      <w:r>
        <w:rPr>
          <w:rFonts w:hint="eastAsia"/>
          <w:sz w:val="44"/>
          <w:szCs w:val="52"/>
          <w:lang w:val="en-US" w:eastAsia="zh-CN"/>
        </w:rPr>
        <w:t>2048进阶版</w:t>
      </w:r>
    </w:p>
    <w:p>
      <w:pPr>
        <w:jc w:val="center"/>
        <w:rPr>
          <w:rFonts w:hint="eastAsia"/>
          <w:sz w:val="28"/>
          <w:szCs w:val="36"/>
          <w:lang w:val="en-US" w:eastAsia="zh-CN"/>
        </w:rPr>
      </w:pPr>
      <w:r>
        <w:rPr>
          <w:rFonts w:hint="eastAsia"/>
          <w:sz w:val="28"/>
          <w:szCs w:val="36"/>
          <w:lang w:val="en-US" w:eastAsia="zh-CN"/>
        </w:rPr>
        <w:t xml:space="preserve">队员：无21李锦轩 无23尤忆晨 </w:t>
      </w:r>
    </w:p>
    <w:p>
      <w:pPr>
        <w:numPr>
          <w:ilvl w:val="0"/>
          <w:numId w:val="1"/>
        </w:numPr>
        <w:jc w:val="both"/>
        <w:rPr>
          <w:rFonts w:hint="eastAsia"/>
          <w:sz w:val="28"/>
          <w:szCs w:val="36"/>
          <w:lang w:val="en-US" w:eastAsia="zh-CN"/>
        </w:rPr>
      </w:pPr>
      <w:r>
        <w:rPr>
          <w:rFonts w:hint="eastAsia"/>
          <w:b w:val="0"/>
          <w:bCs w:val="0"/>
          <w:sz w:val="28"/>
          <w:szCs w:val="36"/>
          <w:lang w:val="en-US" w:eastAsia="zh-CN"/>
        </w:rPr>
        <w:t>设计说明书</w:t>
      </w:r>
      <w:r>
        <w:rPr>
          <w:rFonts w:hint="eastAsia"/>
          <w:sz w:val="28"/>
          <w:szCs w:val="36"/>
          <w:lang w:val="en-US" w:eastAsia="zh-CN"/>
        </w:rPr>
        <w:t>：</w:t>
      </w:r>
    </w:p>
    <w:p>
      <w:pPr>
        <w:numPr>
          <w:ilvl w:val="0"/>
          <w:numId w:val="0"/>
        </w:numPr>
        <w:jc w:val="both"/>
        <w:rPr>
          <w:rFonts w:hint="default"/>
          <w:sz w:val="24"/>
          <w:szCs w:val="32"/>
          <w:lang w:val="en-US" w:eastAsia="zh-CN"/>
        </w:rPr>
      </w:pPr>
      <w:r>
        <w:rPr>
          <w:rFonts w:hint="eastAsia"/>
          <w:sz w:val="28"/>
          <w:szCs w:val="36"/>
          <w:lang w:val="en-US" w:eastAsia="zh-CN"/>
        </w:rPr>
        <w:t xml:space="preserve">   </w:t>
      </w:r>
      <w:r>
        <w:rPr>
          <w:rFonts w:hint="eastAsia"/>
          <w:b/>
          <w:bCs/>
          <w:sz w:val="24"/>
          <w:szCs w:val="32"/>
          <w:lang w:val="en-US" w:eastAsia="zh-CN"/>
        </w:rPr>
        <w:t>作品名称：</w:t>
      </w:r>
      <w:r>
        <w:rPr>
          <w:rFonts w:hint="eastAsia"/>
          <w:sz w:val="24"/>
          <w:szCs w:val="32"/>
          <w:lang w:val="en-US" w:eastAsia="zh-CN"/>
        </w:rPr>
        <w:t>2048进阶版；</w:t>
      </w:r>
    </w:p>
    <w:p>
      <w:pPr>
        <w:numPr>
          <w:ilvl w:val="0"/>
          <w:numId w:val="0"/>
        </w:numPr>
        <w:ind w:firstLine="482" w:firstLineChars="200"/>
        <w:jc w:val="both"/>
        <w:rPr>
          <w:rFonts w:hint="eastAsia"/>
          <w:sz w:val="24"/>
          <w:szCs w:val="24"/>
          <w:lang w:val="en-US" w:eastAsia="zh-CN"/>
        </w:rPr>
      </w:pPr>
      <w:r>
        <w:rPr>
          <w:rFonts w:hint="eastAsia"/>
          <w:b/>
          <w:bCs/>
          <w:sz w:val="24"/>
          <w:szCs w:val="32"/>
          <w:lang w:val="en-US" w:eastAsia="zh-CN"/>
        </w:rPr>
        <w:t>设计目的：</w:t>
      </w:r>
      <w:r>
        <w:rPr>
          <w:rFonts w:hint="eastAsia"/>
          <w:sz w:val="24"/>
          <w:szCs w:val="24"/>
          <w:lang w:val="en-US" w:eastAsia="zh-CN"/>
        </w:rPr>
        <w:t>本游戏以经典2048游戏逻辑为基础，加入了一些其他元素，设计出</w:t>
      </w:r>
      <w:r>
        <w:rPr>
          <w:rFonts w:hint="eastAsia"/>
          <w:b/>
          <w:bCs/>
          <w:sz w:val="24"/>
          <w:szCs w:val="24"/>
          <w:lang w:val="en-US" w:eastAsia="zh-CN"/>
        </w:rPr>
        <w:t>2048化学版</w:t>
      </w:r>
      <w:r>
        <w:rPr>
          <w:rFonts w:hint="eastAsia"/>
          <w:sz w:val="24"/>
          <w:szCs w:val="24"/>
          <w:lang w:val="en-US" w:eastAsia="zh-CN"/>
        </w:rPr>
        <w:t>，</w:t>
      </w:r>
      <w:r>
        <w:rPr>
          <w:rFonts w:hint="eastAsia"/>
          <w:b/>
          <w:bCs/>
          <w:sz w:val="24"/>
          <w:szCs w:val="24"/>
          <w:lang w:val="en-US" w:eastAsia="zh-CN"/>
        </w:rPr>
        <w:t>2048 3D版</w:t>
      </w:r>
      <w:r>
        <w:rPr>
          <w:rFonts w:hint="eastAsia"/>
          <w:b w:val="0"/>
          <w:bCs w:val="0"/>
          <w:sz w:val="24"/>
          <w:szCs w:val="24"/>
          <w:lang w:val="en-US" w:eastAsia="zh-CN"/>
        </w:rPr>
        <w:t>两</w:t>
      </w:r>
      <w:r>
        <w:rPr>
          <w:rFonts w:hint="eastAsia"/>
          <w:sz w:val="24"/>
          <w:szCs w:val="24"/>
          <w:lang w:val="en-US" w:eastAsia="zh-CN"/>
        </w:rPr>
        <w:t>个游戏模块，最终呈现出一个以休闲为主的益智小游戏（同时我们也保留了</w:t>
      </w:r>
      <w:r>
        <w:rPr>
          <w:rFonts w:hint="eastAsia"/>
          <w:b/>
          <w:bCs/>
          <w:sz w:val="24"/>
          <w:szCs w:val="24"/>
          <w:lang w:val="en-US" w:eastAsia="zh-CN"/>
        </w:rPr>
        <w:t>2048经典版</w:t>
      </w:r>
      <w:r>
        <w:rPr>
          <w:rFonts w:hint="eastAsia"/>
          <w:sz w:val="24"/>
          <w:szCs w:val="24"/>
          <w:lang w:val="en-US" w:eastAsia="zh-CN"/>
        </w:rPr>
        <w:t>的玩法），我们希望这个游戏让高中的同学在游戏中巩固化学知识，培养空间想象力；我们也希望能让每天沉浸在数学、物理和各种专业课的电子系同学们也能感受到一些化学的乐趣，能够体会到化学元素的碰撞之间产生的奇妙火花，在简单的操作方法中感受到与经典2048不一样的乐趣。</w:t>
      </w:r>
    </w:p>
    <w:p>
      <w:pPr>
        <w:numPr>
          <w:ilvl w:val="0"/>
          <w:numId w:val="0"/>
        </w:numPr>
        <w:ind w:firstLine="482" w:firstLineChars="200"/>
        <w:jc w:val="both"/>
        <w:rPr>
          <w:rFonts w:hint="default"/>
          <w:b/>
          <w:bCs/>
          <w:sz w:val="24"/>
          <w:szCs w:val="24"/>
          <w:lang w:val="en-US" w:eastAsia="zh-CN"/>
        </w:rPr>
      </w:pPr>
      <w:r>
        <w:rPr>
          <w:rFonts w:hint="eastAsia"/>
          <w:b/>
          <w:bCs/>
          <w:sz w:val="24"/>
          <w:szCs w:val="24"/>
          <w:lang w:val="en-US" w:eastAsia="zh-CN"/>
        </w:rPr>
        <w:t>创意来源：</w:t>
      </w:r>
      <w:r>
        <w:rPr>
          <w:rFonts w:hint="eastAsia"/>
          <w:b w:val="0"/>
          <w:bCs w:val="0"/>
          <w:sz w:val="24"/>
          <w:szCs w:val="24"/>
          <w:lang w:val="en-US" w:eastAsia="zh-CN"/>
        </w:rPr>
        <w:t>2048经典版</w:t>
      </w:r>
    </w:p>
    <w:p>
      <w:pPr>
        <w:numPr>
          <w:ilvl w:val="0"/>
          <w:numId w:val="0"/>
        </w:numPr>
        <w:ind w:firstLine="482" w:firstLineChars="200"/>
        <w:jc w:val="both"/>
        <w:rPr>
          <w:rFonts w:hint="default"/>
          <w:b/>
          <w:bCs/>
          <w:sz w:val="24"/>
          <w:szCs w:val="24"/>
          <w:lang w:val="en-US" w:eastAsia="zh-CN"/>
        </w:rPr>
      </w:pPr>
      <w:r>
        <w:rPr>
          <w:rFonts w:hint="eastAsia"/>
          <w:b/>
          <w:bCs/>
          <w:sz w:val="24"/>
          <w:szCs w:val="24"/>
          <w:lang w:val="en-US" w:eastAsia="zh-CN"/>
        </w:rPr>
        <w:t>构建工具：unityHub 3.3.0-c8   unity2021.3.18.f1c1  visual studio2022</w:t>
      </w:r>
    </w:p>
    <w:p>
      <w:pPr>
        <w:numPr>
          <w:ilvl w:val="0"/>
          <w:numId w:val="0"/>
        </w:numPr>
        <w:ind w:firstLine="480"/>
        <w:jc w:val="both"/>
        <w:rPr>
          <w:rFonts w:hint="eastAsia"/>
          <w:sz w:val="24"/>
          <w:szCs w:val="24"/>
          <w:lang w:val="en-US" w:eastAsia="zh-CN"/>
        </w:rPr>
      </w:pPr>
      <w:r>
        <w:rPr>
          <w:rFonts w:hint="eastAsia"/>
          <w:b/>
          <w:bCs/>
          <w:sz w:val="24"/>
          <w:szCs w:val="24"/>
          <w:lang w:val="en-US" w:eastAsia="zh-CN"/>
        </w:rPr>
        <w:t>主要功能</w:t>
      </w:r>
      <w:r>
        <w:rPr>
          <w:rFonts w:hint="eastAsia"/>
          <w:sz w:val="24"/>
          <w:szCs w:val="24"/>
          <w:lang w:val="en-US" w:eastAsia="zh-CN"/>
        </w:rPr>
        <w:t>：</w:t>
      </w:r>
    </w:p>
    <w:p>
      <w:pPr>
        <w:numPr>
          <w:ilvl w:val="0"/>
          <w:numId w:val="0"/>
        </w:numPr>
        <w:ind w:firstLine="480"/>
        <w:jc w:val="both"/>
        <w:rPr>
          <w:rFonts w:hint="eastAsia"/>
          <w:sz w:val="24"/>
          <w:szCs w:val="24"/>
          <w:lang w:val="en-US" w:eastAsia="zh-CN"/>
        </w:rPr>
      </w:pPr>
      <w:r>
        <w:rPr>
          <w:rFonts w:hint="eastAsia"/>
          <w:sz w:val="24"/>
          <w:szCs w:val="24"/>
          <w:lang w:val="en-US" w:eastAsia="zh-CN"/>
        </w:rPr>
        <w:t>2048经典版：实现基本游戏功能、积分功能；</w:t>
      </w:r>
    </w:p>
    <w:p>
      <w:pPr>
        <w:numPr>
          <w:ilvl w:val="0"/>
          <w:numId w:val="0"/>
        </w:numPr>
        <w:ind w:firstLine="480"/>
        <w:jc w:val="both"/>
        <w:rPr>
          <w:rFonts w:hint="eastAsia"/>
          <w:sz w:val="24"/>
          <w:szCs w:val="24"/>
          <w:lang w:val="en-US" w:eastAsia="zh-CN"/>
        </w:rPr>
      </w:pPr>
      <w:r>
        <w:rPr>
          <w:rFonts w:hint="eastAsia"/>
          <w:sz w:val="24"/>
          <w:szCs w:val="24"/>
          <w:lang w:val="en-US" w:eastAsia="zh-CN"/>
        </w:rPr>
        <w:t>3D版：实现场景旋转功能、帮助提示功能、积分功能等；</w:t>
      </w:r>
    </w:p>
    <w:p>
      <w:pPr>
        <w:numPr>
          <w:ilvl w:val="0"/>
          <w:numId w:val="0"/>
        </w:numPr>
        <w:ind w:firstLine="480"/>
        <w:jc w:val="both"/>
        <w:rPr>
          <w:rFonts w:hint="eastAsia"/>
          <w:sz w:val="24"/>
          <w:szCs w:val="24"/>
          <w:lang w:val="en-US" w:eastAsia="zh-CN"/>
        </w:rPr>
      </w:pPr>
      <w:r>
        <w:rPr>
          <w:rFonts w:hint="eastAsia"/>
          <w:sz w:val="24"/>
          <w:szCs w:val="24"/>
          <w:lang w:val="en-US" w:eastAsia="zh-CN"/>
        </w:rPr>
        <w:t>化学版：实现右侧完整方程式显示功能、消除功能、打乱功能、模式选择功能、帮助提示功能、积分功能以及若干动画；</w:t>
      </w:r>
    </w:p>
    <w:p>
      <w:pPr>
        <w:numPr>
          <w:ilvl w:val="0"/>
          <w:numId w:val="0"/>
        </w:numPr>
        <w:ind w:firstLine="480"/>
        <w:jc w:val="both"/>
        <w:rPr>
          <w:rFonts w:hint="default"/>
          <w:sz w:val="24"/>
          <w:szCs w:val="24"/>
          <w:lang w:val="en-US" w:eastAsia="zh-CN"/>
        </w:rPr>
      </w:pPr>
      <w:r>
        <w:rPr>
          <w:rFonts w:hint="eastAsia"/>
          <w:sz w:val="24"/>
          <w:szCs w:val="24"/>
          <w:lang w:val="en-US" w:eastAsia="zh-CN"/>
        </w:rPr>
        <w:t xml:space="preserve">pc端和android端都可游戏。           </w:t>
      </w:r>
    </w:p>
    <w:p>
      <w:pPr>
        <w:numPr>
          <w:ilvl w:val="0"/>
          <w:numId w:val="0"/>
        </w:numPr>
        <w:ind w:firstLine="482" w:firstLineChars="200"/>
        <w:jc w:val="both"/>
        <w:rPr>
          <w:rFonts w:hint="eastAsia"/>
          <w:b w:val="0"/>
          <w:bCs w:val="0"/>
          <w:sz w:val="24"/>
          <w:szCs w:val="24"/>
          <w:lang w:val="en-US" w:eastAsia="zh-CN"/>
        </w:rPr>
      </w:pPr>
      <w:r>
        <w:rPr>
          <w:rFonts w:hint="eastAsia"/>
          <w:b/>
          <w:bCs/>
          <w:sz w:val="24"/>
          <w:szCs w:val="24"/>
          <w:lang w:val="en-US" w:eastAsia="zh-CN"/>
        </w:rPr>
        <w:t>分工情况：</w:t>
      </w:r>
      <w:r>
        <w:rPr>
          <w:rFonts w:hint="eastAsia"/>
          <w:b w:val="0"/>
          <w:bCs w:val="0"/>
          <w:sz w:val="24"/>
          <w:szCs w:val="24"/>
          <w:lang w:val="en-US" w:eastAsia="zh-CN"/>
        </w:rPr>
        <w:t>尤忆晨：主要负责主体游戏代码的实现，部分场景搭建；</w:t>
      </w:r>
    </w:p>
    <w:p>
      <w:pPr>
        <w:numPr>
          <w:ilvl w:val="0"/>
          <w:numId w:val="0"/>
        </w:numPr>
        <w:ind w:firstLine="480" w:firstLineChars="200"/>
        <w:jc w:val="both"/>
        <w:rPr>
          <w:rFonts w:hint="default"/>
          <w:b w:val="0"/>
          <w:bCs w:val="0"/>
          <w:sz w:val="24"/>
          <w:szCs w:val="24"/>
          <w:lang w:val="en-US" w:eastAsia="zh-CN"/>
        </w:rPr>
      </w:pPr>
      <w:r>
        <w:rPr>
          <w:rFonts w:hint="eastAsia"/>
          <w:b w:val="0"/>
          <w:bCs w:val="0"/>
          <w:sz w:val="24"/>
          <w:szCs w:val="24"/>
          <w:lang w:val="en-US" w:eastAsia="zh-CN"/>
        </w:rPr>
        <w:t xml:space="preserve">          李锦轩：UI设计，方程式部分的代码编写与修正。</w:t>
      </w:r>
      <w:bookmarkStart w:id="0" w:name="_GoBack"/>
      <w:bookmarkEnd w:id="0"/>
    </w:p>
    <w:p>
      <w:pPr>
        <w:numPr>
          <w:ilvl w:val="0"/>
          <w:numId w:val="0"/>
        </w:numPr>
        <w:ind w:firstLine="480"/>
        <w:jc w:val="both"/>
        <w:rPr>
          <w:rFonts w:hint="eastAsia"/>
          <w:b/>
          <w:bCs/>
          <w:sz w:val="24"/>
          <w:szCs w:val="24"/>
          <w:lang w:val="en-US" w:eastAsia="zh-CN"/>
        </w:rPr>
      </w:pPr>
      <w:r>
        <w:rPr>
          <w:rFonts w:hint="eastAsia"/>
          <w:b/>
          <w:bCs/>
          <w:sz w:val="24"/>
          <w:szCs w:val="24"/>
          <w:lang w:val="en-US" w:eastAsia="zh-CN"/>
        </w:rPr>
        <w:t>所用技术：</w:t>
      </w:r>
    </w:p>
    <w:p>
      <w:pPr>
        <w:numPr>
          <w:ilvl w:val="0"/>
          <w:numId w:val="2"/>
        </w:numPr>
        <w:ind w:firstLine="480"/>
        <w:jc w:val="both"/>
        <w:rPr>
          <w:rFonts w:hint="eastAsia"/>
          <w:b w:val="0"/>
          <w:bCs w:val="0"/>
          <w:sz w:val="24"/>
          <w:szCs w:val="24"/>
          <w:lang w:val="en-US" w:eastAsia="zh-CN"/>
        </w:rPr>
      </w:pPr>
      <w:r>
        <w:rPr>
          <w:rFonts w:hint="eastAsia"/>
          <w:b/>
          <w:bCs/>
          <w:sz w:val="24"/>
          <w:szCs w:val="24"/>
          <w:lang w:val="en-US" w:eastAsia="zh-CN"/>
        </w:rPr>
        <w:t>经典版：</w:t>
      </w:r>
      <w:r>
        <w:rPr>
          <w:rFonts w:hint="eastAsia"/>
          <w:b w:val="0"/>
          <w:bCs w:val="0"/>
          <w:sz w:val="24"/>
          <w:szCs w:val="24"/>
          <w:lang w:val="en-US" w:eastAsia="zh-CN"/>
        </w:rPr>
        <w:t>我们充分发挥C#面向对象编程的特点，游戏设有TileBoard(主体游戏面板),TileGrid(数字移动的格子)，Tile(格子中的方块)，GameManager(游戏操作系统)，SceneChange(场景转换)等8个代码文件，分别挂载在对应的对象上，使得管理更方便；当检测到玩家滑动屏幕或按下方向键时，遍历面板在对应方向进行方块移动和相同数字合并操作，同时触发移动动画和合并动画，并记录本次操作的分数，通过playerprefs函数进行数据持久化存储；</w:t>
      </w:r>
    </w:p>
    <w:p>
      <w:pPr>
        <w:numPr>
          <w:ilvl w:val="0"/>
          <w:numId w:val="2"/>
        </w:numPr>
        <w:ind w:firstLine="480"/>
        <w:jc w:val="both"/>
        <w:rPr>
          <w:rFonts w:hint="default"/>
          <w:b/>
          <w:bCs/>
          <w:sz w:val="24"/>
          <w:szCs w:val="24"/>
          <w:lang w:val="en-US" w:eastAsia="zh-CN"/>
        </w:rPr>
      </w:pPr>
      <w:r>
        <w:rPr>
          <w:rFonts w:hint="eastAsia"/>
          <w:b/>
          <w:bCs/>
          <w:sz w:val="24"/>
          <w:szCs w:val="24"/>
          <w:lang w:val="en-US" w:eastAsia="zh-CN"/>
        </w:rPr>
        <w:t>3D版：</w:t>
      </w:r>
      <w:r>
        <w:rPr>
          <w:rFonts w:hint="eastAsia"/>
          <w:b w:val="0"/>
          <w:bCs w:val="0"/>
          <w:sz w:val="24"/>
          <w:szCs w:val="24"/>
          <w:lang w:val="en-US" w:eastAsia="zh-CN"/>
        </w:rPr>
        <w:t>在以上基础上加入两个方向，加入场景旋转按键，根据旋转的次数判断哪个面朝向玩家，同样有积分功能和移动合并动画，以及游戏结束时的动画；</w:t>
      </w:r>
    </w:p>
    <w:p>
      <w:pPr>
        <w:numPr>
          <w:ilvl w:val="0"/>
          <w:numId w:val="2"/>
        </w:numPr>
        <w:ind w:firstLine="480"/>
        <w:jc w:val="both"/>
        <w:rPr>
          <w:rFonts w:hint="default"/>
          <w:b/>
          <w:bCs/>
          <w:sz w:val="24"/>
          <w:szCs w:val="24"/>
          <w:lang w:val="en-US" w:eastAsia="zh-CN"/>
        </w:rPr>
      </w:pPr>
      <w:r>
        <w:rPr>
          <w:rFonts w:hint="eastAsia"/>
          <w:b/>
          <w:bCs/>
          <w:sz w:val="24"/>
          <w:szCs w:val="24"/>
          <w:lang w:val="en-US" w:eastAsia="zh-CN"/>
        </w:rPr>
        <w:t>化学版：</w:t>
      </w:r>
    </w:p>
    <w:p>
      <w:pPr>
        <w:numPr>
          <w:ilvl w:val="0"/>
          <w:numId w:val="0"/>
        </w:numPr>
        <w:ind w:firstLine="480" w:firstLineChars="200"/>
        <w:jc w:val="both"/>
        <w:rPr>
          <w:rFonts w:hint="default"/>
          <w:b/>
          <w:bCs/>
          <w:sz w:val="24"/>
          <w:szCs w:val="24"/>
          <w:lang w:val="en-US" w:eastAsia="zh-CN"/>
        </w:rPr>
      </w:pPr>
      <w:r>
        <w:rPr>
          <w:rFonts w:hint="eastAsia"/>
          <w:b w:val="0"/>
          <w:bCs w:val="0"/>
          <w:sz w:val="24"/>
          <w:szCs w:val="24"/>
          <w:lang w:val="en-US" w:eastAsia="zh-CN"/>
        </w:rPr>
        <w:t>保留经典版的游戏操作方法，在游戏规则玩法上有较大创新；</w:t>
      </w:r>
    </w:p>
    <w:p>
      <w:pPr>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将数字替换为化学物质，每次移动两个方块相碰时，若能发生反应则生成对应的物质；</w:t>
      </w:r>
    </w:p>
    <w:p>
      <w:pPr>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经典版的逻辑是相同数字遇到时数值翻倍，化学版的逻辑是检测到能发生反应时从代码库中调用对应的反应产物，我们创建了一个CRD.cs代码库用来存储（高中范围内常见的）所有的化学反应，以及Rections.cs代码库来存储完整的方程式，用来在游戏界面右侧显示具体方程；右侧创建了一个可以滚动的列表来显示对应的方程；</w:t>
      </w:r>
    </w:p>
    <w:p>
      <w:pPr>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加入消除功能，通过Input.mouseposition来获取点击位置或者手指触摸位置，进行换算后，消除对应的不想要的方块；</w:t>
      </w:r>
    </w:p>
    <w:p>
      <w:pPr>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加入打乱功能，遍历所有物质，随机移动到空缺的位置上；</w:t>
      </w:r>
    </w:p>
    <w:p>
      <w:pPr>
        <w:numPr>
          <w:ilvl w:val="0"/>
          <w:numId w:val="0"/>
        </w:numPr>
        <w:ind w:firstLine="480" w:firstLineChars="200"/>
        <w:jc w:val="both"/>
        <w:rPr>
          <w:rFonts w:hint="eastAsia"/>
          <w:b w:val="0"/>
          <w:bCs w:val="0"/>
          <w:sz w:val="24"/>
          <w:szCs w:val="24"/>
          <w:lang w:val="en-US" w:eastAsia="zh-CN"/>
        </w:rPr>
      </w:pPr>
      <w:r>
        <w:rPr>
          <w:rFonts w:hint="eastAsia"/>
          <w:b w:val="0"/>
          <w:bCs w:val="0"/>
          <w:sz w:val="24"/>
          <w:szCs w:val="24"/>
          <w:lang w:val="en-US" w:eastAsia="zh-CN"/>
        </w:rPr>
        <w:t>加入模式选择功能，根据不同模式，选择不同的随机数池，通过池中不同数字的数量来实现不同物质的产生概率不同，不同的模式对应不同的主题；</w:t>
      </w:r>
    </w:p>
    <w:p>
      <w:pPr>
        <w:numPr>
          <w:ilvl w:val="0"/>
          <w:numId w:val="0"/>
        </w:numPr>
        <w:jc w:val="both"/>
      </w:pPr>
      <w:r>
        <w:drawing>
          <wp:inline distT="0" distB="0" distL="114300" distR="114300">
            <wp:extent cx="5273040" cy="2368550"/>
            <wp:effectExtent l="0" t="0" r="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040" cy="2368550"/>
                    </a:xfrm>
                    <a:prstGeom prst="rect">
                      <a:avLst/>
                    </a:prstGeom>
                    <a:noFill/>
                    <a:ln>
                      <a:noFill/>
                    </a:ln>
                  </pic:spPr>
                </pic:pic>
              </a:graphicData>
            </a:graphic>
          </wp:inline>
        </w:drawing>
      </w:r>
    </w:p>
    <w:p>
      <w:pPr>
        <w:numPr>
          <w:ilvl w:val="0"/>
          <w:numId w:val="0"/>
        </w:numPr>
        <w:ind w:firstLine="420" w:firstLineChars="200"/>
        <w:jc w:val="both"/>
        <w:rPr>
          <w:rFonts w:hint="eastAsia"/>
          <w:lang w:val="en-US" w:eastAsia="zh-CN"/>
        </w:rPr>
      </w:pPr>
      <w:r>
        <w:rPr>
          <w:rFonts w:hint="eastAsia"/>
          <w:lang w:val="en-US" w:eastAsia="zh-CN"/>
        </w:rPr>
        <w:t>如图，在数组a1中，0代表H2，1代表O2, 某个数字越多，随生成的概率越大；</w:t>
      </w:r>
    </w:p>
    <w:p>
      <w:pPr>
        <w:numPr>
          <w:ilvl w:val="0"/>
          <w:numId w:val="0"/>
        </w:numPr>
        <w:jc w:val="both"/>
        <w:rPr>
          <w:rFonts w:hint="eastAsia"/>
          <w:lang w:val="en-US" w:eastAsia="zh-CN"/>
        </w:rPr>
      </w:pPr>
      <w:r>
        <w:rPr>
          <w:rFonts w:hint="eastAsia"/>
          <w:lang w:val="en-US" w:eastAsia="zh-CN"/>
        </w:rPr>
        <w:t>此外，本游戏同时支持pc和android端游戏:</w:t>
      </w:r>
    </w:p>
    <w:p>
      <w:pPr>
        <w:numPr>
          <w:ilvl w:val="0"/>
          <w:numId w:val="0"/>
        </w:numPr>
        <w:jc w:val="both"/>
        <w:rPr>
          <w:rFonts w:hint="default"/>
          <w:lang w:val="en-US" w:eastAsia="zh-CN"/>
        </w:rPr>
      </w:pPr>
      <w:r>
        <w:drawing>
          <wp:inline distT="0" distB="0" distL="114300" distR="114300">
            <wp:extent cx="5273040" cy="3217545"/>
            <wp:effectExtent l="0" t="0" r="0"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3040" cy="3217545"/>
                    </a:xfrm>
                    <a:prstGeom prst="rect">
                      <a:avLst/>
                    </a:prstGeom>
                    <a:noFill/>
                    <a:ln>
                      <a:noFill/>
                    </a:ln>
                  </pic:spPr>
                </pic:pic>
              </a:graphicData>
            </a:graphic>
          </wp:inline>
        </w:drawing>
      </w:r>
    </w:p>
    <w:p>
      <w:pPr>
        <w:numPr>
          <w:ilvl w:val="0"/>
          <w:numId w:val="0"/>
        </w:numPr>
        <w:ind w:firstLine="480"/>
        <w:jc w:val="both"/>
        <w:rPr>
          <w:rFonts w:hint="default"/>
          <w:sz w:val="24"/>
          <w:szCs w:val="24"/>
          <w:lang w:val="en-US" w:eastAsia="zh-CN"/>
        </w:rPr>
      </w:pPr>
      <w:r>
        <w:rPr>
          <w:rFonts w:hint="eastAsia"/>
          <w:sz w:val="24"/>
          <w:szCs w:val="24"/>
          <w:lang w:val="en-US" w:eastAsia="zh-CN"/>
        </w:rPr>
        <w:t>如图分别是pc端和android端的控制逻辑;</w:t>
      </w: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0"/>
        </w:numPr>
        <w:jc w:val="both"/>
        <w:rPr>
          <w:rFonts w:hint="default"/>
          <w:sz w:val="28"/>
          <w:szCs w:val="36"/>
          <w:lang w:val="en-US" w:eastAsia="zh-CN"/>
        </w:rPr>
      </w:pPr>
    </w:p>
    <w:p>
      <w:pPr>
        <w:numPr>
          <w:ilvl w:val="0"/>
          <w:numId w:val="1"/>
        </w:numPr>
        <w:jc w:val="both"/>
        <w:rPr>
          <w:rFonts w:hint="default"/>
          <w:sz w:val="28"/>
          <w:szCs w:val="36"/>
          <w:lang w:val="en-US" w:eastAsia="zh-CN"/>
        </w:rPr>
      </w:pPr>
      <w:r>
        <w:rPr>
          <w:rFonts w:hint="eastAsia"/>
          <w:sz w:val="28"/>
          <w:szCs w:val="36"/>
          <w:lang w:val="en-US" w:eastAsia="zh-CN"/>
        </w:rPr>
        <w:t>使用说明书：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1. 2048经典版：</w:t>
      </w:r>
      <w:r>
        <w:rPr>
          <w:rFonts w:hint="eastAsia"/>
          <w:sz w:val="24"/>
          <w:szCs w:val="24"/>
          <w:lang w:val="en-US" w:eastAsia="zh-CN"/>
        </w:rPr>
        <w:t>通过上下左右键或者wsad键控制移动，相同数字合并为原来的2倍，有计分和记录最好成绩功能；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4"/>
          <w:szCs w:val="24"/>
          <w:lang w:val="en-US" w:eastAsia="zh-CN"/>
        </w:rPr>
      </w:pPr>
      <w:r>
        <w:rPr>
          <w:rFonts w:hint="eastAsia"/>
          <w:sz w:val="24"/>
          <w:szCs w:val="24"/>
          <w:lang w:val="en-US" w:eastAsia="zh-CN"/>
        </w:rPr>
        <w:t xml:space="preserve">  </w:t>
      </w:r>
      <w:r>
        <w:rPr>
          <w:rFonts w:hint="eastAsia"/>
          <w:b/>
          <w:bCs/>
          <w:sz w:val="24"/>
          <w:szCs w:val="24"/>
          <w:lang w:val="en-US" w:eastAsia="zh-CN"/>
        </w:rPr>
        <w:t>2.2048化学版：</w:t>
      </w:r>
      <w:r>
        <w:rPr>
          <w:rFonts w:hint="eastAsia"/>
          <w:sz w:val="24"/>
          <w:szCs w:val="24"/>
          <w:lang w:val="en-US" w:eastAsia="zh-CN"/>
        </w:rPr>
        <w:t>与经典版游戏逻辑和操作方法类似，但规则不同：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82" w:firstLineChars="200"/>
        <w:jc w:val="both"/>
        <w:textAlignment w:val="auto"/>
        <w:rPr>
          <w:rFonts w:hint="eastAsia"/>
          <w:b/>
          <w:bCs/>
          <w:sz w:val="24"/>
          <w:szCs w:val="24"/>
          <w:lang w:val="en-US" w:eastAsia="zh-CN"/>
        </w:rPr>
      </w:pPr>
      <w:r>
        <w:rPr>
          <w:rFonts w:hint="eastAsia"/>
          <w:b/>
          <w:bCs/>
          <w:sz w:val="24"/>
          <w:szCs w:val="24"/>
          <w:lang w:val="en-US" w:eastAsia="zh-CN"/>
        </w:rPr>
        <w:t>游戏规则：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每次移动后随机位置随机生成一个化学物质；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当两个物质相同时，合并为一个；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当两种物质可以反应时，若生成物为1种物质则合并为新的物质；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当生成物为2种物质时，两种物质都保留；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当生成物3种以上时，保留其中任意两种；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sz w:val="24"/>
          <w:szCs w:val="24"/>
          <w:lang w:val="en-US" w:eastAsia="zh-CN"/>
        </w:rPr>
      </w:pPr>
      <w:r>
        <w:rPr>
          <w:rFonts w:hint="eastAsia"/>
          <w:sz w:val="24"/>
          <w:szCs w:val="24"/>
          <w:lang w:val="en-US" w:eastAsia="zh-CN"/>
        </w:rPr>
        <w:t>在某些情况下会省略水来简化情况；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补充：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两个HCl合成浓盐酸，浓盐酸与H2O合成HCl，硫酸和硝酸类似；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当物质量多量少反应不同时，模拟</w:t>
      </w:r>
      <w:r>
        <w:rPr>
          <w:rFonts w:hint="eastAsia"/>
          <w:sz w:val="24"/>
          <w:szCs w:val="24"/>
          <w:u w:val="none"/>
          <w:lang w:val="en-US" w:eastAsia="zh-CN"/>
        </w:rPr>
        <w:t>高中化学滴定实验，</w:t>
      </w:r>
      <w:r>
        <w:rPr>
          <w:rFonts w:hint="eastAsia"/>
          <w:sz w:val="24"/>
          <w:szCs w:val="24"/>
          <w:lang w:val="en-US" w:eastAsia="zh-CN"/>
        </w:rPr>
        <w:t>同样的两种物质反应时，操作方向不同生成物不同，例如：HCl向Na2CO3移动时，视为Na2CO3过量，生成NaHCO3,反之视为HCl过量，生成CO2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r>
        <w:rPr>
          <w:rFonts w:hint="eastAsia"/>
          <w:sz w:val="24"/>
          <w:szCs w:val="24"/>
          <w:lang w:val="en-US" w:eastAsia="zh-CN"/>
        </w:rPr>
        <w:t>游戏内的帮助界面：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5262245" cy="3033395"/>
            <wp:effectExtent l="0" t="0" r="10795" b="14605"/>
            <wp:docPr id="6" name="图片 6" descr="ddb720a9ee7f22d0d6f267ce234e5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db720a9ee7f22d0d6f267ce234e5c9"/>
                    <pic:cNvPicPr>
                      <a:picLocks noChangeAspect="1"/>
                    </pic:cNvPicPr>
                  </pic:nvPicPr>
                  <pic:blipFill>
                    <a:blip r:embed="rId6"/>
                    <a:stretch>
                      <a:fillRect/>
                    </a:stretch>
                  </pic:blipFill>
                  <pic:spPr>
                    <a:xfrm>
                      <a:off x="0" y="0"/>
                      <a:ext cx="5262245" cy="3033395"/>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82" w:firstLineChars="200"/>
        <w:jc w:val="both"/>
        <w:textAlignment w:val="auto"/>
        <w:rPr>
          <w:rFonts w:hint="eastAsia"/>
          <w:b/>
          <w:bCs/>
          <w:sz w:val="24"/>
          <w:szCs w:val="24"/>
          <w:lang w:val="en-US" w:eastAsia="zh-CN"/>
        </w:rPr>
      </w:pPr>
      <w:r>
        <w:rPr>
          <w:rFonts w:hint="eastAsia"/>
          <w:b/>
          <w:bCs/>
          <w:sz w:val="24"/>
          <w:szCs w:val="24"/>
          <w:lang w:val="en-US" w:eastAsia="zh-CN"/>
        </w:rPr>
        <w:t>额外功能：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480"/>
        <w:jc w:val="both"/>
        <w:textAlignment w:val="auto"/>
        <w:rPr>
          <w:rFonts w:hint="eastAsia"/>
          <w:b w:val="0"/>
          <w:bCs w:val="0"/>
          <w:sz w:val="24"/>
          <w:szCs w:val="24"/>
          <w:lang w:val="en-US" w:eastAsia="zh-CN"/>
        </w:rPr>
      </w:pPr>
      <w:r>
        <w:rPr>
          <w:rFonts w:hint="eastAsia"/>
          <w:b w:val="0"/>
          <w:bCs w:val="0"/>
          <w:sz w:val="24"/>
          <w:szCs w:val="24"/>
          <w:lang w:val="en-US" w:eastAsia="zh-CN"/>
        </w:rPr>
        <w:t>消除功能，进入消除模式后，选择一个不想要的方块鼠标点击或手指点击消除，每局限10次；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480"/>
        <w:jc w:val="both"/>
        <w:textAlignment w:val="auto"/>
        <w:rPr>
          <w:rFonts w:hint="eastAsia"/>
          <w:b w:val="0"/>
          <w:bCs w:val="0"/>
          <w:sz w:val="24"/>
          <w:szCs w:val="24"/>
          <w:lang w:val="en-US" w:eastAsia="zh-CN"/>
        </w:rPr>
      </w:pPr>
      <w:r>
        <w:rPr>
          <w:rFonts w:hint="eastAsia"/>
          <w:b w:val="0"/>
          <w:bCs w:val="0"/>
          <w:sz w:val="24"/>
          <w:szCs w:val="24"/>
          <w:lang w:val="en-US" w:eastAsia="zh-CN"/>
        </w:rPr>
        <w:t>打乱功能，打乱所有方块，次数不限；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480"/>
        <w:jc w:val="both"/>
        <w:textAlignment w:val="auto"/>
        <w:rPr>
          <w:rFonts w:hint="default"/>
          <w:b w:val="0"/>
          <w:bCs w:val="0"/>
          <w:sz w:val="24"/>
          <w:szCs w:val="24"/>
          <w:lang w:val="en-US" w:eastAsia="zh-CN"/>
        </w:rPr>
      </w:pPr>
      <w:r>
        <w:rPr>
          <w:rFonts w:hint="eastAsia"/>
          <w:b w:val="0"/>
          <w:bCs w:val="0"/>
          <w:sz w:val="24"/>
          <w:szCs w:val="24"/>
          <w:lang w:val="en-US" w:eastAsia="zh-CN"/>
        </w:rPr>
        <w:t>模式选择，选择不同的主题，随机生成的物质有所不同；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24"/>
          <w:szCs w:val="24"/>
          <w:lang w:val="en-US" w:eastAsia="zh-CN"/>
        </w:rPr>
      </w:pPr>
      <w:r>
        <w:rPr>
          <w:rFonts w:hint="eastAsia"/>
          <w:b/>
          <w:bCs/>
          <w:sz w:val="24"/>
          <w:szCs w:val="24"/>
          <w:lang w:val="en-US" w:eastAsia="zh-CN"/>
        </w:rPr>
        <w:t>3.2048 3D版：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pc端：wasd控制上、左、下、右移动方块；左右按键控制立方体旋转；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Android端: 左右按钮控制旋转，手指滑动控制移动方块；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注：游戏内的帮助界面有更具体规则介绍。</w:t>
      </w:r>
    </w:p>
    <w:p>
      <w:pPr>
        <w:numPr>
          <w:ilvl w:val="0"/>
          <w:numId w:val="0"/>
        </w:numPr>
        <w:jc w:val="both"/>
        <w:rPr>
          <w:rFonts w:hint="eastAsia" w:eastAsia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E2A94"/>
    <w:multiLevelType w:val="singleLevel"/>
    <w:tmpl w:val="AB5E2A94"/>
    <w:lvl w:ilvl="0" w:tentative="0">
      <w:start w:val="1"/>
      <w:numFmt w:val="chineseCounting"/>
      <w:suff w:val="nothing"/>
      <w:lvlText w:val="%1、"/>
      <w:lvlJc w:val="left"/>
      <w:rPr>
        <w:rFonts w:hint="eastAsia"/>
      </w:rPr>
    </w:lvl>
  </w:abstractNum>
  <w:abstractNum w:abstractNumId="1">
    <w:nsid w:val="CC3BAD9B"/>
    <w:multiLevelType w:val="singleLevel"/>
    <w:tmpl w:val="CC3BAD9B"/>
    <w:lvl w:ilvl="0" w:tentative="0">
      <w:start w:val="1"/>
      <w:numFmt w:val="decimal"/>
      <w:lvlText w:val="%1."/>
      <w:lvlJc w:val="left"/>
      <w:pPr>
        <w:tabs>
          <w:tab w:val="left" w:pos="312"/>
        </w:tabs>
      </w:pPr>
    </w:lvl>
  </w:abstractNum>
  <w:abstractNum w:abstractNumId="2">
    <w:nsid w:val="D0F6BDBC"/>
    <w:multiLevelType w:val="singleLevel"/>
    <w:tmpl w:val="D0F6BDB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ODgxYTU2MWJkNDkyMDExOTY5YmY5NGEzZTYwNTgifQ=="/>
  </w:docVars>
  <w:rsids>
    <w:rsidRoot w:val="677055EA"/>
    <w:rsid w:val="02733F59"/>
    <w:rsid w:val="0A09027D"/>
    <w:rsid w:val="0D3B437B"/>
    <w:rsid w:val="1FEF5A7D"/>
    <w:rsid w:val="482129D1"/>
    <w:rsid w:val="54DD06BA"/>
    <w:rsid w:val="5E7D2BF9"/>
    <w:rsid w:val="677055EA"/>
    <w:rsid w:val="7A954532"/>
    <w:rsid w:val="7C42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1433</Words>
  <Characters>1675</Characters>
  <Lines>0</Lines>
  <Paragraphs>0</Paragraphs>
  <TotalTime>252</TotalTime>
  <ScaleCrop>false</ScaleCrop>
  <LinksUpToDate>false</LinksUpToDate>
  <CharactersWithSpaces>1700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2023-03-12T01:34:00Z</dcterms:created>
  <dc:creator>山有木兮木有枝</dc:creator>
  <cp:lastModifiedBy>山有木兮木有枝</cp:lastModifiedBy>
  <dcterms:modified xsi:type="dcterms:W3CDTF">2023-04-14T12:19:06Z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84D6A45BE3354B7AA6B06C8F5E2537A2</vt:lpwstr>
  </property>
</Properties>
</file>