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1" w:rsidRDefault="00D0306D">
      <w:pPr>
        <w:rPr>
          <w:sz w:val="44"/>
          <w:szCs w:val="44"/>
          <w:u w:val="single"/>
          <w:lang w:val="es-AR"/>
        </w:rPr>
      </w:pPr>
      <w:r w:rsidRPr="00D0306D">
        <w:rPr>
          <w:sz w:val="44"/>
          <w:szCs w:val="44"/>
          <w:u w:val="single"/>
          <w:lang w:val="es-AR"/>
        </w:rPr>
        <w:t>COMPONENTES UTILIZADOS PARA EL MOVIL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4 Ruedas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2 Motores DC</w:t>
      </w:r>
      <w:r w:rsidRPr="00E55276">
        <w:rPr>
          <w:rFonts w:ascii="Arial" w:hAnsi="Arial" w:cs="Arial"/>
          <w:sz w:val="28"/>
          <w:szCs w:val="28"/>
          <w:lang w:val="es-MX"/>
        </w:rPr>
        <w:t xml:space="preserve"> 3V a 6V Caja Reductora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 w:rsidRPr="00E55276">
        <w:rPr>
          <w:rFonts w:ascii="Arial" w:hAnsi="Arial" w:cs="Arial"/>
          <w:sz w:val="28"/>
          <w:szCs w:val="28"/>
          <w:lang w:val="es-MX"/>
        </w:rPr>
        <w:t>1 Mini Servomotor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1</w:t>
      </w:r>
      <w:r w:rsidRPr="00E55276">
        <w:rPr>
          <w:rFonts w:ascii="Arial" w:hAnsi="Arial" w:cs="Arial"/>
          <w:sz w:val="28"/>
          <w:szCs w:val="28"/>
          <w:lang w:val="es-MX"/>
        </w:rPr>
        <w:t xml:space="preserve"> Sensores infrarrojo</w:t>
      </w:r>
      <w:r>
        <w:rPr>
          <w:rFonts w:ascii="Arial" w:hAnsi="Arial" w:cs="Arial"/>
          <w:sz w:val="28"/>
          <w:szCs w:val="28"/>
          <w:lang w:val="es-MX"/>
        </w:rPr>
        <w:t>s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E55276">
        <w:rPr>
          <w:rFonts w:ascii="Arial" w:hAnsi="Arial" w:cs="Arial"/>
          <w:sz w:val="28"/>
          <w:szCs w:val="28"/>
          <w:lang w:val="es-MX"/>
        </w:rPr>
        <w:t>Tcrt5000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 w:rsidRPr="00E55276">
        <w:rPr>
          <w:rFonts w:ascii="Arial" w:hAnsi="Arial" w:cs="Arial"/>
          <w:sz w:val="28"/>
          <w:szCs w:val="28"/>
          <w:lang w:val="es-MX"/>
        </w:rPr>
        <w:t>3 Sensores Ultrasónico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 w:rsidRPr="00E55276">
        <w:rPr>
          <w:rFonts w:ascii="Arial" w:hAnsi="Arial" w:cs="Arial"/>
          <w:sz w:val="28"/>
          <w:szCs w:val="28"/>
          <w:lang w:val="es-MX"/>
        </w:rPr>
        <w:t>1 Webcam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 w:rsidRPr="00E55276">
        <w:rPr>
          <w:rFonts w:ascii="Arial" w:hAnsi="Arial" w:cs="Arial"/>
          <w:sz w:val="28"/>
          <w:szCs w:val="28"/>
          <w:lang w:val="es-MX"/>
        </w:rPr>
        <w:t xml:space="preserve">1 </w:t>
      </w:r>
      <w:proofErr w:type="spellStart"/>
      <w:r w:rsidRPr="00E55276">
        <w:rPr>
          <w:rFonts w:ascii="Arial" w:hAnsi="Arial" w:cs="Arial"/>
          <w:sz w:val="28"/>
          <w:szCs w:val="28"/>
          <w:lang w:val="es-MX"/>
        </w:rPr>
        <w:t>Raspberry</w:t>
      </w:r>
      <w:proofErr w:type="spellEnd"/>
      <w:r w:rsidRPr="00E55276">
        <w:rPr>
          <w:rFonts w:ascii="Arial" w:hAnsi="Arial" w:cs="Arial"/>
          <w:sz w:val="28"/>
          <w:szCs w:val="28"/>
          <w:lang w:val="es-MX"/>
        </w:rPr>
        <w:t xml:space="preserve"> Pi3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 w:rsidRPr="00E55276">
        <w:rPr>
          <w:rFonts w:ascii="Arial" w:hAnsi="Arial" w:cs="Arial"/>
          <w:sz w:val="28"/>
          <w:szCs w:val="28"/>
          <w:lang w:val="es-MX"/>
        </w:rPr>
        <w:t>1 Puente H l298N,</w:t>
      </w:r>
      <w:r>
        <w:rPr>
          <w:rFonts w:ascii="Arial" w:hAnsi="Arial" w:cs="Arial"/>
          <w:sz w:val="28"/>
          <w:szCs w:val="28"/>
          <w:lang w:val="es-MX"/>
        </w:rPr>
        <w:t xml:space="preserve"> Batería li-ion.</w:t>
      </w: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333500" cy="1171575"/>
            <wp:effectExtent l="0" t="0" r="0" b="9525"/>
            <wp:docPr id="8" name="Imagen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638300" cy="1257300"/>
            <wp:effectExtent l="0" t="0" r="0" b="0"/>
            <wp:docPr id="7" name="Imagen 7" descr="M3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300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485900" cy="1238250"/>
            <wp:effectExtent l="0" t="0" r="0" b="0"/>
            <wp:docPr id="6" name="Imagen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6D" w:rsidRPr="008009F3" w:rsidRDefault="00D0306D" w:rsidP="00D0306D">
      <w:pPr>
        <w:rPr>
          <w:rFonts w:ascii="Arial" w:hAnsi="Arial" w:cs="Arial"/>
          <w:sz w:val="28"/>
          <w:szCs w:val="28"/>
          <w:lang w:val="es-MX"/>
        </w:rPr>
      </w:pPr>
    </w:p>
    <w:p w:rsidR="00D0306D" w:rsidRDefault="00D0306D" w:rsidP="00D0306D">
      <w:pPr>
        <w:rPr>
          <w:rFonts w:ascii="Arial Black" w:hAnsi="Arial Black" w:cs="Arial"/>
          <w:sz w:val="48"/>
          <w:szCs w:val="48"/>
          <w:u w:val="single"/>
          <w:lang w:val="es-MX"/>
        </w:rPr>
      </w:pPr>
    </w:p>
    <w:p w:rsidR="00D0306D" w:rsidRPr="00EF66E2" w:rsidRDefault="00D0306D" w:rsidP="00D0306D">
      <w:pPr>
        <w:rPr>
          <w:rFonts w:ascii="Arial Black" w:hAnsi="Arial Black" w:cs="Arial"/>
          <w:sz w:val="48"/>
          <w:szCs w:val="48"/>
          <w:lang w:val="es-MX"/>
        </w:rPr>
      </w:pPr>
      <w:r>
        <w:rPr>
          <w:rFonts w:ascii="Arial Black" w:hAnsi="Arial Black" w:cs="Arial"/>
          <w:noProof/>
          <w:sz w:val="48"/>
          <w:szCs w:val="48"/>
        </w:rPr>
        <w:drawing>
          <wp:inline distT="0" distB="0" distL="0" distR="0">
            <wp:extent cx="1552575" cy="1485900"/>
            <wp:effectExtent l="0" t="0" r="9525" b="0"/>
            <wp:docPr id="5" name="Imagen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noProof/>
          <w:sz w:val="48"/>
          <w:szCs w:val="48"/>
        </w:rPr>
        <w:drawing>
          <wp:inline distT="0" distB="0" distL="0" distR="0">
            <wp:extent cx="1371600" cy="1600200"/>
            <wp:effectExtent l="0" t="0" r="0" b="0"/>
            <wp:docPr id="3" name="Imagen 3" descr="fdf9a735-6f7c-40bd-a472-75cf935ef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df9a735-6f7c-40bd-a472-75cf935eff3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E2">
        <w:rPr>
          <w:rFonts w:ascii="Arial Black" w:hAnsi="Arial Black" w:cs="Arial"/>
          <w:noProof/>
          <w:sz w:val="48"/>
          <w:szCs w:val="48"/>
        </w:rPr>
        <w:drawing>
          <wp:inline distT="0" distB="0" distL="0" distR="0" wp14:anchorId="10F57341" wp14:editId="33532F06">
            <wp:extent cx="1809750" cy="1562100"/>
            <wp:effectExtent l="0" t="0" r="0" b="0"/>
            <wp:docPr id="4" name="Imagen 4" descr="C:\Users\Ezequiel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Ezequiel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6D" w:rsidRDefault="00D0306D" w:rsidP="00D0306D">
      <w:pPr>
        <w:rPr>
          <w:rFonts w:ascii="Arial Black" w:hAnsi="Arial Black" w:cs="Arial"/>
          <w:sz w:val="48"/>
          <w:szCs w:val="48"/>
          <w:u w:val="single"/>
          <w:lang w:val="es-MX"/>
        </w:rPr>
      </w:pPr>
      <w:r>
        <w:rPr>
          <w:rFonts w:ascii="Arial Black" w:hAnsi="Arial Black" w:cs="Arial"/>
          <w:noProof/>
          <w:sz w:val="48"/>
          <w:szCs w:val="48"/>
        </w:rPr>
        <w:drawing>
          <wp:inline distT="0" distB="0" distL="0" distR="0">
            <wp:extent cx="2952750" cy="2676525"/>
            <wp:effectExtent l="0" t="0" r="0" b="9525"/>
            <wp:docPr id="2" name="Imagen 2" descr="sensor-ultrasonido-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sor-ultrasonido-hc-sr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noProof/>
          <w:sz w:val="48"/>
          <w:szCs w:val="48"/>
        </w:rPr>
        <w:drawing>
          <wp:inline distT="0" distB="0" distL="0" distR="0">
            <wp:extent cx="1800225" cy="2533650"/>
            <wp:effectExtent l="0" t="0" r="9525" b="0"/>
            <wp:docPr id="1" name="Imagen 1" descr="5dec0d7a-6ac9-4e1d-917d-aafa60bbd4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dec0d7a-6ac9-4e1d-917d-aafa60bbd45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sz w:val="48"/>
          <w:szCs w:val="48"/>
          <w:u w:val="single"/>
          <w:lang w:val="es-MX"/>
        </w:rPr>
        <w:t xml:space="preserve"> </w:t>
      </w:r>
    </w:p>
    <w:p w:rsidR="00CA4D67" w:rsidRDefault="00CA4D67" w:rsidP="00D0306D">
      <w:pPr>
        <w:rPr>
          <w:rFonts w:cstheme="minorHAnsi"/>
          <w:sz w:val="28"/>
          <w:szCs w:val="28"/>
          <w:u w:val="single"/>
          <w:lang w:val="es-MX"/>
        </w:rPr>
      </w:pPr>
      <w:r w:rsidRPr="00CA4D67">
        <w:rPr>
          <w:rFonts w:cstheme="minorHAnsi"/>
          <w:sz w:val="28"/>
          <w:szCs w:val="28"/>
          <w:u w:val="single"/>
          <w:lang w:val="es-MX"/>
        </w:rPr>
        <w:t>Explicación de cómo se conectan los componentes entre sí</w:t>
      </w:r>
      <w:r>
        <w:rPr>
          <w:rFonts w:cstheme="minorHAnsi"/>
          <w:sz w:val="28"/>
          <w:szCs w:val="28"/>
          <w:u w:val="single"/>
          <w:lang w:val="es-MX"/>
        </w:rPr>
        <w:t>: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Ruedas (4)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Las ruedas son esenci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ales para la movilidad del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. Cada rueda suele estar conectada a un motor.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Motores DC (2)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Los motores DC son responsables de proporcionar la potencia necesaria para que l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as r</w:t>
      </w:r>
      <w:bookmarkStart w:id="0" w:name="_GoBack"/>
      <w:bookmarkEnd w:id="0"/>
      <w:r>
        <w:rPr>
          <w:rFonts w:eastAsia="Times New Roman" w:cstheme="minorHAnsi"/>
          <w:color w:val="000000"/>
          <w:sz w:val="28"/>
          <w:szCs w:val="28"/>
          <w:lang w:val="es-AR"/>
        </w:rPr>
        <w:t>uedas giren y 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se mueva. Pueden funcionar con un voltaje entre 3V y 6V.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Caja Reductora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La caja reductora se utiliza para reducir la velocidad y aumentar el torque de los motores, lo que es beneficioso para un control más preciso del movimiento.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Mini Servomotor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El mini servomotor se puede utilizar para una variedad de propósitos, como controlar una cámara o algún otr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o componente montado en 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. Debe estar conectado a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Sensores infrarrojos TCRT5000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Estos sensores infrarrojos se utilizan para detec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tar obstáculos cercanos al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. Se pueden conectar a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para procesar la información de detección.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Sensores Ultrasónicos (3)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Los sensores ultrasónicos se utilizan para m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edir la distancia entre 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y los objetos en su entorno. Estos sensores también se conectan a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para procesar los datos de distancia.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Webcam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: La webcam se puede utilizar para la visión en t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iempo real del entorno del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. Normalmente, se conecta a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para la captura de video y procesamiento de imágenes.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proofErr w:type="spellStart"/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Raspberry</w:t>
      </w:r>
      <w:proofErr w:type="spellEnd"/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 xml:space="preserve"> Pi 3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: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3 es el cerebro del robot. Se encarga de procesar datos de sensores, controlar motores y otros componentes, y ejecutar el software que cont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rola el comportamiento del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Puente H L298N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: El puente H se utiliza para controlar los motores DC de manera eficiente.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se conecta al puente H para enviar señales de control que determinan la velocidad y dirección de las ruedas.</w:t>
      </w:r>
    </w:p>
    <w:p w:rsidR="00CA4D67" w:rsidRPr="00CA4D67" w:rsidRDefault="00CA4D67" w:rsidP="00CA4D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b/>
          <w:bCs/>
          <w:color w:val="000000"/>
          <w:sz w:val="28"/>
          <w:szCs w:val="28"/>
          <w:bdr w:val="single" w:sz="2" w:space="0" w:color="D9D9E3" w:frame="1"/>
          <w:lang w:val="es-AR"/>
        </w:rPr>
        <w:t>Batería Li-ion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: La batería Li-ion proporciona la energía necesaria para alimentar los motores,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y otros 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componentes eléctricos del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.</w:t>
      </w:r>
    </w:p>
    <w:p w:rsidR="00CA4D67" w:rsidRPr="00CA4D67" w:rsidRDefault="00CA4D67" w:rsidP="00CA4D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color w:val="000000"/>
          <w:sz w:val="28"/>
          <w:szCs w:val="28"/>
          <w:lang w:val="es-AR"/>
        </w:rPr>
      </w:pP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La interconexión de estos componentes se logra a través de cables y conexiones eléctricas adecuadas. La </w:t>
      </w:r>
      <w:proofErr w:type="spellStart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Raspberry</w:t>
      </w:r>
      <w:proofErr w:type="spellEnd"/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 xml:space="preserve"> Pi juega un papel crucial en el control y la coordinación de todos los elementos, ya que procesa la información de los sensores y envía las señales de control a los motores y otros dispositivos según el programa y la lógica de control imple</w:t>
      </w:r>
      <w:r>
        <w:rPr>
          <w:rFonts w:eastAsia="Times New Roman" w:cstheme="minorHAnsi"/>
          <w:color w:val="000000"/>
          <w:sz w:val="28"/>
          <w:szCs w:val="28"/>
          <w:lang w:val="es-AR"/>
        </w:rPr>
        <w:t>mentada en el software del móvil</w:t>
      </w:r>
      <w:r w:rsidRPr="00CA4D67">
        <w:rPr>
          <w:rFonts w:eastAsia="Times New Roman" w:cstheme="minorHAnsi"/>
          <w:color w:val="000000"/>
          <w:sz w:val="28"/>
          <w:szCs w:val="28"/>
          <w:lang w:val="es-AR"/>
        </w:rPr>
        <w:t>. El diseño preciso de la conexión dependerá de la arquitectura y el propósito específico del robot que estés construyendo.</w:t>
      </w:r>
    </w:p>
    <w:p w:rsidR="00CA4D67" w:rsidRPr="00CA4D67" w:rsidRDefault="00CA4D67" w:rsidP="00CA4D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/>
        </w:rPr>
      </w:pPr>
      <w:r w:rsidRPr="00CA4D67">
        <w:rPr>
          <w:rFonts w:ascii="Arial" w:eastAsia="Times New Roman" w:hAnsi="Arial" w:cs="Arial"/>
          <w:vanish/>
          <w:sz w:val="16"/>
          <w:szCs w:val="16"/>
          <w:lang w:val="es-AR"/>
        </w:rPr>
        <w:t>Principio del formulario</w:t>
      </w:r>
    </w:p>
    <w:p w:rsidR="00CA4D67" w:rsidRDefault="00CA4D67" w:rsidP="00D0306D">
      <w:pPr>
        <w:rPr>
          <w:rFonts w:cstheme="minorHAnsi"/>
          <w:sz w:val="28"/>
          <w:szCs w:val="28"/>
          <w:u w:val="single"/>
          <w:lang w:val="es-MX"/>
        </w:rPr>
      </w:pPr>
    </w:p>
    <w:p w:rsidR="00CA4D67" w:rsidRPr="00CA4D67" w:rsidRDefault="00CA4D67" w:rsidP="00D0306D">
      <w:pPr>
        <w:rPr>
          <w:rFonts w:cstheme="minorHAnsi"/>
          <w:sz w:val="28"/>
          <w:szCs w:val="28"/>
          <w:u w:val="single"/>
          <w:lang w:val="es-MX"/>
        </w:rPr>
      </w:pPr>
    </w:p>
    <w:p w:rsidR="00D0306D" w:rsidRPr="00CA4D67" w:rsidRDefault="00D0306D" w:rsidP="00D0306D">
      <w:pPr>
        <w:rPr>
          <w:rFonts w:ascii="Arial Black" w:hAnsi="Arial Black" w:cs="Arial"/>
          <w:sz w:val="24"/>
          <w:szCs w:val="24"/>
          <w:u w:val="single"/>
          <w:lang w:val="es-MX"/>
        </w:rPr>
      </w:pPr>
    </w:p>
    <w:p w:rsidR="00D0306D" w:rsidRDefault="00D0306D" w:rsidP="00D0306D">
      <w:pPr>
        <w:rPr>
          <w:rFonts w:ascii="Arial" w:hAnsi="Arial" w:cs="Arial"/>
          <w:sz w:val="28"/>
          <w:szCs w:val="28"/>
          <w:lang w:val="es-MX"/>
        </w:rPr>
      </w:pPr>
    </w:p>
    <w:p w:rsidR="00D0306D" w:rsidRPr="00D0306D" w:rsidRDefault="00D0306D">
      <w:pPr>
        <w:rPr>
          <w:sz w:val="28"/>
          <w:szCs w:val="28"/>
          <w:u w:val="single"/>
          <w:lang w:val="es-MX"/>
        </w:rPr>
      </w:pPr>
    </w:p>
    <w:sectPr w:rsidR="00D0306D" w:rsidRPr="00D03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F2467"/>
    <w:multiLevelType w:val="multilevel"/>
    <w:tmpl w:val="671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15"/>
    <w:rsid w:val="00AA1681"/>
    <w:rsid w:val="00B94015"/>
    <w:rsid w:val="00CA4D67"/>
    <w:rsid w:val="00D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028F"/>
  <w15:chartTrackingRefBased/>
  <w15:docId w15:val="{448F69B7-14DA-4812-9E21-A69A4EBD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A4D67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A4D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A4D6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400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290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712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73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1272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31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71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227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2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611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2</cp:revision>
  <dcterms:created xsi:type="dcterms:W3CDTF">2023-09-21T01:30:00Z</dcterms:created>
  <dcterms:modified xsi:type="dcterms:W3CDTF">2023-09-21T01:49:00Z</dcterms:modified>
</cp:coreProperties>
</file>