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496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Projenin Frontend Tasarımları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HandCraft Shop, biri müşterilere yönelik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Public Web Sitesi (HandCraft.Web, port 5000)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diğeri yöneticilere yönelik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Yönetim Paneli (HandCraft.Admin, port 5001)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olmak üzere iki ayrı ASP.NET Core MVC (Razor) arayüzünden oluşur. Her iki arayüz de kullanıcıyı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OIDC ile doğrular ve tüm backend isteklerini yalnızca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API Gateway (YARP, port 7000)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yapar; giriş yapıldıysa erişim token'ı her isteğe Bearer olarak eklenir.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Not: Mikroservis API'leri yanıtlarını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ServisSonuc&lt;T&gt;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zarfı içinde JSON olarak döndürür; istemci (GatewayClient) bu zarfı açıp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tipini kullanır. Aşağıdaki tablolarda "Dönüş Tipi" sütununda zarfın içindeki veri tipi belirtilmiştir. Kullanıcı yönetimi ve profil işlemleri ise Gateway yerine doğrudan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 Admin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gerçekleştirilir.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1. Müşteri (Public) Arayüzü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1.1. Anasayfa (Ürün Vitrini)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Giriş yapılmadan anasayfa: ürün vitrini ve kategori filtreleri.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Giriş yapıldıktan sonra anasayfa: üst menüde Sepetim, Siparişlerim, Hesabım ve Çıkış görünür.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 sayfa sitenin giriş noktasıdır ve tüm el yapımı ürünleri kart düzeninde (görsel, ad, kategori rozeti, fiyat) listeler. Üstteki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Tümü / Seramik / Ahşap / Takı / Örgü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filtre düğmeleriyle ürünler kategoriye göre süzülebilir. Sayfa giriş yapılmadan da görüntülenebilir (ürün okuma herkese açıktır); giriş yapan kullanıcı için menüde sepet, siparişler ve hesap bağlantıları belirir. Her ürün kartından ürün detayına gidilir veya doğrudan sepete eklenir.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(tüm ürünler)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List&lt;UrunVm&gt;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/katalog/api/urun/kategori/{kategoriId}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kategoriId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List&lt;UrunVm&gt;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/katalog/api/kategori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(filtre menüsü)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List&lt;KategoriVm&gt;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İlgili istemci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UrunleriGetirAsync()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KategoriUrunleriAsync(kategoriId)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KategorileriGetirAsync()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(HomeController.Index). Yetki: herkese açık (anonim).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1.2. Kategoriye Göre Filtreleme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"Örgü" kategorisi seçildiğinde yalnızca o kategorideki ürünler listelenir.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Anasayfanın aynısıdır; bir kategori düğmesine tıklandığında URL'ye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?kategoriId=...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parametresi eklenir ve sadece o kategorinin ürünleri gösterilir. Örnekte Örgü kategorisindeki üç ürün (battaniye, atkı, amigurumi oyuncak) görülmektedir. Backend tarafında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GET /katalog/api/urun/kategori/{kategoriId}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uç noktası çağrılır 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List&lt;UrunVm&gt;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döner.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1.3. Ürün Detay ve Yorumlar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Ürün detay sayfası: görsel, fiyat, stok, ortalama puan, yorum listesi ve yorum formu.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Başka bir ürün için yapılmış yorum ve puanın görünümü.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Seçilen ürünün büyük görselini, açıklamasını, fiyatını ve stok adedini gösterir. Ayrıca ürünün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ortalama yıldız puanı, toplam yorum sayısı ve mevcut yorumların listesi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görüntülenir. Giriş yapmış müşteri sağdaki "Yorum Yap" formundan 1-5 arası puan seçip metin yazarak yorum ekleyebilir. "Sepete Ekle" düğmesi ürünü sepete koyar, "Vitrine Dön" anasayfaya götürür.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UrunVm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/katalog/api/yorum/urun/{urunId}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YorumOzetDto*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/katalog/api/yorum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urunId, puan (int 1-5), metin (form)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SepeteEkleVm gövde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*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YorumOzetDto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ortalama puan, yorum sayısı 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List&lt;YorumDto&gt;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alanlarını içerir. 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UrunGetirAsync(id)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UrunYorumlariAsync(id)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YorumEkleAsync(...)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Yorum okuma herkese açık; yorum ekleme ve sepete ekleme yalnızca giriş yapmış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rolüne açıktır (Bearer).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1.4. Sepet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Sepet: ürünler, birim fiyat, adet, ara toplam ve genel toplam.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Kullanıcının sepetindeki ürünleri tablo halinde (ürün, fiyat, adet, ara toplam) ve genel toplamı gösterir. Her satırdaki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Çıkar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düğmesi ürünü sepetten siler. "Ödemeye Geç" kullanıcıyı ödeme sayfasına, "Alışverişe Devam" anasayfaya yönlendirir. Sepet verisi Redis'te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sepet:{userId}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anahtarında tutulur ve kullanıcı kimliği token'dan alınır (yalnızca giriş yapan kullanıcı erişebilir).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(kullanıcı token'dan)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SepetVm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SepeteEkleVm (UrunId, UrunAdi, Fiyat, Adet, ImageUrl)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/sepet/api/sepet/{urunId}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SepeteEkleAsync(item)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SepettenSilAsync(urunId)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(Bearer).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1.5. Ödeme (Checkout) ve İndirim Uygulama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Ödeme sayfası: teslimat adresi, kart bilgileri ve indirim kodu uygulanmış sipariş özeti.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Siparişi tamamlama ekranıdır. Solda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teslimat adresi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(il, ilçe, açık adres) ve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kart bilgileri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(kart sahibi, kart no) girilir. Sağdaki Sipariş Özeti panelinde ürünler, ara toplam, indirim ve genel toplam görünür. Müşteri bir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indirim kodu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girip "Uygula" dediğinde kod doğrulanır ve indirim oranı tutara yansıtılır (örnekte ISUBU kodu ile %50 indirim). "Ödemeyi Tamamla" düğmesi sahte ödemeyi başlatır.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İndirim, güvenlik için iki kez doğrulanır: önce kullanıcı kodu uyguladığında, sonra ödeme anında tekrar (istemciye güvenilmez). Doğrulanan oran her ürün fiyatına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carpan = (100 - oran) / 100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şeklinde uygulanır. Ödeme başarılı olursa Ödeme servisi RabbitMQ'ya mesaj gönderir (sipariş asenkron oluşur) ve sepet temizlenir.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(sepeti getir)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SepetVm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/indirim/api/indirim/kod/{kod}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kod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IndirimDto (Kod, Oran, IsActive)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/odeme/api/odeme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OdemeAlVm (Il, Ilce, AcikAdres, KartSahibi, KartNo, Urunler[])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bool (başarı)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/sepet/api/sepet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(sepeti temizle)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IndirimKoduGetirAsync(kod)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OdemeYapAsync(odeme)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SepetiTemizleAsync()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(Bearer).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1.6. Sipariş Başarılı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Ödeme tamamlandığında gösterilen onay ekranı.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Ödeme başarıyla alındıktan sonra gösterilen bilgilendirme sayfasıdır ("Siparişiniz Alındı!"). Kullanıcıyı "Siparişlerim" sayfasına veya vitrine yönlendiren düğmeler içerir. Bu sayfa yalnızca sonucu gösterir;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doğrudan bir API isteği yapmaz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(sipariş, ödeme adımında tetiklenen RabbitMQ mesajıyla arka planda oluşturulur).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1.7. Siparişlerim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Siparişlerim: durum adımları (Beklemede → ... → Teslim Edildi) ve sipariş içeriği.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Yönetici siparişi onayladıktan sonra durumun "Onaylandı" olarak güncellenmesi.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Giriş yapan müşterinin yalnızca kendi siparişlerini listeler. Her sipariş için tarih, tutar, teslimat adresi, ürünler ve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durum adımları (Beklemede → Onaylandı → Hazırlanıyor → Kargoda → Teslim Edildi)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görsel bir ilerleme çubuğunda gösterilir. Yönetici durumu güncelledikçe (ör. onayladığında) buradaki durum ve varsa kargo takip kodu güncellenir. Kullanıcı kimliği token'dan alındığı için herkes sadece kendi siparişlerini görür.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/siparis/api/siparis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(kullanıcı token'dan)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List&lt;SiparisVm&gt;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SiparislerimAsync()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(Bearer).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SiparisVm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durum, durum metni ve kargo kodu alanlarını içerir.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1.8. Hesabım / Profil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Hesabım: bilgi güncelleme ve parola değiştirme.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Giriş yapan kullanıcının ad, soyad ve e-posta bilgilerini güncellemesini ve parolasını değiştirmesini sağlar. Bu işlemler Gateway üzerinden değil, doğrudan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 Admin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yapılır: sunucu önce admin-cli token'ı alır, ardından kullanıcının Keycloak kaydını günceller. "Bilgileri Güncelle" profil alanlarını, "Parolayı Değiştir" ise parolayı sıfırlar.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/admin/realms/handcraft/users/{userId}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userId (token'dan)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(ad, soyad, email)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/admin/realms/handcraft/users/{userId}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ad, soyad, email (form)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/admin/realms/handcraft/users/{userId}/reset-password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yeniParola (form)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ProfilGetirAsync(userId)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ProfilGuncelleAsync(...)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SifreDegistirAsync(userId, yeniParola)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(ProfilController). Yetki: giriş yapmış kullanıcı.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1.9. Üye Kaydı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Müşteri kayıt formu: kullanıcı adı, e-posta, ad, soyad, parola.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Kayıt sonrası bilgilendirme: e-postaya gönderilen doğrulama bağlantısı.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Ziyaretçilerin site üzerinden kendi müşteri hesaplarını oluşturmasını sağlar. Form gönderildiğinde sunucu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 Admin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ile yeni kullanıcıyı oluşturur, otomatik olarak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customer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rolünü atar ve isteğe bağlı e-posta doğrulama maili gönderir. Başarılı kayıttan sonra kullanıcıya doğrulama bağlantısına tıklayıp giriş yapması gerektiği bildirilir.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kullaniciAdi, email, ad, soyad, parola (form)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(201 Created)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/admin/realms/handcraft/users/{id}/role-mappings/realm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rolü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KeycloakRegisterClient.MusteriKaydetAsync(...)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(AccountController/Register). Yetki: herkese açık.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1.10. Giriş Ekranı (Keycloak)</w:t>
      </w:r>
    </w:p>
    <w:p>
      <w:pPr>
        <w:spacing w:after="60" w:before="80"/>
        <w:jc w:val="center"/>
      </w:pPr>
      <w:r>
        <w:drawing>
          <wp:inline distT="0" distB="0" distL="0" distR="0">
            <wp:extent cx="5543550" cy="524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Keycloak OIDC giriş ekranı.</w:t>
      </w:r>
    </w:p>
    <w:p>
      <w:pPr>
        <w:spacing w:after="60" w:before="80"/>
        <w:jc w:val="center"/>
      </w:pPr>
      <w:r>
        <w:drawing>
          <wp:inline distT="0" distB="0" distL="0" distR="0">
            <wp:extent cx="5381625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Hatalı kullanıcı adı/parola durumunda gösterilen uyarı.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Giriş işlemi merkezi kimlik sunucusu Keycloak tarafından sunulur. Uygulama, kullanıcı "Giriş Yap" dediğinde OIDC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Challenge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ile kullanıcıyı Keycloak'ın bu sayfasına yönlendirir. Kullanıcı adı/parola doğruysa Keycloak erişim token'ı üretir ve kullanıcı siteye geri döner; hatalıysa "Invalid username or password" uyarısı gösterilir.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Bu sayfa uygulamanın kendi backend'ine API isteği yapmaz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; token alışverişi OIDC ara katmanı (middleware) tarafından otomatik yürütülür.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1.11. Parola Sıfırlama (Keycloak)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Keycloak "Update password" ekranı: yeni parola belirleme.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"Forgot Password" akışında, kullanıcının e-postasına gelen bağlantıya tıklamasının ardından Keycloak tarafından sunulan yeni parola belirleme ekranıdır. Yeni parola iki kez girilip onaylanır. Bu ekran da Keycloak'a aittir; uygulamanın backend'ine doğrudan istek yapılmaz.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1.12. E-posta Görüntüleme (MailHog – Geliştirme Aracı)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MailHog gelen kutusu: doğrulama (Verify email) ve parola sıfırlama (Reset password) e-postaları.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MailHog'da açılmış bir parola sıfırlama e-postası ve içindeki bağlantı.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MailHog, geliştirme ortamında gönderilen e-postaları gerçek bir posta sunucusuna ihtiyaç duymadan yakalayıp gösteren bir araçtır (port 8025). Keycloak'ın ürettiği e-posta doğrulama ve parola sıfırlama mailleri buraya düşer, böylece doğrulama/sıfırlama bağlantıları test edilebilir. Uygulamanın bir sayfası değildir; SMTP üzerinden e-posta alır.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2. Yönetim (Admin) Paneli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2.1. Admin Giriş ve Yetki Kontrolü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Admin paneli için Keycloak giriş ekranı.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admin rolü olmayan (customer) kullanıcı giriş yaparsa "Yetkisiz Erişim" sayfası gösterilir.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Yönetim paneli de Keycloak OIDC ile giriş ister. Girişten sonra uygulama kullanıcının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rolüne sahip olup olmadığını denetler. Sadece müşteri (customer) rolündeki bir kullanıcı panele girmeye çalışırsa "Yetkisiz Erişim – Bu panele yalnızca admin rolündeki kullanıcılar erişebilir" sayfasına yönlendirilir. Böylece rol tabanlı yetkilendirme arayüz düzeyinde de zorlanır. Bu sayfalar backend'e doğrudan API isteği yapmaz.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2.2. Yönetim Paneli (Anasayfa)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Admin anasayfası: Ürünler, Kategoriler, İndirimler, Siparişler ve Kullanıcılar bölümleri.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Yöneticinin tüm yönetim alanlarına (Ürünler, Kategoriler, İndirimler, Siparişler, Kullanıcılar) hızlıca ulaşmasını sağlayan kart tabanlı bir gösterge panelidir. Yalnızca yönlendirme amaçlıdır; veri çekmek için API isteği yapmaz.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2.3. Ürünler (Listeleme)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Ürün listesi: görsel, ad, kategori, fiyat, stok ile Düzenle/Sil işlemleri.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Tüm ürünleri görsel, ad, kategori, fiyat ve stok bilgisiyle tablo halinde listeler. Her satırda "Düzenle" ve "Sil" düğmeleri, üstte ise "+ Yeni Ürün" düğmesi bulunur.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List&lt;UrunVm&gt;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UrunleriGetirAsync()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(UrunController.Index).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2.4. Yeni Ürün Ekleme (Görsel Yükleme ile)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Yeni ürün formu: ad, açıklama, fiyat, kategori, stok ve görsel seçimi.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Yeni bir ürün oluşturur. Form gönderildiğinde, eğer bir görsel seçildiyse önce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Fotograf servisine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yüklenir ve dönen URL ürünün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ImageUrl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alanına yazılır; ardından ürün Katalog servisine kaydedilir. Kategori açılır listesi de Katalog'tan gelir.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/fotograf/api/fotograf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gorsel (multipart/form-data, IFormFile)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 (görsel URL)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/katalog/api/kategori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(açılır liste)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List&lt;KategoriVm&gt;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Ad, Aciklama, Fiyat, KategoriId, Stok, ImageUrl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FotografYukleAsync(gorsel)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UrunEkleAsync(form)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2.5. Ürün Düzenleme / Silme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Ürün düzenleme formu: mevcut değerler dolu, görsel değiştirme isteğe bağlı.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Var olan bir ürünün bilgilerini günceller. Form, ürünün mevcut değerleriyle dolu gelir (önce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GET /katalog/api/urun/{id}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ile çekilir). İsteğe bağlı yeni bir görsel yüklenebilir; "Güncelle" değişiklikleri kaydeder. Listedeki "Sil" düğmesi ise ürünü siler.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UrunVm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/fotograf/api/fotograf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gorsel (multipart, opsiyonel)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string (URL)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UrunFormVm (Id, Ad, Aciklama, Fiyat, KategoriId, Stok, ImageUrl)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/katalog/api/urun/{id}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UrunGetirAsync(id)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UrunGuncelleAsync(form)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UrunSilAsync(id)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2.6. Kategoriler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Kategori yönetimi: yeni kategori ekleme ve mevcut kategorileri silme.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Ürün kategorilerini yönetir. Üstteki kutuya ad yazıp "Ekle" denildiğinde yeni kategori oluşturulur; her satırdaki "Sil" kategoriyi kaldırır. Liste Katalog servisinden gelir.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/katalog/api/kategori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List&lt;KategoriVm&gt;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/katalog/api/kategori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 (string)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/katalog/api/kategori/{id}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KategorileriGetirAsync()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KategoriEkleAsync(ad)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KategoriSilAsync(id)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2.7. İndirim Kodları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İndirim kodu yönetimi: kod, oran, kullanıcı ve aktiflik bilgisiyle ekleme/silme.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İndirim kodlarını yönetir. Yeni kod için kod metni, oran (%), kullanıcı kimliği (boş bırakılırsa GENEL/herkes) ve aktiflik girilir. Tabloda mevcut kodlar listelenir ve silinebilir. Veriler PostgreSQL'deki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indirim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tablosunda Dapper ile tutulur.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/indirim/api/indirim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List&lt;IndirimVm&gt;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/indirim/api/indirim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Kod, Oran, UserId, IsActive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/indirim/api/indirim/{id}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(int, 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ServisSonuc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IndirimleriGetirAsync()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IndirimEkleAsync(form)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IndirimSilAsync(id)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2.8. Siparişler ve Durum/Kargo Yönetimi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Tüm siparişler: bir sipariş onay (Onayla) bekliyor.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Onaylandıktan sonra bir sonraki durum (Hazırlanıyor) düğmesi belirir.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Sistemdeki tüm siparişleri (müşteri kimliği, adres, ürünler, tutar, durum) listeler. Yönetici siparişi durum sırasına göre ilerletir: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Beklemede → Onaylandı → Hazırlanıyor → Kargoda → Teslim Edildi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(veya İptal). "Kargoda" durumuna geçirirken bir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kargo takip kodu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girilebilir. Durum güncellemesi, mevcut CQRS yapısına uygun bir komutla yapılır ve müşterinin "Siparişlerim" ekranına yansır.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/siparis/api/siparis/tumu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List&lt;SiparisVm&gt;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/siparis/api/siparis/{id}/durum/{yeniDurum}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(rota), yeniDurum (rota, 0-5), kargoKodu (query, opsiyonel)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bool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TumSiparislerAsync()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SiparisDurumGuncelleAsync(id, durum, kargoKodu)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2.9. Kullanıcılar (Listeleme)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Kullanıcı listesi: kullanıcı adı, ad soyad, e-posta, roller ve durum.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Keycloak'taki tüm kullanıcıları kullanıcı adı, ad soyad, e-posta, rolleri (customer/admin) ve aktiflik durumuyla listeler. Her satırda "Düzenle"/"Sil", üstte "+ Yeni Kullanıcı" bulunur. Veriler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 Admin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alınır (her kullanıcı için rol eşlemeleri de çekilir).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/admin/realms/handcraft/users?max=200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List&lt;KullaniciVm&gt;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/admin/realms/handcraft/users/{id}/role-mappings/realm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userId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roller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KullanicilariGetirAsync()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(KullaniciController.Index).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2.10. Yeni Kullanıcı Ekleme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Yeni kullanıcı formu: rol olarak customer ve/veya admin seçilebilir.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Yönetici elle yeni kullanıcı oluşturur. Kullanıcı adı, e-posta, ad, soyad, parola girilir ve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customer / 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rolleri işaretlenir. Kullanıcı Keycloak'ta oluşturulur ve seçilen roller atanır.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KullaniciAdi, Email, Ad, Soyad, Parola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(201)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/admin/realms/handcraft/users/{id}/role-mappings/realm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roller[] (customer/admin)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KullaniciEkleAsync(form)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2.11. Kullanıcı Düzenleme / Silme</w:t>
      </w:r>
    </w:p>
    <w:p>
      <w:pPr>
        <w:spacing w:after="60" w:before="80"/>
        <w:jc w:val="center"/>
      </w:pPr>
      <w:r>
        <w:drawing>
          <wp:inline distT="0" distB="0" distL="0" distR="0">
            <wp:extent cx="59436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Kullanıcı düzenleme: kullanıcı adı değiştirilemez; parola boş bırakılırsa değişmez.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Amaç ve kullanım: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Var olan bir kullanıcının e-posta, ad, soyad, aktiflik ve rol bilgilerini günceller; istenirse yeni parola belirler (boş bırakılırsa parola değişmez). Kullanıcı adı değiştirilemez. Tüm işlemler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Keycloak Admin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üzerinden yapılır. Listedeki "Sil" düğmesi kullanıcıyı kaldırır.</w:t>
      </w:r>
    </w:p>
    <w:tbl>
      <w:tblPr>
        <w:tblW w:type="dxa" w:w="9360"/>
        <w:tblBorders>
          <w:top w:val="single" w:color="9DB2CE" w:sz="4"/>
          <w:left w:val="single" w:color="9DB2CE" w:sz="4"/>
          <w:bottom w:val="single" w:color="9DB2CE" w:sz="4"/>
          <w:right w:val="single" w:color="9DB2CE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2700"/>
        <w:gridCol w:w="2410"/>
      </w:tblGrid>
      <w:tr>
        <w:trPr>
          <w:tblHeader/>
        </w:trP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Uç Nokta (Gateway)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Parametreler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2E549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Dönüş Tipi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KullaniciVm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Email, Ad, Soyad, Aktif, roller[]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/admin/realms/handcraft/users/{id}/reset-password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yeniParola (opsiyonel)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  <w:tr>
        <w:tc>
          <w:tcPr>
            <w:tcW w:type="dxa" w:w="85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(Keycloak) /admin/realms/handcraft/users/{id}</w:t>
            </w:r>
          </w:p>
        </w:tc>
        <w:tc>
          <w:tcPr>
            <w:tcW w:type="dxa" w:w="270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 (rota)</w:t>
            </w:r>
          </w:p>
        </w:tc>
        <w:tc>
          <w:tcPr>
            <w:tcW w:type="dxa" w:w="2410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EAF0F8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(204)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İstemci metotları: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KullaniciGetirAsync(id)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GuncelleAsync(form)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45911"/>
          <w:sz w:val="19"/>
          <w:szCs w:val="19"/>
        </w:rPr>
        <w:t xml:space="preserve">SilAsync(id)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Yetki: admin.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07995b292cadc98db82e7565be35ac7ba91a6f.png"/><Relationship Id="rId8" Type="http://schemas.openxmlformats.org/officeDocument/2006/relationships/image" Target="media/60853b8d905c62c590bf97afb43023ab7bd24fee.png"/><Relationship Id="rId9" Type="http://schemas.openxmlformats.org/officeDocument/2006/relationships/image" Target="media/c9a24eab513e847231b27afc38a6ffb05ced5dfa.png"/><Relationship Id="rId10" Type="http://schemas.openxmlformats.org/officeDocument/2006/relationships/image" Target="media/6d5d077bf2a4e33c378a8dc0e991ca2d3db829d5.png"/><Relationship Id="rId11" Type="http://schemas.openxmlformats.org/officeDocument/2006/relationships/image" Target="media/951918ae693eca17ca74d484b006dfe648357d6a.png"/><Relationship Id="rId12" Type="http://schemas.openxmlformats.org/officeDocument/2006/relationships/image" Target="media/5f5b75d550bb315988ab20831536d8d4b84fcf59.png"/><Relationship Id="rId13" Type="http://schemas.openxmlformats.org/officeDocument/2006/relationships/image" Target="media/cf36d0d9bdb4382534b336be398dd99310c91080.png"/><Relationship Id="rId14" Type="http://schemas.openxmlformats.org/officeDocument/2006/relationships/image" Target="media/745f7f1f46db03663ce02843c29d4b32b09ceefe.png"/><Relationship Id="rId15" Type="http://schemas.openxmlformats.org/officeDocument/2006/relationships/image" Target="media/155e11b12f3158c6a1ed8835f523781993a533c2.png"/><Relationship Id="rId16" Type="http://schemas.openxmlformats.org/officeDocument/2006/relationships/image" Target="media/d7a2722645917c58e00418a04cd16636c458a096.png"/><Relationship Id="rId17" Type="http://schemas.openxmlformats.org/officeDocument/2006/relationships/image" Target="media/077791142ca2c75ccf0bd805adebc0ccf627b946.png"/><Relationship Id="rId18" Type="http://schemas.openxmlformats.org/officeDocument/2006/relationships/image" Target="media/e314b39f8cca8b96f35db76372de3ddaaf19162f.png"/><Relationship Id="rId19" Type="http://schemas.openxmlformats.org/officeDocument/2006/relationships/image" Target="media/3d644674f1817219937cfeab6e6ca93e4603cc67.png"/><Relationship Id="rId20" Type="http://schemas.openxmlformats.org/officeDocument/2006/relationships/image" Target="media/1fc23257d98dc8c4368803a46e221b845531ca85.png"/><Relationship Id="rId21" Type="http://schemas.openxmlformats.org/officeDocument/2006/relationships/image" Target="media/4a9fb25ab328689648b841cf2b06d237a0f9e011.png"/><Relationship Id="rId22" Type="http://schemas.openxmlformats.org/officeDocument/2006/relationships/image" Target="media/74bfa7e08583c28869fe298e37c9bd9da1fb7708.png"/><Relationship Id="rId23" Type="http://schemas.openxmlformats.org/officeDocument/2006/relationships/image" Target="media/a8fc90cb0570936b2f40db74ec31c187a5b858f2.png"/><Relationship Id="rId24" Type="http://schemas.openxmlformats.org/officeDocument/2006/relationships/image" Target="media/45c7555a2ebd5997bc0dc0acf69e70c4c1bd6b13.png"/><Relationship Id="rId25" Type="http://schemas.openxmlformats.org/officeDocument/2006/relationships/image" Target="media/8563b951915c585009fd4fa6c8500c2f2bfdf03d.png"/><Relationship Id="rId26" Type="http://schemas.openxmlformats.org/officeDocument/2006/relationships/image" Target="media/822050e6cee1f5c40b27298457da461094986d93.png"/><Relationship Id="rId27" Type="http://schemas.openxmlformats.org/officeDocument/2006/relationships/image" Target="media/345bf6930fc7e690d3a4fb27843de9be0af7d6be.png"/><Relationship Id="rId28" Type="http://schemas.openxmlformats.org/officeDocument/2006/relationships/image" Target="media/aa249cb235828c8c7b4e297a44faa4ec004a7ad4.png"/><Relationship Id="rId29" Type="http://schemas.openxmlformats.org/officeDocument/2006/relationships/image" Target="media/e9d917bec6374fd91d078927eecf1da2dbfc0fa3.png"/><Relationship Id="rId30" Type="http://schemas.openxmlformats.org/officeDocument/2006/relationships/image" Target="media/2d801345e5380f6bd10daf99806d373f7e4d32be.png"/><Relationship Id="rId31" Type="http://schemas.openxmlformats.org/officeDocument/2006/relationships/image" Target="media/8773442f8700272522aa74771bb45381eb1ab065.png"/><Relationship Id="rId32" Type="http://schemas.openxmlformats.org/officeDocument/2006/relationships/image" Target="media/5f3ceffb5212798d43723c22144b8e72e15fda1c.png"/><Relationship Id="rId33" Type="http://schemas.openxmlformats.org/officeDocument/2006/relationships/image" Target="media/b43566ba793163bd0d20c5d354b37cfc81ac6a60.png"/><Relationship Id="rId34" Type="http://schemas.openxmlformats.org/officeDocument/2006/relationships/image" Target="media/d45f4fcbad199b962d8760ed9a0a67049b1cbf30.png"/><Relationship Id="rId35" Type="http://schemas.openxmlformats.org/officeDocument/2006/relationships/image" Target="media/ec33ee6f3b0d3cde7b0e1ce538e89ef9852f8b1f.png"/><Relationship Id="rId36" Type="http://schemas.openxmlformats.org/officeDocument/2006/relationships/image" Target="media/074f5f1c7278f4a7f5db9361282634b8f307725d.png"/><Relationship Id="rId37" Type="http://schemas.openxmlformats.org/officeDocument/2006/relationships/image" Target="media/d69a4bf5ce806da06bf483970f946085c29a0776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HandCraft Shop - Frontend Tasarimlari</dc:title>
  <dc:creator>HandCraft Shop</dc:creator>
  <cp:lastModifiedBy>Un-named</cp:lastModifiedBy>
  <cp:revision>1</cp:revision>
  <dcterms:created xsi:type="dcterms:W3CDTF">2026-06-07T17:01:31.859Z</dcterms:created>
  <dcterms:modified xsi:type="dcterms:W3CDTF">2026-06-07T17:01:31.863Z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