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getters不能同名</w:t>
      </w:r>
    </w:p>
    <w:p>
      <w:r>
        <w:drawing>
          <wp:inline distT="0" distB="0" distL="0" distR="0">
            <wp:extent cx="3238500" cy="1666875"/>
            <wp:effectExtent l="0" t="0" r="0" b="9525"/>
            <wp:docPr id="1" name="图片 1" descr="C:\Users\林\AppData\Local\Temp\15659695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林\AppData\Local\Temp\156596953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this.$router.push(</w:t>
      </w:r>
      <w:r>
        <w:t>‘’</w:t>
      </w:r>
      <w:r>
        <w:rPr>
          <w:rFonts w:hint="eastAsia"/>
        </w:rPr>
        <w:t>)</w:t>
      </w:r>
    </w:p>
    <w:p>
      <w:r>
        <w:rPr>
          <w:rFonts w:hint="eastAsia"/>
        </w:rPr>
        <w:t>this.$route.query.id</w:t>
      </w:r>
    </w:p>
    <w:p>
      <w:r>
        <w:drawing>
          <wp:inline distT="0" distB="0" distL="0" distR="0">
            <wp:extent cx="5219700" cy="2552700"/>
            <wp:effectExtent l="0" t="0" r="0" b="0"/>
            <wp:docPr id="2" name="图片 2" descr="C:\Users\林\AppData\Local\Temp\WeChat Files\c31f90c61e0ce9ffeb38b0b7c906d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林\AppData\Local\Temp\WeChat Files\c31f90c61e0ce9ffeb38b0b7c906d2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路由跳转的query带的参数会在地址栏的url中，而params不会</w:t>
      </w:r>
    </w:p>
    <w:p>
      <w:r>
        <w:drawing>
          <wp:inline distT="0" distB="0" distL="0" distR="0">
            <wp:extent cx="2486025" cy="200025"/>
            <wp:effectExtent l="0" t="0" r="9525" b="9525"/>
            <wp:docPr id="8" name="图片 8" descr="C:\Users\林\AppData\Local\Temp\15659729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林\AppData\Local\Temp\156597296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4800600" cy="200025"/>
            <wp:effectExtent l="0" t="0" r="0" b="9525"/>
            <wp:docPr id="9" name="图片 9" descr="C:\Users\林\AppData\Local\Temp\15659730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林\AppData\Local\Temp\156597300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56870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562475" cy="4514850"/>
            <wp:effectExtent l="0" t="0" r="9525" b="0"/>
            <wp:docPr id="3" name="图片 3" descr="C:\Users\林\AppData\Local\Temp\WeChat Files\370f8c4135f99c021c056eb7c9955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林\AppData\Local\Temp\WeChat Files\370f8c4135f99c021c056eb7c9955b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#nav:target</w:t>
      </w:r>
    </w:p>
    <w:p>
      <w:r>
        <w:drawing>
          <wp:inline distT="0" distB="0" distL="0" distR="0">
            <wp:extent cx="3657600" cy="5334000"/>
            <wp:effectExtent l="0" t="0" r="0" b="0"/>
            <wp:docPr id="4" name="图片 4" descr="C:\Users\林\AppData\Local\Temp\WeChat Files\3a26dd07162ac0bd9ee69df4e2926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林\AppData\Local\Temp\WeChat Files\3a26dd07162ac0bd9ee69df4e2926f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git remote add origin </w:t>
      </w:r>
      <w:r>
        <w:fldChar w:fldCharType="begin"/>
      </w:r>
      <w:r>
        <w:instrText xml:space="preserve"> HYPERLINK "mailto:git@...........git" </w:instrText>
      </w:r>
      <w:r>
        <w:fldChar w:fldCharType="separate"/>
      </w:r>
      <w:r>
        <w:rPr>
          <w:rStyle w:val="6"/>
          <w:rFonts w:hint="eastAsia"/>
        </w:rPr>
        <w:t>git@...........git</w:t>
      </w:r>
      <w:r>
        <w:rPr>
          <w:rStyle w:val="6"/>
          <w:rFonts w:hint="eastAsia"/>
        </w:rPr>
        <w:fldChar w:fldCharType="end"/>
      </w:r>
      <w:r>
        <w:rPr>
          <w:rFonts w:hint="eastAsia"/>
        </w:rPr>
        <w:t>与远程仓库建立连接</w:t>
      </w:r>
    </w:p>
    <w:p>
      <w:r>
        <w:rPr>
          <w:rFonts w:hint="eastAsia"/>
        </w:rPr>
        <w:t xml:space="preserve">git push </w:t>
      </w:r>
      <w:r>
        <w:t>–</w:t>
      </w:r>
      <w:r>
        <w:rPr>
          <w:rFonts w:hint="eastAsia"/>
        </w:rPr>
        <w:t>u origin dev推新建的分支（远程有dev分支，本地的dev分支是刚建的）</w:t>
      </w:r>
    </w:p>
    <w:p>
      <w:r>
        <w:rPr>
          <w:rFonts w:hint="eastAsia"/>
        </w:rPr>
        <w:t>new Vuex.Store()</w:t>
      </w:r>
    </w:p>
    <w:p>
      <w:r>
        <w:rPr>
          <w:rFonts w:hint="eastAsia"/>
        </w:rPr>
        <w:t>wx.nextTick(()=&gt;{})    setTimeout(()=&gt;{},0)两个的优先级一样，所以是谁在前就先执行谁</w:t>
      </w:r>
    </w:p>
    <w:p>
      <w:r>
        <w:drawing>
          <wp:inline distT="0" distB="0" distL="0" distR="0">
            <wp:extent cx="2619375" cy="638175"/>
            <wp:effectExtent l="0" t="0" r="9525" b="9525"/>
            <wp:docPr id="5" name="图片 5" descr="C:\Users\林\AppData\Local\Temp\WeChat Files\2d40902a2ee967bfaa51079416e09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林\AppData\Local\Temp\WeChat Files\2d40902a2ee967bfaa51079416e09d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必须要有return</w:t>
      </w:r>
    </w:p>
    <w:p>
      <w:r>
        <w:drawing>
          <wp:inline distT="0" distB="0" distL="0" distR="0">
            <wp:extent cx="2524125" cy="1962150"/>
            <wp:effectExtent l="0" t="0" r="9525" b="0"/>
            <wp:docPr id="6" name="图片 6" descr="C:\Users\林\AppData\Local\Temp\WeChat Files\b48f885699810119c83f82ca1749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林\AppData\Local\Temp\WeChat Files\b48f885699810119c83f82ca17497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将结果保存在max中</w:t>
      </w:r>
    </w:p>
    <w:p>
      <w:r>
        <w:drawing>
          <wp:inline distT="0" distB="0" distL="0" distR="0">
            <wp:extent cx="1924050" cy="3143250"/>
            <wp:effectExtent l="0" t="0" r="0" b="0"/>
            <wp:docPr id="7" name="图片 7" descr="C:\Users\林\AppData\Local\Temp\WeChat Files\b5873988fc1cbe2e77b84e6b32201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林\AppData\Local\Temp\WeChat Files\b5873988fc1cbe2e77b84e6b32201e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git生成ssh公钥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CDCAA"/>
          <w:kern w:val="0"/>
          <w:szCs w:val="21"/>
        </w:rPr>
        <w:t>emitEvent</w:t>
      </w:r>
      <w:r>
        <w:rPr>
          <w:rFonts w:ascii="Consolas" w:hAnsi="Consolas" w:eastAsia="宋体" w:cs="Consolas"/>
          <w:color w:val="D4D4D4"/>
          <w:kern w:val="0"/>
          <w:szCs w:val="21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4D4D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569CD6"/>
          <w:kern w:val="0"/>
          <w:szCs w:val="21"/>
        </w:rPr>
        <w:t>this</w:t>
      </w:r>
      <w:r>
        <w:rPr>
          <w:rFonts w:ascii="Consolas" w:hAnsi="Consolas" w:eastAsia="宋体" w:cs="Consolas"/>
          <w:color w:val="D4D4D4"/>
          <w:kern w:val="0"/>
          <w:szCs w:val="21"/>
        </w:rPr>
        <w:t>.</w:t>
      </w:r>
      <w:r>
        <w:rPr>
          <w:rFonts w:ascii="Consolas" w:hAnsi="Consolas" w:eastAsia="宋体" w:cs="Consolas"/>
          <w:color w:val="9CDCFE"/>
          <w:kern w:val="0"/>
          <w:szCs w:val="21"/>
        </w:rPr>
        <w:t>$vue</w:t>
      </w:r>
      <w:r>
        <w:rPr>
          <w:rFonts w:ascii="Consolas" w:hAnsi="Consolas" w:eastAsia="宋体" w:cs="Consolas"/>
          <w:color w:val="D4D4D4"/>
          <w:kern w:val="0"/>
          <w:szCs w:val="21"/>
        </w:rPr>
        <w:t>.</w:t>
      </w:r>
      <w:r>
        <w:rPr>
          <w:rFonts w:ascii="Consolas" w:hAnsi="Consolas" w:eastAsia="宋体" w:cs="Consolas"/>
          <w:color w:val="DCDCAA"/>
          <w:kern w:val="0"/>
          <w:szCs w:val="21"/>
        </w:rPr>
        <w:t>$emit</w:t>
      </w:r>
      <w:r>
        <w:rPr>
          <w:rFonts w:ascii="Consolas" w:hAnsi="Consolas" w:eastAsia="宋体" w:cs="Consolas"/>
          <w:color w:val="D4D4D4"/>
          <w:kern w:val="0"/>
          <w:szCs w:val="21"/>
        </w:rPr>
        <w:t>(</w:t>
      </w:r>
      <w:r>
        <w:rPr>
          <w:rFonts w:ascii="Consolas" w:hAnsi="Consolas" w:eastAsia="宋体" w:cs="Consolas"/>
          <w:color w:val="CE9178"/>
          <w:kern w:val="0"/>
          <w:szCs w:val="21"/>
        </w:rPr>
        <w:t>'emitEvent'</w:t>
      </w:r>
      <w:r>
        <w:rPr>
          <w:rFonts w:ascii="Consolas" w:hAnsi="Consolas" w:eastAsia="宋体" w:cs="Consolas"/>
          <w:color w:val="D4D4D4"/>
          <w:kern w:val="0"/>
          <w:szCs w:val="21"/>
        </w:rPr>
        <w:t>,</w:t>
      </w:r>
      <w:r>
        <w:rPr>
          <w:rFonts w:ascii="Consolas" w:hAnsi="Consolas" w:eastAsia="宋体" w:cs="Consolas"/>
          <w:color w:val="CE9178"/>
          <w:kern w:val="0"/>
          <w:szCs w:val="21"/>
        </w:rPr>
        <w:t>'pass value by emit'</w:t>
      </w:r>
      <w:r>
        <w:rPr>
          <w:rFonts w:ascii="Consolas" w:hAnsi="Consolas" w:eastAsia="宋体" w:cs="Consolas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4D4D4"/>
          <w:kern w:val="0"/>
          <w:szCs w:val="21"/>
        </w:rPr>
        <w:t xml:space="preserve">        }</w:t>
      </w:r>
    </w:p>
    <w:p/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CDCAA"/>
          <w:kern w:val="0"/>
          <w:szCs w:val="21"/>
        </w:rPr>
        <w:t>created</w:t>
      </w:r>
      <w:r>
        <w:rPr>
          <w:rFonts w:ascii="Consolas" w:hAnsi="Consolas" w:eastAsia="宋体" w:cs="Consolas"/>
          <w:color w:val="D4D4D4"/>
          <w:kern w:val="0"/>
          <w:szCs w:val="21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569CD6"/>
          <w:kern w:val="0"/>
          <w:szCs w:val="21"/>
        </w:rPr>
        <w:t>this</w:t>
      </w:r>
      <w:r>
        <w:rPr>
          <w:rFonts w:ascii="Consolas" w:hAnsi="Consolas" w:eastAsia="宋体" w:cs="Consolas"/>
          <w:color w:val="D4D4D4"/>
          <w:kern w:val="0"/>
          <w:szCs w:val="21"/>
        </w:rPr>
        <w:t>.</w:t>
      </w:r>
      <w:r>
        <w:rPr>
          <w:rFonts w:ascii="Consolas" w:hAnsi="Consolas" w:eastAsia="宋体" w:cs="Consolas"/>
          <w:color w:val="9CDCFE"/>
          <w:kern w:val="0"/>
          <w:szCs w:val="21"/>
        </w:rPr>
        <w:t>$vue</w:t>
      </w:r>
      <w:r>
        <w:rPr>
          <w:rFonts w:ascii="Consolas" w:hAnsi="Consolas" w:eastAsia="宋体" w:cs="Consolas"/>
          <w:color w:val="D4D4D4"/>
          <w:kern w:val="0"/>
          <w:szCs w:val="21"/>
        </w:rPr>
        <w:t>.</w:t>
      </w:r>
      <w:r>
        <w:rPr>
          <w:rFonts w:ascii="Consolas" w:hAnsi="Consolas" w:eastAsia="宋体" w:cs="Consolas"/>
          <w:color w:val="DCDCAA"/>
          <w:kern w:val="0"/>
          <w:szCs w:val="21"/>
        </w:rPr>
        <w:t>$on</w:t>
      </w:r>
      <w:r>
        <w:rPr>
          <w:rFonts w:ascii="Consolas" w:hAnsi="Consolas" w:eastAsia="宋体" w:cs="Consolas"/>
          <w:color w:val="D4D4D4"/>
          <w:kern w:val="0"/>
          <w:szCs w:val="21"/>
        </w:rPr>
        <w:t>(</w:t>
      </w:r>
      <w:r>
        <w:rPr>
          <w:rFonts w:ascii="Consolas" w:hAnsi="Consolas" w:eastAsia="宋体" w:cs="Consolas"/>
          <w:color w:val="CE9178"/>
          <w:kern w:val="0"/>
          <w:szCs w:val="21"/>
        </w:rPr>
        <w:t>'emitEvent'</w:t>
      </w:r>
      <w:r>
        <w:rPr>
          <w:rFonts w:ascii="Consolas" w:hAnsi="Consolas" w:eastAsia="宋体" w:cs="Consolas"/>
          <w:color w:val="D4D4D4"/>
          <w:kern w:val="0"/>
          <w:szCs w:val="21"/>
        </w:rPr>
        <w:t>,(</w:t>
      </w:r>
      <w:r>
        <w:rPr>
          <w:rFonts w:ascii="Consolas" w:hAnsi="Consolas" w:eastAsia="宋体" w:cs="Consolas"/>
          <w:color w:val="9CDCFE"/>
          <w:kern w:val="0"/>
          <w:szCs w:val="21"/>
        </w:rPr>
        <w:t>val</w:t>
      </w:r>
      <w:r>
        <w:rPr>
          <w:rFonts w:ascii="Consolas" w:hAnsi="Consolas" w:eastAsia="宋体" w:cs="Consolas"/>
          <w:color w:val="D4D4D4"/>
          <w:kern w:val="0"/>
          <w:szCs w:val="21"/>
        </w:rPr>
        <w:t>)</w:t>
      </w:r>
      <w:r>
        <w:rPr>
          <w:rFonts w:ascii="Consolas" w:hAnsi="Consolas" w:eastAsia="宋体" w:cs="Consolas"/>
          <w:color w:val="569CD6"/>
          <w:kern w:val="0"/>
          <w:szCs w:val="21"/>
        </w:rPr>
        <w:t>=&gt;</w:t>
      </w:r>
      <w:r>
        <w:rPr>
          <w:rFonts w:ascii="Consolas" w:hAnsi="Consolas" w:eastAsia="宋体" w:cs="Consolas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4D4D4"/>
          <w:kern w:val="0"/>
          <w:szCs w:val="21"/>
        </w:rPr>
        <w:t xml:space="preserve">      </w:t>
      </w:r>
      <w:r>
        <w:rPr>
          <w:rFonts w:ascii="Consolas" w:hAnsi="Consolas" w:eastAsia="宋体" w:cs="Consolas"/>
          <w:color w:val="4EC9B0"/>
          <w:kern w:val="0"/>
          <w:szCs w:val="21"/>
        </w:rPr>
        <w:t>console</w:t>
      </w:r>
      <w:r>
        <w:rPr>
          <w:rFonts w:ascii="Consolas" w:hAnsi="Consolas" w:eastAsia="宋体" w:cs="Consolas"/>
          <w:color w:val="D4D4D4"/>
          <w:kern w:val="0"/>
          <w:szCs w:val="21"/>
        </w:rPr>
        <w:t>.</w:t>
      </w:r>
      <w:r>
        <w:rPr>
          <w:rFonts w:ascii="Consolas" w:hAnsi="Consolas" w:eastAsia="宋体" w:cs="Consolas"/>
          <w:color w:val="DCDCAA"/>
          <w:kern w:val="0"/>
          <w:szCs w:val="21"/>
        </w:rPr>
        <w:t>log</w:t>
      </w:r>
      <w:r>
        <w:rPr>
          <w:rFonts w:ascii="Consolas" w:hAnsi="Consolas" w:eastAsia="宋体" w:cs="Consolas"/>
          <w:color w:val="D4D4D4"/>
          <w:kern w:val="0"/>
          <w:szCs w:val="21"/>
        </w:rPr>
        <w:t>(</w:t>
      </w:r>
      <w:r>
        <w:rPr>
          <w:rFonts w:ascii="Consolas" w:hAnsi="Consolas" w:eastAsia="宋体" w:cs="Consolas"/>
          <w:color w:val="9CDCFE"/>
          <w:kern w:val="0"/>
          <w:szCs w:val="21"/>
        </w:rPr>
        <w:t>val</w:t>
      </w:r>
      <w:r>
        <w:rPr>
          <w:rFonts w:ascii="Consolas" w:hAnsi="Consolas" w:eastAsia="宋体" w:cs="Consolas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4D4D4"/>
          <w:kern w:val="0"/>
          <w:szCs w:val="21"/>
        </w:rPr>
        <w:t xml:space="preserve">    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4D4D4"/>
          <w:kern w:val="0"/>
          <w:szCs w:val="21"/>
        </w:rPr>
        <w:t xml:space="preserve">  }</w:t>
      </w:r>
    </w:p>
    <w:p>
      <w:r>
        <w:rPr>
          <w:rFonts w:hint="eastAsia"/>
        </w:rPr>
        <w:t>vue实例传值</w:t>
      </w:r>
    </w:p>
    <w:p>
      <w:r>
        <w:drawing>
          <wp:inline distT="0" distB="0" distL="0" distR="0">
            <wp:extent cx="4086225" cy="2667000"/>
            <wp:effectExtent l="0" t="0" r="9525" b="0"/>
            <wp:docPr id="10" name="图片 10" descr="C:\Users\林\AppData\Local\Temp\15662268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林\AppData\Local\Temp\156622683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组件里的钩子函数</w:t>
      </w:r>
    </w:p>
    <w:p>
      <w:r>
        <w:drawing>
          <wp:inline distT="0" distB="0" distL="0" distR="0">
            <wp:extent cx="3371850" cy="2200275"/>
            <wp:effectExtent l="0" t="0" r="0" b="9525"/>
            <wp:docPr id="11" name="图片 11" descr="C:\Users\林\AppData\Local\Temp\15662268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林\AppData\Local\Temp\1566226884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入口文件里的钩子函数</w:t>
      </w:r>
    </w:p>
    <w:p>
      <w:r>
        <w:drawing>
          <wp:inline distT="0" distB="0" distL="0" distR="0">
            <wp:extent cx="3409950" cy="2543175"/>
            <wp:effectExtent l="0" t="0" r="0" b="9525"/>
            <wp:docPr id="13" name="图片 13" descr="C:\Users\林\AppData\Local\Temp\15662269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林\AppData\Local\Temp\1566226966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单个路由的钩子函数</w:t>
      </w:r>
    </w:p>
    <w:p>
      <w:r>
        <w:drawing>
          <wp:inline distT="0" distB="0" distL="0" distR="0">
            <wp:extent cx="3095625" cy="3810000"/>
            <wp:effectExtent l="0" t="0" r="9525" b="0"/>
            <wp:docPr id="14" name="图片 14" descr="C:\Users\林\AppData\Local\Temp\15662281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林\AppData\Local\Temp\1566228188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105150" cy="1762125"/>
            <wp:effectExtent l="0" t="0" r="0" b="9525"/>
            <wp:docPr id="15" name="图片 15" descr="C:\Users\林\AppData\Local\Temp\15662282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林\AppData\Local\Temp\1566228255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hello与page1，hello 与child之间的切换必定执行以上路由</w:t>
      </w:r>
    </w:p>
    <w:p>
      <w:r>
        <w:drawing>
          <wp:inline distT="0" distB="0" distL="0" distR="0">
            <wp:extent cx="3076575" cy="1323975"/>
            <wp:effectExtent l="0" t="0" r="9525" b="9525"/>
            <wp:docPr id="16" name="图片 16" descr="C:\Users\林\AppData\Local\Temp\15662283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林\AppData\Local\Temp\1566228375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page1与child之间的切换必定执行以上路由</w:t>
      </w:r>
    </w:p>
    <w:p>
      <w:r>
        <w:drawing>
          <wp:inline distT="0" distB="0" distL="0" distR="0">
            <wp:extent cx="5274310" cy="1500505"/>
            <wp:effectExtent l="0" t="0" r="2540" b="4445"/>
            <wp:docPr id="12" name="图片 12" descr="C:\Users\林\AppData\Local\Temp\15664003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林\AppData\Local\Temp\1566400367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581400" cy="609600"/>
            <wp:effectExtent l="0" t="0" r="0" b="0"/>
            <wp:docPr id="17" name="图片 17" descr="C:\Users\林\AppData\Local\Temp\WeChat Files\54f68aa26ecf4f5afc9ed18047a3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林\AppData\Local\Temp\WeChat Files\54f68aa26ecf4f5afc9ed18047a385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5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5"/>
          <w:rFonts w:ascii="Verdana" w:hAnsi="Verdana"/>
          <w:color w:val="000000"/>
          <w:sz w:val="18"/>
          <w:szCs w:val="18"/>
          <w:shd w:val="clear" w:color="auto" w:fill="FFFFFF"/>
        </w:rPr>
        <w:t>npm install qs</w:t>
      </w:r>
    </w:p>
    <w:p>
      <w:r>
        <w:drawing>
          <wp:inline distT="0" distB="0" distL="0" distR="0">
            <wp:extent cx="5274310" cy="673735"/>
            <wp:effectExtent l="0" t="0" r="2540" b="0"/>
            <wp:docPr id="18" name="图片 18" descr="C:\Users\林\AppData\Local\Temp\15664012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林\AppData\Local\Temp\1566401237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438525" cy="1571625"/>
            <wp:effectExtent l="0" t="0" r="9525" b="9525"/>
            <wp:docPr id="19" name="图片 19" descr="C:\Users\林\AppData\Local\Temp\15664012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林\AppData\Local\Temp\1566401250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&lt;input type="file" capture="camera" accept="image/*" /&gt;</w:t>
      </w:r>
    </w:p>
    <w:p>
      <w:r>
        <w:rPr>
          <w:rFonts w:hint="eastAsia"/>
        </w:rPr>
        <w:t>全局安装：/usr/local或者node的安装目录</w:t>
      </w:r>
    </w:p>
    <w:p>
      <w:r>
        <w:drawing>
          <wp:inline distT="0" distB="0" distL="0" distR="0">
            <wp:extent cx="2524125" cy="1409700"/>
            <wp:effectExtent l="0" t="0" r="9525" b="0"/>
            <wp:docPr id="20" name="图片 20" descr="C:\Users\林\AppData\Local\Temp\WeChat Files\fd3e2d8eadf8750a0c86e5fe2458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林\AppData\Local\Temp\WeChat Files\fd3e2d8eadf8750a0c86e5fe2458e7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467100" cy="819150"/>
            <wp:effectExtent l="0" t="0" r="0" b="0"/>
            <wp:docPr id="21" name="图片 21" descr="C:\Users\林\AppData\Local\Temp\WeChat Files\e47487a3d12b14e2682a7b17db86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林\AppData\Local\Temp\WeChat Files\e47487a3d12b14e2682a7b17db8615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162300" cy="2000250"/>
            <wp:effectExtent l="0" t="0" r="0" b="0"/>
            <wp:docPr id="22" name="图片 22" descr="C:\Users\林\AppData\Local\Temp\WeChat Files\112b45ee1cde9ca04672ef95eeba9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林\AppData\Local\Temp\WeChat Files\112b45ee1cde9ca04672ef95eeba96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E"/>
        <w:spacing w:line="270" w:lineRule="atLeas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wx.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getStorageInfo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获取缓存中的所有数据</w:t>
      </w:r>
    </w:p>
    <w:p>
      <w:pPr>
        <w:shd w:val="clear" w:color="auto" w:fill="FFFFFE"/>
        <w:spacing w:line="270" w:lineRule="atLeas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所有异步操作都需要对象的形式</w:t>
      </w:r>
    </w:p>
    <w:p>
      <w:pPr>
        <w:shd w:val="clear" w:color="auto" w:fill="FFFFFE"/>
        <w:spacing w:line="270" w:lineRule="atLeas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子元素flex:1占剩下的空间</w:t>
      </w:r>
    </w:p>
    <w:p>
      <w:pPr>
        <w:shd w:val="clear" w:color="auto" w:fill="FFFFFE"/>
        <w:spacing w:line="270" w:lineRule="atLeas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align-items: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stretch</w:t>
      </w:r>
    </w:p>
    <w:p>
      <w:pPr>
        <w:shd w:val="clear" w:color="auto" w:fill="FFFFFE"/>
        <w:spacing w:line="270" w:lineRule="atLeas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小程序不要标题栏，在页面里配置"navigationStyle":"custom"</w:t>
      </w:r>
    </w:p>
    <w:p>
      <w:pPr>
        <w:shd w:val="clear" w:color="auto" w:fill="FFFFFE"/>
        <w:spacing w:line="270" w:lineRule="atLeas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drawing>
          <wp:inline distT="0" distB="0" distL="0" distR="0">
            <wp:extent cx="2971800" cy="1323975"/>
            <wp:effectExtent l="0" t="0" r="0" b="9525"/>
            <wp:docPr id="23" name="图片 23" descr="C:\Users\林\AppData\Local\Temp\WeChat Files\8b2d7b8059a0856ff44c3da260b46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林\AppData\Local\Temp\WeChat Files\8b2d7b8059a0856ff44c3da260b46d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E"/>
        <w:spacing w:line="270" w:lineRule="atLeas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drawing>
          <wp:inline distT="0" distB="0" distL="0" distR="0">
            <wp:extent cx="619125" cy="628650"/>
            <wp:effectExtent l="0" t="0" r="9525" b="0"/>
            <wp:docPr id="24" name="图片 24" descr="C:\Users\林\AppData\Local\Temp\WeChat Files\47e57a3395e19d937c9231dc2fc3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林\AppData\Local\Temp\WeChat Files\47e57a3395e19d937c9231dc2fc344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E"/>
        <w:spacing w:line="270" w:lineRule="atLeas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drawing>
          <wp:inline distT="0" distB="0" distL="0" distR="0">
            <wp:extent cx="3171825" cy="2362200"/>
            <wp:effectExtent l="0" t="0" r="9525" b="0"/>
            <wp:docPr id="25" name="图片 25" descr="C:\Users\林\AppData\Local\Temp\WeChat Files\495ffa08318bdfba1c1544ef0be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林\AppData\Local\Temp\WeChat Files\495ffa08318bdfba1c1544ef0bee00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E"/>
        <w:spacing w:line="270" w:lineRule="atLeas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drawing>
          <wp:inline distT="0" distB="0" distL="0" distR="0">
            <wp:extent cx="5274310" cy="1703705"/>
            <wp:effectExtent l="0" t="0" r="2540" b="0"/>
            <wp:docPr id="26" name="图片 26" descr="C:\Users\林\AppData\Local\Temp\WeChat Files\9055ccac8fa5973f2f1c5d8b1c36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林\AppData\Local\Temp\WeChat Files\9055ccac8fa5973f2f1c5d8b1c3609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E"/>
        <w:spacing w:line="270" w:lineRule="atLeas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drawing>
          <wp:inline distT="0" distB="0" distL="0" distR="0">
            <wp:extent cx="4905375" cy="3457575"/>
            <wp:effectExtent l="0" t="0" r="9525" b="9525"/>
            <wp:docPr id="27" name="图片 27" descr="C:\Users\林\AppData\Local\Temp\WeChat Files\dad3e82328c4596f4d4248684ea3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林\AppData\Local\Temp\WeChat Files\dad3e82328c4596f4d4248684ea392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E"/>
        <w:spacing w:line="270" w:lineRule="atLeas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drawing>
          <wp:inline distT="0" distB="0" distL="0" distR="0">
            <wp:extent cx="3533775" cy="1638300"/>
            <wp:effectExtent l="0" t="0" r="9525" b="0"/>
            <wp:docPr id="28" name="图片 28" descr="C:\Users\林\AppData\Local\Temp\15664865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:\Users\林\AppData\Local\Temp\1566486558(1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</w:pPr>
      <w:r>
        <w:drawing>
          <wp:inline distT="0" distB="0" distL="0" distR="0">
            <wp:extent cx="3048000" cy="3295650"/>
            <wp:effectExtent l="0" t="0" r="0" b="0"/>
            <wp:docPr id="29" name="图片 29" descr="C:\Users\林\AppData\Local\Temp\15664866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:\Users\林\AppData\Local\Temp\1566486679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拉不下来可以用这个方法</w:t>
      </w:r>
    </w:p>
    <w:p>
      <w:pPr>
        <w:pStyle w:val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33975" cy="2438400"/>
            <wp:effectExtent l="0" t="0" r="9525" b="0"/>
            <wp:docPr id="31" name="图片 31" descr="15666146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566614662(1)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14775" cy="904875"/>
            <wp:effectExtent l="0" t="0" r="9525" b="9525"/>
            <wp:docPr id="32" name="图片 32" descr="15666146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566614669(1)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48225" cy="428625"/>
            <wp:effectExtent l="0" t="0" r="9525" b="9525"/>
            <wp:docPr id="33" name="图片 33" descr="15666146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566614680(1)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14575" cy="285750"/>
            <wp:effectExtent l="0" t="0" r="9525" b="0"/>
            <wp:docPr id="34" name="图片 34" descr="15666147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566614708(1)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43E"/>
    <w:rsid w:val="00022CE4"/>
    <w:rsid w:val="000258FB"/>
    <w:rsid w:val="000361D6"/>
    <w:rsid w:val="000408AE"/>
    <w:rsid w:val="00096EDA"/>
    <w:rsid w:val="001E0C7E"/>
    <w:rsid w:val="00207E36"/>
    <w:rsid w:val="00314E62"/>
    <w:rsid w:val="003765E5"/>
    <w:rsid w:val="0040043E"/>
    <w:rsid w:val="00442F25"/>
    <w:rsid w:val="00445D08"/>
    <w:rsid w:val="00475AC3"/>
    <w:rsid w:val="004847B5"/>
    <w:rsid w:val="00502243"/>
    <w:rsid w:val="005308F7"/>
    <w:rsid w:val="0057478B"/>
    <w:rsid w:val="00596D7F"/>
    <w:rsid w:val="00616B5C"/>
    <w:rsid w:val="0063493E"/>
    <w:rsid w:val="006528A7"/>
    <w:rsid w:val="006A33A8"/>
    <w:rsid w:val="006B53D7"/>
    <w:rsid w:val="00786088"/>
    <w:rsid w:val="0079359A"/>
    <w:rsid w:val="008165BC"/>
    <w:rsid w:val="00836CD1"/>
    <w:rsid w:val="00836D0C"/>
    <w:rsid w:val="00876D03"/>
    <w:rsid w:val="008C026E"/>
    <w:rsid w:val="008D0F5A"/>
    <w:rsid w:val="009355F6"/>
    <w:rsid w:val="00945404"/>
    <w:rsid w:val="0096355E"/>
    <w:rsid w:val="00973595"/>
    <w:rsid w:val="00983E13"/>
    <w:rsid w:val="00A42FBE"/>
    <w:rsid w:val="00A60936"/>
    <w:rsid w:val="00B959B6"/>
    <w:rsid w:val="00BA2242"/>
    <w:rsid w:val="00BB7310"/>
    <w:rsid w:val="00C06B3B"/>
    <w:rsid w:val="00C55553"/>
    <w:rsid w:val="00CD5C9F"/>
    <w:rsid w:val="00CE6F5C"/>
    <w:rsid w:val="00D40DA3"/>
    <w:rsid w:val="00D90F49"/>
    <w:rsid w:val="00E5004C"/>
    <w:rsid w:val="00E715F0"/>
    <w:rsid w:val="00EA7BB1"/>
    <w:rsid w:val="00F0409A"/>
    <w:rsid w:val="00F14C1C"/>
    <w:rsid w:val="00F876DC"/>
    <w:rsid w:val="00FF36BF"/>
    <w:rsid w:val="073D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批注框文本 Char"/>
    <w:basedOn w:val="4"/>
    <w:link w:val="2"/>
    <w:semiHidden/>
    <w:qFormat/>
    <w:uiPriority w:val="99"/>
    <w:rPr>
      <w:sz w:val="18"/>
      <w:szCs w:val="18"/>
    </w:rPr>
  </w:style>
  <w:style w:type="paragraph" w:styleId="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135</Words>
  <Characters>773</Characters>
  <Lines>6</Lines>
  <Paragraphs>1</Paragraphs>
  <TotalTime>153</TotalTime>
  <ScaleCrop>false</ScaleCrop>
  <LinksUpToDate>false</LinksUpToDate>
  <CharactersWithSpaces>907</CharactersWithSpaces>
  <Application>WPS Office_11.1.0.8869_F1E327BC-269C-435d-A152-05C5408002CA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2019-08-16T15:26:00Z</dcterms:created>
  <dc:creator>林</dc:creator>
  <cp:lastModifiedBy>Administrator</cp:lastModifiedBy>
  <dcterms:modified xsi:type="dcterms:W3CDTF">2019-08-24T02:45:46Z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2052-11.1.0.8869</vt:lpwstr>
  </property>
</Properties>
</file>