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spacing w:before="78"/>
        <w:ind w:firstLine="320"/>
      </w:pPr>
      <w:r>
        <w:rPr>
          <w:color w:val="FF0000"/>
          <w:rtl w:val="0"/>
        </w:rPr>
        <w:t>Title of proposed idea/innovation</w:t>
      </w:r>
    </w:p>
    <w:p w14:paraId="00000003">
      <w:pPr>
        <w:pStyle w:val="2"/>
        <w:bidi w:val="0"/>
      </w:pPr>
      <w:r>
        <w:t>HelioTracker: A Low-Cost, Eco-Friendly, Mechanical Sun Tracking System</w:t>
      </w:r>
    </w:p>
    <w:p w14:paraId="2B38EAFE">
      <w:bookmarkStart w:id="0" w:name="_GoBack"/>
      <w:bookmarkEnd w:id="0"/>
    </w:p>
    <w:p w14:paraId="00000004">
      <w:pPr>
        <w:ind w:left="320" w:firstLine="0"/>
        <w:rPr>
          <w:rFonts w:hint="default" w:ascii="Times New Roman" w:hAnsi="Times New Roman" w:cs="Times New Roman"/>
          <w:sz w:val="52"/>
          <w:szCs w:val="52"/>
        </w:rPr>
      </w:pPr>
      <w:r>
        <w:rPr>
          <w:b/>
          <w:color w:val="FF0000"/>
          <w:sz w:val="28"/>
          <w:szCs w:val="28"/>
          <w:rtl w:val="0"/>
        </w:rPr>
        <w:t xml:space="preserve">Sector: </w:t>
      </w:r>
      <w:r>
        <w:rPr>
          <w:rFonts w:hint="default" w:ascii="Times New Roman" w:hAnsi="Times New Roman" w:eastAsia="montserratregular" w:cs="Times New Roman"/>
          <w:i w:val="0"/>
          <w:iCs w:val="0"/>
          <w:caps w:val="0"/>
          <w:color w:val="212529"/>
          <w:spacing w:val="0"/>
          <w:sz w:val="28"/>
          <w:szCs w:val="28"/>
        </w:rPr>
        <w:t>Department of Science and Technology</w:t>
      </w:r>
    </w:p>
    <w:p w14:paraId="000000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9" w:after="0" w:line="240" w:lineRule="auto"/>
        <w:ind w:left="32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FF0000"/>
          <w:sz w:val="28"/>
          <w:szCs w:val="28"/>
          <w:u w:val="none"/>
          <w:shd w:val="clear" w:fill="auto"/>
          <w:vertAlign w:val="baseline"/>
          <w:rtl w:val="0"/>
        </w:rPr>
        <w:t xml:space="preserve">Technology: 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 w:themeColor="text1"/>
          <w:sz w:val="28"/>
          <w:szCs w:val="28"/>
          <w:u w:val="none"/>
          <w:shd w:val="clear" w:fill="auto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  <w:t>Hardware</w:t>
      </w:r>
    </w:p>
    <w:p w14:paraId="00000006">
      <w:pPr>
        <w:pStyle w:val="2"/>
        <w:spacing w:before="247"/>
        <w:ind w:firstLine="320"/>
      </w:pPr>
      <w:r>
        <w:rPr>
          <w:color w:val="FF0000"/>
          <w:rtl w:val="0"/>
        </w:rPr>
        <w:t>Concept of the Problem</w:t>
      </w:r>
    </w:p>
    <w:p w14:paraId="00000007">
      <w:pPr>
        <w:ind w:left="720" w:firstLine="0"/>
        <w:jc w:val="both"/>
        <w:rPr>
          <w:sz w:val="24"/>
          <w:szCs w:val="24"/>
        </w:rPr>
      </w:pPr>
    </w:p>
    <w:p w14:paraId="6E7FAA48"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problem is to design a non-electrical device that helps solar panels track the sun's movement to maximize energy output. The device should be:</w:t>
      </w:r>
    </w:p>
    <w:p w14:paraId="0348E082">
      <w:pPr>
        <w:bidi w:val="0"/>
        <w:rPr>
          <w:rFonts w:hint="default"/>
          <w:sz w:val="24"/>
          <w:szCs w:val="24"/>
        </w:rPr>
      </w:pPr>
    </w:p>
    <w:p w14:paraId="4C34A652">
      <w:pPr>
        <w:numPr>
          <w:ilvl w:val="0"/>
          <w:numId w:val="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Cost-effective</w:t>
      </w:r>
    </w:p>
    <w:p w14:paraId="0EA94D4E">
      <w:pPr>
        <w:numPr>
          <w:ilvl w:val="0"/>
          <w:numId w:val="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Environmentally friendly</w:t>
      </w:r>
    </w:p>
    <w:p w14:paraId="7BF49002">
      <w:pPr>
        <w:numPr>
          <w:ilvl w:val="0"/>
          <w:numId w:val="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Low maintenance</w:t>
      </w:r>
    </w:p>
    <w:p w14:paraId="02AB3FF3">
      <w:pPr>
        <w:numPr>
          <w:numId w:val="0"/>
        </w:numPr>
        <w:bidi w:val="0"/>
        <w:ind w:leftChars="0"/>
        <w:rPr>
          <w:sz w:val="24"/>
          <w:szCs w:val="24"/>
        </w:rPr>
      </w:pPr>
    </w:p>
    <w:p w14:paraId="3AD2981A">
      <w:pPr>
        <w:bidi w:val="0"/>
        <w:rPr>
          <w:rFonts w:hint="default"/>
          <w:sz w:val="24"/>
          <w:szCs w:val="24"/>
        </w:rPr>
      </w:pPr>
      <w:r>
        <w:rPr>
          <w:rStyle w:val="17"/>
          <w:rFonts w:hint="default"/>
          <w:sz w:val="32"/>
          <w:szCs w:val="32"/>
        </w:rPr>
        <w:t>Key Goals</w:t>
      </w:r>
      <w:r>
        <w:rPr>
          <w:rFonts w:hint="default"/>
          <w:sz w:val="24"/>
          <w:szCs w:val="24"/>
        </w:rPr>
        <w:t>:</w:t>
      </w:r>
    </w:p>
    <w:p w14:paraId="26A6E842">
      <w:pPr>
        <w:numPr>
          <w:ilvl w:val="0"/>
          <w:numId w:val="2"/>
        </w:numPr>
        <w:bidi w:val="0"/>
        <w:ind w:left="42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Increase energy output from solar panels</w:t>
      </w:r>
    </w:p>
    <w:p w14:paraId="7DB2B36A">
      <w:pPr>
        <w:numPr>
          <w:ilvl w:val="0"/>
          <w:numId w:val="2"/>
        </w:numPr>
        <w:bidi w:val="0"/>
        <w:ind w:left="42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Reduce maintenance costs</w:t>
      </w:r>
    </w:p>
    <w:p w14:paraId="3F8E7979">
      <w:pPr>
        <w:numPr>
          <w:ilvl w:val="0"/>
          <w:numId w:val="2"/>
        </w:numPr>
        <w:bidi w:val="0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4"/>
          <w:szCs w:val="24"/>
        </w:rPr>
        <w:t>Minimize environmental impact</w:t>
      </w:r>
    </w:p>
    <w:p w14:paraId="00000009">
      <w:pPr>
        <w:pStyle w:val="2"/>
        <w:spacing w:before="203"/>
        <w:ind w:firstLine="320"/>
        <w:jc w:val="both"/>
      </w:pPr>
      <w:r>
        <w:rPr>
          <w:color w:val="FF0000"/>
          <w:rtl w:val="0"/>
        </w:rPr>
        <w:t>Brief explain newness of the innovation</w:t>
      </w:r>
    </w:p>
    <w:p w14:paraId="309393F3">
      <w:pPr>
        <w:bidi w:val="0"/>
        <w:rPr>
          <w:rFonts w:hint="default"/>
          <w:sz w:val="24"/>
          <w:szCs w:val="24"/>
        </w:rPr>
      </w:pPr>
    </w:p>
    <w:p w14:paraId="68379F01"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innovation of a non-electrical device for tracking the movement of the sun to increase the </w:t>
      </w:r>
    </w:p>
    <w:p w14:paraId="4F1AB65A">
      <w:pPr>
        <w:bidi w:val="0"/>
        <w:rPr>
          <w:rFonts w:hint="default"/>
          <w:sz w:val="24"/>
          <w:szCs w:val="24"/>
        </w:rPr>
      </w:pPr>
    </w:p>
    <w:p w14:paraId="6498E5FF"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efficiency of solar panels is novel and unique in several ways:</w:t>
      </w:r>
    </w:p>
    <w:p w14:paraId="1B8B5F7E">
      <w:pPr>
        <w:bidi w:val="0"/>
        <w:rPr>
          <w:rFonts w:hint="default"/>
          <w:sz w:val="24"/>
          <w:szCs w:val="24"/>
        </w:rPr>
      </w:pPr>
    </w:p>
    <w:p w14:paraId="44B1C7AA">
      <w:pPr>
        <w:pStyle w:val="2"/>
        <w:bidi w:val="0"/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Mechanical Sun Tracking</w:t>
      </w:r>
    </w:p>
    <w:p w14:paraId="786ACD45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The device does not rely on electricity, making it a sustainable and environmentally friendly solution.</w:t>
      </w:r>
    </w:p>
    <w:p w14:paraId="2F08E543">
      <w:pPr>
        <w:numPr>
          <w:numId w:val="0"/>
        </w:numPr>
        <w:bidi w:val="0"/>
        <w:ind w:leftChars="0"/>
        <w:jc w:val="both"/>
        <w:rPr>
          <w:sz w:val="24"/>
          <w:szCs w:val="24"/>
        </w:rPr>
      </w:pPr>
    </w:p>
    <w:p w14:paraId="53E9FB28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It uses mechanical components to track the sun's movement, which is a departure from traditional electrical and motorized systems.</w:t>
      </w:r>
    </w:p>
    <w:p w14:paraId="21AC80F7">
      <w:pPr>
        <w:numPr>
          <w:numId w:val="0"/>
        </w:numPr>
        <w:bidi w:val="0"/>
        <w:ind w:leftChars="0"/>
        <w:jc w:val="both"/>
        <w:rPr>
          <w:sz w:val="24"/>
          <w:szCs w:val="24"/>
        </w:rPr>
      </w:pPr>
    </w:p>
    <w:p w14:paraId="165863E6">
      <w:pPr>
        <w:pStyle w:val="2"/>
        <w:numPr>
          <w:numId w:val="0"/>
        </w:numPr>
        <w:bidi w:val="0"/>
        <w:ind w:leftChars="0"/>
        <w:outlineLvl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Increased Efficiency</w:t>
      </w:r>
    </w:p>
    <w:p w14:paraId="0C4A949E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The device is designed to optimize the movement of solar panels to maximize energy output, leading to increased efficiency and reduced energy losses.</w:t>
      </w:r>
    </w:p>
    <w:p w14:paraId="67659E04">
      <w:pPr>
        <w:numPr>
          <w:numId w:val="0"/>
        </w:numPr>
        <w:bidi w:val="0"/>
        <w:ind w:leftChars="0"/>
        <w:jc w:val="both"/>
        <w:rPr>
          <w:sz w:val="24"/>
          <w:szCs w:val="24"/>
        </w:rPr>
      </w:pPr>
    </w:p>
    <w:p w14:paraId="12E07537">
      <w:pPr>
        <w:pStyle w:val="2"/>
        <w:numPr>
          <w:numId w:val="0"/>
        </w:numPr>
        <w:bidi w:val="0"/>
        <w:ind w:leftChars="0"/>
        <w:outlineLvl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Low-Cost and Low-Maintenance</w:t>
      </w:r>
    </w:p>
    <w:p w14:paraId="396AB8E4"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The non-electrical nature of the device makes it potentially more cost-effective and lower maintenance compared to traditional electrical tracking systems.</w:t>
      </w:r>
    </w:p>
    <w:p w14:paraId="0D80B438">
      <w:pPr>
        <w:numPr>
          <w:numId w:val="0"/>
        </w:numPr>
        <w:bidi w:val="0"/>
        <w:ind w:leftChars="0"/>
        <w:jc w:val="both"/>
        <w:rPr>
          <w:sz w:val="24"/>
          <w:szCs w:val="24"/>
        </w:rPr>
      </w:pPr>
    </w:p>
    <w:p w14:paraId="732DA5BD">
      <w:pPr>
        <w:pStyle w:val="2"/>
        <w:numPr>
          <w:numId w:val="0"/>
        </w:numPr>
        <w:bidi w:val="0"/>
        <w:ind w:leftChars="0"/>
        <w:outlineLvl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Potential for Widespread Adoption</w:t>
      </w:r>
    </w:p>
    <w:p w14:paraId="2922EF65">
      <w:pPr>
        <w:numPr>
          <w:ilvl w:val="0"/>
          <w:numId w:val="3"/>
        </w:numPr>
        <w:bidi w:val="0"/>
        <w:ind w:left="420" w:leftChars="0" w:hanging="420" w:firstLineChars="0"/>
        <w:jc w:val="both"/>
      </w:pPr>
      <w:r>
        <w:rPr>
          <w:rFonts w:hint="default"/>
          <w:sz w:val="24"/>
          <w:szCs w:val="24"/>
        </w:rPr>
        <w:t>The innovation has the potential to be widely adopted in various settings, including residential, commercial, and industrial applications, due to its simplicity and cost-effectiveness.</w:t>
      </w:r>
    </w:p>
    <w:p w14:paraId="346D44BE">
      <w:pPr>
        <w:spacing w:line="360" w:lineRule="auto"/>
        <w:ind w:left="720" w:firstLine="0"/>
        <w:jc w:val="both"/>
        <w:rPr>
          <w:sz w:val="24"/>
          <w:szCs w:val="24"/>
        </w:rPr>
        <w:sectPr>
          <w:pgSz w:w="12240" w:h="15840"/>
          <w:pgMar w:top="1360" w:right="1467" w:bottom="280" w:left="1120" w:header="720" w:footer="720" w:gutter="0"/>
          <w:pgNumType w:start="1"/>
          <w:cols w:space="720" w:num="1"/>
        </w:sectPr>
      </w:pPr>
      <w:r>
        <w:rPr>
          <w:sz w:val="24"/>
          <w:szCs w:val="24"/>
          <w:rtl w:val="0"/>
        </w:rPr>
        <w:t>.</w:t>
      </w:r>
    </w:p>
    <w:p w14:paraId="0000000F">
      <w:pPr>
        <w:pStyle w:val="2"/>
        <w:spacing w:before="78"/>
        <w:ind w:firstLine="320"/>
        <w:rPr>
          <w:color w:val="FF0000"/>
        </w:rPr>
      </w:pPr>
      <w:r>
        <w:rPr>
          <w:color w:val="FF0000"/>
          <w:rtl w:val="0"/>
        </w:rPr>
        <w:t>Concept &amp; objective</w:t>
      </w:r>
    </w:p>
    <w:p w14:paraId="72427E70">
      <w:pPr>
        <w:numPr>
          <w:ilvl w:val="0"/>
          <w:numId w:val="3"/>
        </w:numPr>
        <w:bidi w:val="0"/>
        <w:ind w:left="420" w:leftChars="0" w:hanging="420" w:firstLineChars="0"/>
      </w:pPr>
      <w:r>
        <w:t xml:space="preserve">Maximize the energy output of solar panels by accurately tracking the sun's movement and adjusting </w:t>
      </w:r>
      <w:r>
        <w:rPr>
          <w:rFonts w:hint="default"/>
          <w:lang w:val="en-US"/>
        </w:rPr>
        <w:tab/>
      </w:r>
      <w:r>
        <w:t>the panel's orientation accordingly.</w:t>
      </w:r>
    </w:p>
    <w:p w14:paraId="5B025DBE">
      <w:pPr>
        <w:numPr>
          <w:numId w:val="0"/>
        </w:numPr>
        <w:bidi w:val="0"/>
        <w:ind w:leftChars="0"/>
      </w:pPr>
    </w:p>
    <w:p w14:paraId="73E87C52">
      <w:pPr>
        <w:numPr>
          <w:ilvl w:val="0"/>
          <w:numId w:val="3"/>
        </w:numPr>
        <w:bidi w:val="0"/>
      </w:pPr>
      <w:r>
        <w:t>Reduce energy losses due to inefficient panel orientation.</w:t>
      </w:r>
    </w:p>
    <w:p w14:paraId="7688E37B">
      <w:pPr>
        <w:numPr>
          <w:numId w:val="0"/>
        </w:numPr>
        <w:bidi w:val="0"/>
        <w:ind w:leftChars="0"/>
      </w:pPr>
    </w:p>
    <w:p w14:paraId="6B83CC45">
      <w:pPr>
        <w:numPr>
          <w:ilvl w:val="0"/>
          <w:numId w:val="3"/>
        </w:numPr>
        <w:bidi w:val="0"/>
      </w:pPr>
      <w:r>
        <w:rPr>
          <w:rFonts w:hint="default"/>
        </w:rPr>
        <w:t>Provide a sustainable and environmentally friendly solution for solar energy harvesting.</w:t>
      </w:r>
    </w:p>
    <w:p w14:paraId="4D59F2C2">
      <w:pPr>
        <w:numPr>
          <w:numId w:val="0"/>
        </w:numPr>
        <w:bidi w:val="0"/>
        <w:ind w:leftChars="0"/>
      </w:pPr>
    </w:p>
    <w:p w14:paraId="3F630674">
      <w:pPr>
        <w:numPr>
          <w:ilvl w:val="0"/>
          <w:numId w:val="3"/>
        </w:numPr>
        <w:bidi w:val="0"/>
      </w:pPr>
      <w:r>
        <w:rPr>
          <w:rFonts w:hint="default"/>
        </w:rPr>
        <w:t>Offer a cost-effective and low-maintenance alternative to traditional electrical tracking systems.</w:t>
      </w:r>
    </w:p>
    <w:p w14:paraId="3F4EE036">
      <w:pPr>
        <w:numPr>
          <w:numId w:val="0"/>
        </w:numPr>
        <w:bidi w:val="0"/>
        <w:ind w:leftChars="0"/>
      </w:pPr>
    </w:p>
    <w:p w14:paraId="6FCDF9AD">
      <w:pPr>
        <w:numPr>
          <w:ilvl w:val="0"/>
          <w:numId w:val="3"/>
        </w:numPr>
        <w:bidi w:val="0"/>
      </w:pPr>
      <w:r>
        <w:rPr>
          <w:rFonts w:hint="default"/>
        </w:rPr>
        <w:t>Increase the adoption of solar energy as a viable and efficient source of renewable energy.</w:t>
      </w:r>
    </w:p>
    <w:p w14:paraId="00000013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right="0" w:rightChars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14">
      <w:pPr>
        <w:pStyle w:val="2"/>
        <w:ind w:firstLine="320"/>
        <w:rPr>
          <w:color w:val="FF0000"/>
        </w:rPr>
      </w:pPr>
      <w:r>
        <w:rPr>
          <w:color w:val="FF0000"/>
          <w:rtl w:val="0"/>
        </w:rPr>
        <w:t>Methodology:</w:t>
      </w:r>
    </w:p>
    <w:p w14:paraId="69A6CC15">
      <w:pPr>
        <w:pStyle w:val="2"/>
        <w:bidi w:val="0"/>
      </w:pPr>
      <w:r>
        <w:rPr>
          <w:rFonts w:hint="default"/>
        </w:rPr>
        <w:t>Research and Development</w:t>
      </w:r>
    </w:p>
    <w:p w14:paraId="6CA70BBD"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Conduct thorough research on existing sun tracking systems, including electrical and mechanical systems, to identify areas for improvement and opportunities for innovation.</w:t>
      </w:r>
    </w:p>
    <w:p w14:paraId="51C82F84"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Design and develop a mechanical system that can accurately track the sun's movement, using materials and components that are durable, sustainable, and cost-effective.</w:t>
      </w:r>
    </w:p>
    <w:p w14:paraId="29C6EBA8">
      <w:pPr>
        <w:pStyle w:val="2"/>
        <w:bidi w:val="0"/>
        <w:rPr>
          <w:rFonts w:hint="default"/>
        </w:rPr>
      </w:pPr>
      <w:r>
        <w:rPr>
          <w:rFonts w:hint="default"/>
        </w:rPr>
        <w:t>Mechanical System Design</w:t>
      </w:r>
    </w:p>
    <w:p w14:paraId="7A60D5CB"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Design a mechanical system that can adjust the orientation of solar panels in real-time, based on the sun's movement, using a combination of gears, levers, and other mechanical components.</w:t>
      </w:r>
    </w:p>
    <w:p w14:paraId="625185F9"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Optimize the mechanical system to minimize energy losses and maximize energy output.</w:t>
      </w:r>
    </w:p>
    <w:p w14:paraId="556FCF07">
      <w:pPr>
        <w:pStyle w:val="2"/>
        <w:bidi w:val="0"/>
        <w:rPr>
          <w:rFonts w:hint="default"/>
        </w:rPr>
      </w:pPr>
      <w:r>
        <w:rPr>
          <w:rFonts w:hint="default"/>
        </w:rPr>
        <w:t>Prototype Development</w:t>
      </w:r>
    </w:p>
    <w:p w14:paraId="21D3A241"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Develop a functional prototype of the mechanical sun tracking device, incorporating the designed mechanical system and materials.</w:t>
      </w:r>
    </w:p>
    <w:p w14:paraId="1214BB13"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Test and refine the prototype to ensure accurate and reliable tracking of the sun's movement.</w:t>
      </w:r>
    </w:p>
    <w:p w14:paraId="6F4A2B51">
      <w:pPr>
        <w:pStyle w:val="2"/>
        <w:bidi w:val="0"/>
        <w:rPr>
          <w:rFonts w:hint="default"/>
        </w:rPr>
      </w:pPr>
      <w:r>
        <w:rPr>
          <w:rFonts w:hint="default"/>
        </w:rPr>
        <w:t>Testing and Validation</w:t>
      </w:r>
    </w:p>
    <w:p w14:paraId="7535C6C8"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Conduct thorough testing of the prototype to validate its performance, accuracy, and reliability in various environmental conditions.</w:t>
      </w:r>
    </w:p>
    <w:p w14:paraId="063B67B2"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Collect data on the device's energy output and compare it to traditional electrical tracking systems.</w:t>
      </w:r>
    </w:p>
    <w:p w14:paraId="25785A86">
      <w:pPr>
        <w:pStyle w:val="2"/>
        <w:bidi w:val="0"/>
        <w:rPr>
          <w:rFonts w:hint="default"/>
        </w:rPr>
      </w:pPr>
      <w:r>
        <w:rPr>
          <w:rFonts w:hint="default"/>
        </w:rPr>
        <w:t>Iteration and Refinement</w:t>
      </w:r>
    </w:p>
    <w:p w14:paraId="7CBD5DAC"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Refine the design and functionality of the device based on the results of testing and validation, to ensure optimal performance and efficiency.</w:t>
      </w:r>
    </w:p>
    <w:p w14:paraId="24A1D4EF"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Iterate on the design to improve its durability, sustainability, and cost-effectiveness.</w:t>
      </w:r>
    </w:p>
    <w:p w14:paraId="38FB5770">
      <w:pPr>
        <w:pStyle w:val="2"/>
        <w:bidi w:val="0"/>
        <w:rPr>
          <w:rFonts w:hint="default"/>
        </w:rPr>
      </w:pPr>
      <w:r>
        <w:rPr>
          <w:rFonts w:hint="default"/>
        </w:rPr>
        <w:t>Deployment and Maintenance</w:t>
      </w:r>
    </w:p>
    <w:p w14:paraId="5EC62B44"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Deploy the device in various settings, including residential, commercial, and industrial applications.</w:t>
      </w:r>
    </w:p>
    <w:p w14:paraId="0663E7DF"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Develop a maintenance schedule and protocol to ensure the device remains functional and efficient over its lifespan.</w:t>
      </w:r>
    </w:p>
    <w:p w14:paraId="58242990"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The methodology is designed to ensure the development of a reliable, efficient, and cost-effective mechanical sun tracking device that can optimize the orientation of solar panels and increase their energy output.</w:t>
      </w:r>
    </w:p>
    <w:p w14:paraId="0000001D">
      <w:pPr>
        <w:spacing w:line="360" w:lineRule="auto"/>
        <w:ind w:left="360" w:firstLine="0"/>
        <w:jc w:val="both"/>
        <w:rPr>
          <w:sz w:val="26"/>
          <w:szCs w:val="26"/>
        </w:rPr>
      </w:pPr>
    </w:p>
    <w:p w14:paraId="3034D73F">
      <w:pPr>
        <w:spacing w:line="360" w:lineRule="auto"/>
        <w:ind w:left="360" w:firstLine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drawing>
          <wp:inline distT="0" distB="0" distL="114300" distR="114300">
            <wp:extent cx="5080000" cy="3810000"/>
            <wp:effectExtent l="0" t="12700" r="0" b="1778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000001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38" w:after="0" w:line="240" w:lineRule="auto"/>
        <w:ind w:left="10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1F">
      <w:pPr>
        <w:pStyle w:val="2"/>
        <w:spacing w:before="89"/>
        <w:ind w:left="380" w:firstLine="0"/>
        <w:rPr>
          <w:color w:val="FF0000"/>
        </w:rPr>
      </w:pPr>
      <w:r>
        <w:rPr>
          <w:color w:val="FF0000"/>
          <w:rtl w:val="0"/>
        </w:rPr>
        <w:t>Outcome/ Deliverables and their Expected Impact</w:t>
      </w:r>
    </w:p>
    <w:p w14:paraId="61215979">
      <w:pPr>
        <w:pStyle w:val="2"/>
        <w:spacing w:before="89"/>
        <w:ind w:left="380" w:firstLine="0"/>
        <w:rPr>
          <w:rStyle w:val="11"/>
          <w:rFonts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00000020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Deliverables:</w:t>
      </w:r>
    </w:p>
    <w:p w14:paraId="0FFF469C">
      <w:pPr>
        <w:numPr>
          <w:ilvl w:val="0"/>
          <w:numId w:val="4"/>
        </w:numPr>
        <w:bidi w:val="0"/>
        <w:rPr>
          <w:sz w:val="24"/>
          <w:szCs w:val="24"/>
        </w:rPr>
      </w:pPr>
      <w:r>
        <w:rPr>
          <w:rStyle w:val="17"/>
        </w:rPr>
        <w:t>Functional Prototype</w:t>
      </w:r>
      <w:r>
        <w:rPr>
          <w:rStyle w:val="17"/>
          <w:rFonts w:hint="default"/>
        </w:rPr>
        <w:t>:</w:t>
      </w:r>
      <w:r>
        <w:rPr>
          <w:rFonts w:hint="default"/>
          <w:sz w:val="24"/>
          <w:szCs w:val="24"/>
        </w:rPr>
        <w:t xml:space="preserve"> A working prototype of the mechanical sun tracking device.</w:t>
      </w:r>
    </w:p>
    <w:p w14:paraId="37E7A72E">
      <w:pPr>
        <w:numPr>
          <w:ilvl w:val="0"/>
          <w:numId w:val="4"/>
        </w:numPr>
        <w:bidi w:val="0"/>
        <w:rPr>
          <w:sz w:val="24"/>
          <w:szCs w:val="24"/>
        </w:rPr>
      </w:pPr>
      <w:r>
        <w:rPr>
          <w:rStyle w:val="17"/>
          <w:rFonts w:hint="default"/>
        </w:rPr>
        <w:t>Optimized Design:</w:t>
      </w:r>
      <w:r>
        <w:rPr>
          <w:rFonts w:hint="default"/>
          <w:sz w:val="24"/>
          <w:szCs w:val="24"/>
        </w:rPr>
        <w:t xml:space="preserve"> A refined and optimized mechanical system design.</w:t>
      </w:r>
    </w:p>
    <w:p w14:paraId="584475BC">
      <w:pPr>
        <w:numPr>
          <w:ilvl w:val="0"/>
          <w:numId w:val="4"/>
        </w:numPr>
        <w:bidi w:val="0"/>
        <w:rPr>
          <w:sz w:val="24"/>
          <w:szCs w:val="24"/>
        </w:rPr>
      </w:pPr>
      <w:r>
        <w:rPr>
          <w:rStyle w:val="17"/>
          <w:rFonts w:hint="default"/>
        </w:rPr>
        <w:t>Testing Data:</w:t>
      </w:r>
      <w:r>
        <w:rPr>
          <w:rFonts w:hint="default"/>
          <w:sz w:val="24"/>
          <w:szCs w:val="24"/>
        </w:rPr>
        <w:t xml:space="preserve"> Data on the device's performance and accuracy.</w:t>
      </w:r>
    </w:p>
    <w:p w14:paraId="7652C3E5">
      <w:pPr>
        <w:numPr>
          <w:ilvl w:val="0"/>
          <w:numId w:val="4"/>
        </w:numPr>
        <w:bidi w:val="0"/>
        <w:rPr>
          <w:rFonts w:hint="default"/>
          <w:sz w:val="24"/>
          <w:szCs w:val="24"/>
          <w:lang w:val="en-US"/>
        </w:rPr>
      </w:pPr>
      <w:r>
        <w:rPr>
          <w:rStyle w:val="17"/>
          <w:rFonts w:hint="default"/>
        </w:rPr>
        <w:t>Deployment-Ready Device:</w:t>
      </w:r>
      <w:r>
        <w:rPr>
          <w:rFonts w:hint="default"/>
          <w:sz w:val="24"/>
          <w:szCs w:val="24"/>
        </w:rPr>
        <w:t xml:space="preserve"> A fully developed and tested device ready for use.</w:t>
      </w:r>
    </w:p>
    <w:p w14:paraId="06C22A35">
      <w:pPr>
        <w:numPr>
          <w:numId w:val="0"/>
        </w:numPr>
        <w:bidi w:val="0"/>
        <w:rPr>
          <w:rFonts w:hint="default"/>
          <w:sz w:val="24"/>
          <w:szCs w:val="24"/>
          <w:lang w:val="en-US"/>
        </w:rPr>
      </w:pPr>
    </w:p>
    <w:p w14:paraId="320D0740">
      <w:pPr>
        <w:pStyle w:val="2"/>
        <w:bidi w:val="0"/>
      </w:pPr>
      <w:r>
        <w:t>Expected Impact:</w:t>
      </w:r>
    </w:p>
    <w:p w14:paraId="6E164BEC">
      <w:pPr>
        <w:numPr>
          <w:ilvl w:val="0"/>
          <w:numId w:val="5"/>
        </w:numPr>
        <w:bidi w:val="0"/>
        <w:rPr>
          <w:sz w:val="24"/>
          <w:szCs w:val="24"/>
        </w:rPr>
      </w:pPr>
      <w:r>
        <w:rPr>
          <w:rStyle w:val="17"/>
        </w:rPr>
        <w:t>More Energy</w:t>
      </w:r>
      <w:r>
        <w:rPr>
          <w:rStyle w:val="17"/>
          <w:rFonts w:hint="default"/>
        </w:rPr>
        <w:t>:</w:t>
      </w:r>
      <w:r>
        <w:rPr>
          <w:rFonts w:hint="default"/>
          <w:sz w:val="24"/>
          <w:szCs w:val="24"/>
        </w:rPr>
        <w:t xml:space="preserve"> Increase energy output of solar panels by up to 45%.</w:t>
      </w:r>
    </w:p>
    <w:p w14:paraId="45BF774A">
      <w:pPr>
        <w:numPr>
          <w:ilvl w:val="0"/>
          <w:numId w:val="5"/>
        </w:numPr>
        <w:bidi w:val="0"/>
        <w:rPr>
          <w:sz w:val="24"/>
          <w:szCs w:val="24"/>
        </w:rPr>
      </w:pPr>
      <w:r>
        <w:rPr>
          <w:rStyle w:val="17"/>
          <w:rFonts w:hint="default"/>
        </w:rPr>
        <w:t>Less Emissions:</w:t>
      </w:r>
      <w:r>
        <w:rPr>
          <w:rFonts w:hint="default"/>
          <w:sz w:val="24"/>
          <w:szCs w:val="24"/>
        </w:rPr>
        <w:t xml:space="preserve"> Reduce carbon emissions and promote a cleaner environment.</w:t>
      </w:r>
    </w:p>
    <w:p w14:paraId="50717739">
      <w:pPr>
        <w:numPr>
          <w:ilvl w:val="0"/>
          <w:numId w:val="5"/>
        </w:numPr>
        <w:bidi w:val="0"/>
        <w:rPr>
          <w:sz w:val="24"/>
          <w:szCs w:val="24"/>
        </w:rPr>
      </w:pPr>
      <w:r>
        <w:rPr>
          <w:rStyle w:val="17"/>
          <w:rFonts w:hint="default"/>
        </w:rPr>
        <w:t>Cost Savings:</w:t>
      </w:r>
      <w:r>
        <w:rPr>
          <w:rFonts w:hint="default"/>
          <w:sz w:val="24"/>
          <w:szCs w:val="24"/>
        </w:rPr>
        <w:t xml:space="preserve"> Reduce costs associated with traditional electrical tracking systems.</w:t>
      </w:r>
    </w:p>
    <w:p w14:paraId="4F679044">
      <w:pPr>
        <w:numPr>
          <w:ilvl w:val="0"/>
          <w:numId w:val="5"/>
        </w:numPr>
        <w:bidi w:val="0"/>
        <w:rPr>
          <w:sz w:val="24"/>
          <w:szCs w:val="24"/>
        </w:rPr>
      </w:pPr>
      <w:r>
        <w:rPr>
          <w:rStyle w:val="17"/>
          <w:rFonts w:hint="default"/>
        </w:rPr>
        <w:t>Sustainability:</w:t>
      </w:r>
      <w:r>
        <w:rPr>
          <w:rFonts w:hint="default"/>
          <w:sz w:val="24"/>
          <w:szCs w:val="24"/>
        </w:rPr>
        <w:t xml:space="preserve"> Promote sustainable development and reduce environmental impact.</w:t>
      </w:r>
    </w:p>
    <w:p w14:paraId="61D0C21B">
      <w:pPr>
        <w:numPr>
          <w:numId w:val="0"/>
        </w:numPr>
        <w:bidi w:val="0"/>
        <w:ind w:left="360" w:leftChars="0"/>
        <w:rPr>
          <w:rFonts w:hint="default"/>
          <w:sz w:val="24"/>
          <w:szCs w:val="24"/>
          <w:lang w:val="en-US"/>
        </w:rPr>
      </w:pPr>
    </w:p>
    <w:p w14:paraId="00000025">
      <w:pPr>
        <w:pStyle w:val="2"/>
        <w:spacing w:before="1"/>
        <w:ind w:firstLine="320"/>
        <w:rPr>
          <w:color w:val="FF0000"/>
          <w:rtl w:val="0"/>
        </w:rPr>
      </w:pPr>
      <w:r>
        <w:rPr>
          <w:color w:val="FF0000"/>
          <w:rtl w:val="0"/>
        </w:rPr>
        <w:t>Outline of the Innovative idea</w:t>
      </w:r>
    </w:p>
    <w:p w14:paraId="3E8D2A4A"/>
    <w:p w14:paraId="62D00350">
      <w:pPr>
        <w:numPr>
          <w:ilvl w:val="0"/>
          <w:numId w:val="6"/>
        </w:numPr>
        <w:bidi w:val="0"/>
        <w:ind w:left="84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The innovative idea is a non-electrical sun tracking device that helps solar panels face the sun to increase energy output.</w:t>
      </w:r>
    </w:p>
    <w:p w14:paraId="2A5494EA">
      <w:pPr>
        <w:numPr>
          <w:numId w:val="0"/>
        </w:numPr>
        <w:bidi w:val="0"/>
        <w:ind w:leftChars="0"/>
        <w:rPr>
          <w:sz w:val="24"/>
          <w:szCs w:val="24"/>
        </w:rPr>
      </w:pPr>
    </w:p>
    <w:p w14:paraId="46BA4879"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sz w:val="24"/>
          <w:szCs w:val="24"/>
        </w:rPr>
      </w:pPr>
      <w:r>
        <w:rPr>
          <w:rStyle w:val="17"/>
          <w:rFonts w:hint="default"/>
          <w:sz w:val="32"/>
          <w:szCs w:val="32"/>
        </w:rPr>
        <w:t>Problem:</w:t>
      </w:r>
      <w:r>
        <w:rPr>
          <w:rFonts w:hint="default"/>
          <w:sz w:val="24"/>
          <w:szCs w:val="24"/>
        </w:rPr>
        <w:t> Expensive and energy-intensive traditional sun tracking systems limit solar energy adoption.</w:t>
      </w:r>
    </w:p>
    <w:p w14:paraId="067A0BDD"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sz w:val="24"/>
          <w:szCs w:val="24"/>
        </w:rPr>
      </w:pPr>
      <w:r>
        <w:rPr>
          <w:rStyle w:val="17"/>
          <w:rFonts w:hint="default"/>
          <w:sz w:val="32"/>
          <w:szCs w:val="32"/>
        </w:rPr>
        <w:t>Solution:</w:t>
      </w:r>
      <w:r>
        <w:rPr>
          <w:rFonts w:hint="default"/>
          <w:sz w:val="24"/>
          <w:szCs w:val="24"/>
        </w:rPr>
        <w:t> A mechanical system that tracks the sun and adjusts solar panels in real-time, without using electricity</w:t>
      </w:r>
    </w:p>
    <w:p w14:paraId="7AEF0AF9">
      <w:pPr>
        <w:numPr>
          <w:numId w:val="0"/>
        </w:numPr>
        <w:bidi w:val="0"/>
        <w:ind w:leftChars="0"/>
        <w:rPr>
          <w:rFonts w:hint="default"/>
          <w:sz w:val="24"/>
          <w:szCs w:val="24"/>
        </w:rPr>
      </w:pPr>
    </w:p>
    <w:p w14:paraId="36A91379">
      <w:pPr>
        <w:pStyle w:val="2"/>
        <w:numPr>
          <w:numId w:val="0"/>
        </w:numPr>
        <w:bidi w:val="0"/>
        <w:ind w:leftChars="0" w:firstLine="720" w:firstLineChars="0"/>
        <w:outlineLvl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Key Features:</w:t>
      </w:r>
    </w:p>
    <w:p w14:paraId="66592D66">
      <w:pPr>
        <w:numPr>
          <w:ilvl w:val="0"/>
          <w:numId w:val="6"/>
        </w:numPr>
        <w:bidi w:val="0"/>
        <w:ind w:left="84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Tracks the sun's movement</w:t>
      </w:r>
    </w:p>
    <w:p w14:paraId="432E3A6B">
      <w:pPr>
        <w:numPr>
          <w:ilvl w:val="0"/>
          <w:numId w:val="6"/>
        </w:numPr>
        <w:bidi w:val="0"/>
        <w:ind w:left="84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Adjusts solar panels</w:t>
      </w:r>
    </w:p>
    <w:p w14:paraId="4FB391A7">
      <w:pPr>
        <w:numPr>
          <w:ilvl w:val="0"/>
          <w:numId w:val="6"/>
        </w:numPr>
        <w:bidi w:val="0"/>
        <w:ind w:left="84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No electricity needed</w:t>
      </w:r>
    </w:p>
    <w:p w14:paraId="05A41B07">
      <w:pPr>
        <w:numPr>
          <w:ilvl w:val="0"/>
          <w:numId w:val="6"/>
        </w:numPr>
        <w:bidi w:val="0"/>
        <w:ind w:left="84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Sustainable materials</w:t>
      </w:r>
    </w:p>
    <w:p w14:paraId="3F75AC9D">
      <w:pPr>
        <w:numPr>
          <w:ilvl w:val="0"/>
          <w:numId w:val="6"/>
        </w:numPr>
        <w:bidi w:val="0"/>
        <w:ind w:left="84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Scalable for various use</w:t>
      </w:r>
    </w:p>
    <w:p w14:paraId="1A483C18">
      <w:pPr>
        <w:numPr>
          <w:numId w:val="0"/>
        </w:numPr>
        <w:bidi w:val="0"/>
        <w:ind w:leftChars="0"/>
        <w:rPr>
          <w:sz w:val="24"/>
          <w:szCs w:val="24"/>
        </w:rPr>
      </w:pPr>
    </w:p>
    <w:p w14:paraId="07CD99DB">
      <w:pPr>
        <w:pStyle w:val="2"/>
        <w:numPr>
          <w:numId w:val="0"/>
        </w:numPr>
        <w:bidi w:val="0"/>
        <w:ind w:left="420" w:leftChars="0" w:firstLine="716" w:firstLineChars="0"/>
        <w:outlineLvl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Benefits:</w:t>
      </w:r>
    </w:p>
    <w:p w14:paraId="768DDA19">
      <w:pPr>
        <w:numPr>
          <w:ilvl w:val="0"/>
          <w:numId w:val="6"/>
        </w:numPr>
        <w:bidi w:val="0"/>
        <w:ind w:left="84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More energy from solar panels</w:t>
      </w:r>
    </w:p>
    <w:p w14:paraId="5B0983A6">
      <w:pPr>
        <w:numPr>
          <w:ilvl w:val="0"/>
          <w:numId w:val="6"/>
        </w:numPr>
        <w:bidi w:val="0"/>
        <w:ind w:left="84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Less carbon emissions</w:t>
      </w:r>
    </w:p>
    <w:p w14:paraId="234A3F66">
      <w:pPr>
        <w:numPr>
          <w:ilvl w:val="0"/>
          <w:numId w:val="6"/>
        </w:numPr>
        <w:bidi w:val="0"/>
        <w:ind w:left="84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Cost savings</w:t>
      </w:r>
    </w:p>
    <w:p w14:paraId="3F66F2CF">
      <w:pPr>
        <w:numPr>
          <w:ilvl w:val="0"/>
          <w:numId w:val="6"/>
        </w:numPr>
        <w:bidi w:val="0"/>
        <w:ind w:left="84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Promotes sustainable development</w:t>
      </w:r>
    </w:p>
    <w:p w14:paraId="0000002B">
      <w:pPr>
        <w:numPr>
          <w:numId w:val="0"/>
        </w:numPr>
        <w:bidi w:val="0"/>
        <w:ind w:left="567" w:leftChars="0"/>
      </w:pPr>
    </w:p>
    <w:p w14:paraId="0000002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2D">
      <w:pPr>
        <w:pStyle w:val="2"/>
        <w:ind w:firstLine="320"/>
        <w:rPr>
          <w:color w:val="FF0000"/>
        </w:rPr>
      </w:pPr>
      <w:r>
        <w:rPr>
          <w:color w:val="FF0000"/>
          <w:rtl w:val="0"/>
        </w:rPr>
        <w:t>Specify potential area of application in industry/market in brief</w:t>
      </w:r>
    </w:p>
    <w:p w14:paraId="0000002E">
      <w:pPr>
        <w:pStyle w:val="2"/>
        <w:ind w:firstLine="320"/>
      </w:pPr>
    </w:p>
    <w:p w14:paraId="74BAFB96">
      <w:pPr>
        <w:numPr>
          <w:ilvl w:val="0"/>
          <w:numId w:val="7"/>
        </w:numPr>
        <w:bidi w:val="0"/>
        <w:rPr>
          <w:sz w:val="24"/>
          <w:szCs w:val="24"/>
        </w:rPr>
      </w:pPr>
      <w:r>
        <w:rPr>
          <w:rStyle w:val="17"/>
        </w:rPr>
        <w:t>Residential</w:t>
      </w:r>
      <w:r>
        <w:rPr>
          <w:rStyle w:val="17"/>
          <w:rFonts w:hint="default"/>
        </w:rPr>
        <w:t>:</w:t>
      </w:r>
      <w:r>
        <w:rPr>
          <w:rFonts w:hint="default"/>
          <w:sz w:val="24"/>
          <w:szCs w:val="24"/>
        </w:rPr>
        <w:t xml:space="preserve"> Rooftop solar installations for individual homes</w:t>
      </w:r>
    </w:p>
    <w:p w14:paraId="5F3A7BBE">
      <w:pPr>
        <w:numPr>
          <w:ilvl w:val="0"/>
          <w:numId w:val="7"/>
        </w:numPr>
        <w:bidi w:val="0"/>
        <w:rPr>
          <w:sz w:val="24"/>
          <w:szCs w:val="24"/>
        </w:rPr>
      </w:pPr>
      <w:r>
        <w:rPr>
          <w:rStyle w:val="17"/>
          <w:rFonts w:hint="default"/>
        </w:rPr>
        <w:t>Commercial:</w:t>
      </w:r>
      <w:r>
        <w:rPr>
          <w:rFonts w:hint="default"/>
          <w:sz w:val="24"/>
          <w:szCs w:val="24"/>
        </w:rPr>
        <w:t xml:space="preserve"> Office buildings, shopping centers, and other commercial properties</w:t>
      </w:r>
    </w:p>
    <w:p w14:paraId="671EDC24">
      <w:pPr>
        <w:numPr>
          <w:ilvl w:val="0"/>
          <w:numId w:val="7"/>
        </w:numPr>
        <w:bidi w:val="0"/>
        <w:rPr>
          <w:sz w:val="24"/>
          <w:szCs w:val="24"/>
        </w:rPr>
      </w:pPr>
      <w:r>
        <w:rPr>
          <w:rStyle w:val="17"/>
          <w:rFonts w:hint="default"/>
        </w:rPr>
        <w:t>Industrial:</w:t>
      </w:r>
      <w:r>
        <w:rPr>
          <w:rFonts w:hint="default"/>
          <w:sz w:val="24"/>
          <w:szCs w:val="24"/>
        </w:rPr>
        <w:t xml:space="preserve"> Large-scale solar farms, manufacturing facilities, and warehouses</w:t>
      </w:r>
    </w:p>
    <w:p w14:paraId="0D1A3E43">
      <w:pPr>
        <w:numPr>
          <w:ilvl w:val="0"/>
          <w:numId w:val="7"/>
        </w:numPr>
        <w:bidi w:val="0"/>
        <w:rPr>
          <w:sz w:val="24"/>
          <w:szCs w:val="24"/>
        </w:rPr>
      </w:pPr>
      <w:r>
        <w:rPr>
          <w:rStyle w:val="17"/>
          <w:rFonts w:hint="default"/>
        </w:rPr>
        <w:t>Agricultural:</w:t>
      </w:r>
      <w:r>
        <w:rPr>
          <w:rFonts w:hint="default"/>
          <w:sz w:val="24"/>
          <w:szCs w:val="24"/>
        </w:rPr>
        <w:t xml:space="preserve"> Irrigation systems, farm buildings, and rural electrification projects</w:t>
      </w:r>
    </w:p>
    <w:p w14:paraId="5296F458">
      <w:pPr>
        <w:numPr>
          <w:ilvl w:val="0"/>
          <w:numId w:val="7"/>
        </w:numPr>
        <w:bidi w:val="0"/>
        <w:rPr>
          <w:sz w:val="24"/>
          <w:szCs w:val="24"/>
        </w:rPr>
      </w:pPr>
      <w:r>
        <w:rPr>
          <w:rStyle w:val="17"/>
          <w:rFonts w:hint="default"/>
        </w:rPr>
        <w:t>Remote Communities:</w:t>
      </w:r>
      <w:r>
        <w:rPr>
          <w:rFonts w:hint="default"/>
          <w:sz w:val="24"/>
          <w:szCs w:val="24"/>
        </w:rPr>
        <w:t xml:space="preserve"> Off-grid communities, rural areas, and disaster relief zones</w:t>
      </w:r>
    </w:p>
    <w:p w14:paraId="00000033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38" w:after="0" w:line="240" w:lineRule="auto"/>
        <w:ind w:right="0" w:rightChars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34">
      <w:pPr>
        <w:ind w:left="360" w:firstLine="0"/>
        <w:jc w:val="both"/>
      </w:pPr>
    </w:p>
    <w:p w14:paraId="00000035">
      <w:pPr>
        <w:pStyle w:val="2"/>
        <w:spacing w:before="1"/>
        <w:ind w:firstLine="320"/>
        <w:jc w:val="both"/>
        <w:rPr>
          <w:color w:val="FF0000"/>
        </w:rPr>
      </w:pPr>
      <w:r>
        <w:rPr>
          <w:color w:val="FF0000"/>
          <w:rtl w:val="0"/>
        </w:rPr>
        <w:t>Briefly provide the market potential of idea/innovation</w:t>
      </w:r>
    </w:p>
    <w:p w14:paraId="00000036">
      <w:pPr>
        <w:pStyle w:val="2"/>
        <w:spacing w:before="1"/>
        <w:ind w:firstLine="320"/>
        <w:jc w:val="both"/>
      </w:pPr>
    </w:p>
    <w:p w14:paraId="71A34756">
      <w:pPr>
        <w:bidi w:val="0"/>
        <w:rPr>
          <w:rFonts w:hint="default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Cs w:val="24"/>
          <w:u w:val="none"/>
          <w:shd w:val="clear" w:fill="auto"/>
          <w:vertAlign w:val="baseline"/>
          <w:rtl w:val="0"/>
        </w:rPr>
        <w:t xml:space="preserve">    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Cs w:val="24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/>
          <w:sz w:val="24"/>
          <w:szCs w:val="24"/>
        </w:rPr>
        <w:t xml:space="preserve">The global solar energy market is projected to reach $1.3 trillion by 2028, growing at a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 xml:space="preserve">CAGR of 20.5%. The non-electrical sun tracking device can capture a significant share of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 xml:space="preserve">this market, particularly in regions with high solar irradiance. With its cost-effective and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sustainable solution, the device can:</w:t>
      </w:r>
    </w:p>
    <w:p w14:paraId="47EC6A61">
      <w:pPr>
        <w:bidi w:val="0"/>
        <w:rPr>
          <w:rFonts w:hint="default"/>
          <w:sz w:val="24"/>
          <w:szCs w:val="24"/>
        </w:rPr>
      </w:pPr>
    </w:p>
    <w:p w14:paraId="2987BBDD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Increase adoption of solar energy in developing countries</w:t>
      </w:r>
    </w:p>
    <w:p w14:paraId="6CD618EA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Enhance energy output for existing solar installations</w:t>
      </w:r>
    </w:p>
    <w:p w14:paraId="40686E78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Open up new opportunities for off-grid and remote communities</w:t>
      </w:r>
    </w:p>
    <w:p w14:paraId="000000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0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3C">
      <w:pPr>
        <w:pStyle w:val="2"/>
        <w:spacing w:before="217"/>
        <w:ind w:left="0" w:leftChars="0" w:firstLine="0" w:firstLineChars="0"/>
        <w:jc w:val="both"/>
        <w:rPr>
          <w:color w:val="FF0000"/>
        </w:rPr>
      </w:pPr>
    </w:p>
    <w:p w14:paraId="0000003D">
      <w:pPr>
        <w:pStyle w:val="2"/>
        <w:spacing w:before="217"/>
        <w:ind w:firstLine="320"/>
        <w:jc w:val="both"/>
      </w:pPr>
      <w:r>
        <w:rPr>
          <w:color w:val="FF0000"/>
          <w:rtl w:val="0"/>
        </w:rPr>
        <w:t>Technical specifications of the final deliverables: -</w:t>
      </w:r>
    </w:p>
    <w:p w14:paraId="0000003F">
      <w:pPr>
        <w:spacing w:line="360" w:lineRule="auto"/>
        <w:ind w:right="601"/>
        <w:jc w:val="both"/>
      </w:pPr>
    </w:p>
    <w:p w14:paraId="0B2B5BCF">
      <w:pPr>
        <w:pStyle w:val="2"/>
        <w:bidi w:val="0"/>
        <w:ind w:firstLine="717" w:firstLineChars="0"/>
        <w:rPr>
          <w:szCs w:val="24"/>
        </w:rPr>
      </w:pPr>
      <w:r>
        <w:rPr>
          <w:rFonts w:hint="default"/>
        </w:rPr>
        <w:t>Hardware:</w:t>
      </w:r>
    </w:p>
    <w:p w14:paraId="71493141">
      <w:pPr>
        <w:numPr>
          <w:ilvl w:val="0"/>
          <w:numId w:val="8"/>
        </w:numPr>
        <w:tabs>
          <w:tab w:val="clear" w:pos="1260"/>
        </w:tabs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Solar Panel Mount</w:t>
      </w:r>
    </w:p>
    <w:p w14:paraId="35841716">
      <w:pPr>
        <w:numPr>
          <w:ilvl w:val="0"/>
          <w:numId w:val="8"/>
        </w:numPr>
        <w:tabs>
          <w:tab w:val="clear" w:pos="1260"/>
        </w:tabs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Sun Tracking Mechanism</w:t>
      </w:r>
    </w:p>
    <w:p w14:paraId="333C810F">
      <w:pPr>
        <w:numPr>
          <w:ilvl w:val="0"/>
          <w:numId w:val="8"/>
        </w:numPr>
        <w:tabs>
          <w:tab w:val="clear" w:pos="1260"/>
        </w:tabs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Gear System</w:t>
      </w:r>
    </w:p>
    <w:p w14:paraId="26EF9604">
      <w:pPr>
        <w:numPr>
          <w:ilvl w:val="0"/>
          <w:numId w:val="8"/>
        </w:numPr>
        <w:tabs>
          <w:tab w:val="clear" w:pos="1260"/>
        </w:tabs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Weather-Resistant Housing</w:t>
      </w:r>
    </w:p>
    <w:p w14:paraId="3D8F8969">
      <w:pPr>
        <w:numPr>
          <w:numId w:val="0"/>
        </w:numPr>
        <w:bidi w:val="0"/>
        <w:ind w:left="840" w:leftChars="0"/>
        <w:rPr>
          <w:rFonts w:hint="default"/>
          <w:sz w:val="24"/>
          <w:szCs w:val="24"/>
        </w:rPr>
      </w:pPr>
    </w:p>
    <w:p w14:paraId="2F095390">
      <w:pPr>
        <w:numPr>
          <w:numId w:val="0"/>
        </w:numPr>
        <w:bidi w:val="0"/>
        <w:ind w:left="840" w:leftChars="0"/>
        <w:rPr>
          <w:rFonts w:hint="default"/>
          <w:sz w:val="24"/>
          <w:szCs w:val="24"/>
        </w:rPr>
      </w:pPr>
    </w:p>
    <w:p w14:paraId="4D026A7A">
      <w:pPr>
        <w:pStyle w:val="2"/>
        <w:bidi w:val="0"/>
        <w:ind w:firstLine="717" w:firstLineChars="0"/>
        <w:rPr>
          <w:rFonts w:hint="default"/>
          <w:szCs w:val="24"/>
        </w:rPr>
      </w:pPr>
      <w:r>
        <w:rPr>
          <w:rFonts w:hint="default"/>
        </w:rPr>
        <w:t>Performance:</w:t>
      </w:r>
    </w:p>
    <w:p w14:paraId="083E4F56">
      <w:pPr>
        <w:numPr>
          <w:ilvl w:val="0"/>
          <w:numId w:val="8"/>
        </w:numPr>
        <w:tabs>
          <w:tab w:val="clear" w:pos="1260"/>
        </w:tabs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Tracks sun's movement with ± 1° accuracy</w:t>
      </w:r>
    </w:p>
    <w:p w14:paraId="2CBEFCA2">
      <w:pPr>
        <w:numPr>
          <w:ilvl w:val="0"/>
          <w:numId w:val="8"/>
        </w:numPr>
        <w:tabs>
          <w:tab w:val="clear" w:pos="1260"/>
        </w:tabs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Adjusts solar panel's angle and orientation by ± 60°</w:t>
      </w:r>
    </w:p>
    <w:p w14:paraId="62C2AFFC">
      <w:pPr>
        <w:numPr>
          <w:ilvl w:val="0"/>
          <w:numId w:val="8"/>
        </w:numPr>
        <w:tabs>
          <w:tab w:val="clear" w:pos="1260"/>
        </w:tabs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Responds to sun's position changes in &lt; 1 minute</w:t>
      </w:r>
    </w:p>
    <w:p w14:paraId="658EE29F">
      <w:pPr>
        <w:numPr>
          <w:ilvl w:val="0"/>
          <w:numId w:val="8"/>
        </w:numPr>
        <w:tabs>
          <w:tab w:val="clear" w:pos="1260"/>
        </w:tabs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Operates between -20°C to 50°C</w:t>
      </w:r>
    </w:p>
    <w:p w14:paraId="0C53F206">
      <w:pPr>
        <w:pStyle w:val="2"/>
        <w:bidi w:val="0"/>
        <w:ind w:firstLine="717" w:firstLineChars="0"/>
        <w:rPr>
          <w:rFonts w:hint="default"/>
        </w:rPr>
      </w:pPr>
      <w:r>
        <w:rPr>
          <w:rFonts w:hint="default"/>
        </w:rPr>
        <w:t>Software and Integration:</w:t>
      </w:r>
    </w:p>
    <w:p w14:paraId="5A2EA1D4">
      <w:pPr>
        <w:numPr>
          <w:ilvl w:val="0"/>
          <w:numId w:val="8"/>
        </w:numPr>
        <w:tabs>
          <w:tab w:val="clear" w:pos="1260"/>
        </w:tabs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Optional IoT integration for remote monitoring</w:t>
      </w:r>
    </w:p>
    <w:p w14:paraId="4EC1997D">
      <w:pPr>
        <w:numPr>
          <w:ilvl w:val="0"/>
          <w:numId w:val="8"/>
        </w:numPr>
        <w:tabs>
          <w:tab w:val="clear" w:pos="1260"/>
        </w:tabs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Data analytics for energy output and system health</w:t>
      </w:r>
    </w:p>
    <w:p w14:paraId="7C5669F5">
      <w:pPr>
        <w:numPr>
          <w:ilvl w:val="0"/>
          <w:numId w:val="8"/>
        </w:numPr>
        <w:tabs>
          <w:tab w:val="clear" w:pos="1260"/>
        </w:tabs>
        <w:bidi w:val="0"/>
        <w:ind w:left="126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API and SDK for seamless integration</w:t>
      </w:r>
    </w:p>
    <w:p w14:paraId="00000046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86" w:leftChars="0" w:right="459" w:rightChars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47">
      <w:pPr>
        <w:ind w:left="426" w:firstLine="0"/>
        <w:jc w:val="center"/>
        <w:rPr>
          <w:sz w:val="24"/>
          <w:szCs w:val="24"/>
        </w:rPr>
      </w:pPr>
    </w:p>
    <w:p w14:paraId="0000004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38" w:after="0" w:line="240" w:lineRule="auto"/>
        <w:ind w:left="1146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4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38" w:after="0" w:line="240" w:lineRule="auto"/>
        <w:ind w:left="1146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4A">
      <w:pPr>
        <w:pStyle w:val="2"/>
        <w:spacing w:before="215"/>
        <w:ind w:left="0" w:firstLine="0"/>
        <w:jc w:val="both"/>
      </w:pPr>
      <w:r>
        <w:rPr>
          <w:color w:val="FF0000"/>
          <w:rtl w:val="0"/>
        </w:rPr>
        <w:t>Budget for Permanent Equipment</w:t>
      </w:r>
    </w:p>
    <w:p w14:paraId="0000004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</w:p>
    <w:tbl>
      <w:tblPr>
        <w:tblStyle w:val="15"/>
        <w:tblW w:w="8798" w:type="dxa"/>
        <w:tblInd w:w="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"/>
        <w:gridCol w:w="4589"/>
        <w:gridCol w:w="1692"/>
        <w:gridCol w:w="1692"/>
      </w:tblGrid>
      <w:tr w14:paraId="3D0136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p w14:paraId="0000004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110" w:right="92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Sl. No</w:t>
            </w:r>
          </w:p>
        </w:tc>
        <w:tc>
          <w:p w14:paraId="0000004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1420" w:right="141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Details</w:t>
            </w:r>
          </w:p>
        </w:tc>
        <w:tc>
          <w:p w14:paraId="0000004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55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. </w:t>
            </w:r>
          </w:p>
        </w:tc>
        <w:tc>
          <w:p w14:paraId="0000004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55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Total</w:t>
            </w:r>
          </w:p>
        </w:tc>
      </w:tr>
      <w:tr w14:paraId="2D93C2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p w14:paraId="0000005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110" w:right="92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p w14:paraId="0000005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216" w:right="0" w:hanging="142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Style w:val="11"/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spacing w:val="0"/>
                <w:sz w:val="19"/>
                <w:szCs w:val="19"/>
                <w:bdr w:val="single" w:color="auto" w:sz="2" w:space="0"/>
              </w:rPr>
              <w:t>Solar Panel Mount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  <w:t>:</w:t>
            </w:r>
          </w:p>
        </w:tc>
        <w:tc>
          <w:p w14:paraId="0000005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55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  <w:t>37,500</w:t>
            </w:r>
          </w:p>
        </w:tc>
        <w:tc>
          <w:p w14:paraId="0000005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55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  <w:t>37,500</w:t>
            </w:r>
          </w:p>
        </w:tc>
      </w:tr>
      <w:tr w14:paraId="23C8E3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p w14:paraId="0000005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110" w:right="92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216" w:right="0" w:hanging="142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Style w:val="11"/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spacing w:val="0"/>
                <w:sz w:val="19"/>
                <w:szCs w:val="19"/>
                <w:bdr w:val="single" w:color="auto" w:sz="2" w:space="0"/>
              </w:rPr>
              <w:t>Sun Tracking Mechanism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  <w:t>:</w:t>
            </w:r>
          </w:p>
        </w:tc>
        <w:tc>
          <w:p w14:paraId="0000005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55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  <w:t>1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374151"/>
                <w:spacing w:val="0"/>
                <w:sz w:val="19"/>
                <w:szCs w:val="19"/>
                <w:lang w:val="en-US"/>
              </w:rPr>
              <w:t>,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  <w:t>12,500</w:t>
            </w:r>
          </w:p>
        </w:tc>
        <w:tc>
          <w:tcPr>
            <w:vAlign w:val="bottom"/>
          </w:tcPr>
          <w:p w14:paraId="00000057"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</w:rPr>
              <w:t>1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,</w:t>
            </w:r>
            <w:r>
              <w:rPr>
                <w:rFonts w:hint="default"/>
                <w:sz w:val="24"/>
                <w:szCs w:val="24"/>
                <w:rtl w:val="0"/>
              </w:rPr>
              <w:t>50,000</w:t>
            </w:r>
          </w:p>
        </w:tc>
      </w:tr>
      <w:tr w14:paraId="481993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p w14:paraId="0000005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110" w:right="92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5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216" w:right="0" w:hanging="142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Style w:val="11"/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spacing w:val="0"/>
                <w:sz w:val="19"/>
                <w:szCs w:val="19"/>
                <w:bdr w:val="single" w:color="auto" w:sz="2" w:space="0"/>
              </w:rPr>
              <w:t>Gear System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  <w:t>:</w:t>
            </w:r>
          </w:p>
        </w:tc>
        <w:tc>
          <w:p w14:paraId="0000005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55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  <w:t>75,000</w:t>
            </w:r>
          </w:p>
        </w:tc>
        <w:tc>
          <w:tcPr>
            <w:vAlign w:val="bottom"/>
          </w:tcPr>
          <w:p w14:paraId="0000005B"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</w:rPr>
              <w:t>2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,</w:t>
            </w:r>
            <w:r>
              <w:rPr>
                <w:rFonts w:hint="default"/>
                <w:sz w:val="24"/>
                <w:szCs w:val="24"/>
                <w:rtl w:val="0"/>
              </w:rPr>
              <w:t>25,000</w:t>
            </w:r>
          </w:p>
        </w:tc>
      </w:tr>
      <w:tr w14:paraId="7AB70B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p w14:paraId="0000005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110" w:right="92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  <w:tc>
          <w:p w14:paraId="0000005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216" w:right="0" w:hanging="142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Style w:val="11"/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spacing w:val="0"/>
                <w:sz w:val="19"/>
                <w:szCs w:val="19"/>
                <w:bdr w:val="single" w:color="auto" w:sz="2" w:space="0"/>
              </w:rPr>
              <w:t>Weather-Resistant Housing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  <w:t>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p w14:paraId="0000005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55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  <w:t> 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  <w:t>60,000</w:t>
            </w:r>
          </w:p>
        </w:tc>
        <w:tc>
          <w:tcPr>
            <w:vAlign w:val="bottom"/>
          </w:tcPr>
          <w:p w14:paraId="0000005F"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</w:rPr>
              <w:t>2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,</w:t>
            </w:r>
            <w:r>
              <w:rPr>
                <w:rFonts w:hint="default"/>
                <w:sz w:val="24"/>
                <w:szCs w:val="24"/>
                <w:rtl w:val="0"/>
              </w:rPr>
              <w:t>85,000</w:t>
            </w:r>
          </w:p>
        </w:tc>
      </w:tr>
      <w:tr w14:paraId="2020A8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p w14:paraId="0000006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110" w:right="92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</w:t>
            </w:r>
          </w:p>
        </w:tc>
        <w:tc>
          <w:p w14:paraId="0000006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216" w:right="0" w:hanging="142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Style w:val="11"/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spacing w:val="0"/>
                <w:sz w:val="19"/>
                <w:szCs w:val="19"/>
                <w:bdr w:val="single" w:color="auto" w:sz="2" w:space="0"/>
              </w:rPr>
              <w:t>Installation and Setup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  <w:t>:</w:t>
            </w:r>
          </w:p>
        </w:tc>
        <w:tc>
          <w:p w14:paraId="0000006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55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  <w:t>75,000</w:t>
            </w:r>
          </w:p>
        </w:tc>
        <w:tc>
          <w:tcPr>
            <w:vAlign w:val="bottom"/>
          </w:tcPr>
          <w:p w14:paraId="00000063"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</w:rPr>
              <w:t>3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,</w:t>
            </w:r>
            <w:r>
              <w:rPr>
                <w:rFonts w:hint="default"/>
                <w:sz w:val="24"/>
                <w:szCs w:val="24"/>
                <w:rtl w:val="0"/>
              </w:rPr>
              <w:t>60,000</w:t>
            </w:r>
          </w:p>
        </w:tc>
      </w:tr>
      <w:tr w14:paraId="52625A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p w14:paraId="0000006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110" w:right="92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6</w:t>
            </w:r>
          </w:p>
        </w:tc>
        <w:tc>
          <w:p w14:paraId="0000006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216" w:right="0" w:hanging="142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Style w:val="11"/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spacing w:val="0"/>
                <w:sz w:val="19"/>
                <w:szCs w:val="19"/>
                <w:bdr w:val="single" w:color="auto" w:sz="2" w:space="0"/>
              </w:rPr>
              <w:t>Testing and Quality Assurance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  <w:t>:</w:t>
            </w:r>
          </w:p>
        </w:tc>
        <w:tc>
          <w:p w14:paraId="0000006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3" w:lineRule="auto"/>
              <w:ind w:left="55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374151"/>
                <w:spacing w:val="0"/>
                <w:sz w:val="19"/>
                <w:szCs w:val="19"/>
                <w:lang w:val="en-US"/>
              </w:rPr>
              <w:t>3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  <w:t>7,500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  <w:t> </w:t>
            </w:r>
          </w:p>
        </w:tc>
        <w:tc>
          <w:tcPr>
            <w:vAlign w:val="bottom"/>
          </w:tcPr>
          <w:p w14:paraId="00000067"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</w:rPr>
              <w:t>3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,</w:t>
            </w:r>
            <w:r>
              <w:rPr>
                <w:rFonts w:hint="default"/>
                <w:sz w:val="24"/>
                <w:szCs w:val="24"/>
                <w:rtl w:val="0"/>
              </w:rPr>
              <w:t>97,500</w:t>
            </w:r>
          </w:p>
        </w:tc>
      </w:tr>
    </w:tbl>
    <w:p w14:paraId="0000007C">
      <w:pPr>
        <w:spacing w:before="265"/>
        <w:ind w:left="1040" w:firstLine="0"/>
        <w:rPr>
          <w:b/>
          <w:sz w:val="28"/>
          <w:szCs w:val="28"/>
        </w:rPr>
      </w:pPr>
      <w:r>
        <w:rPr>
          <w:b/>
          <w:color w:val="FF0000"/>
          <w:sz w:val="28"/>
          <w:szCs w:val="28"/>
          <w:rtl w:val="0"/>
        </w:rPr>
        <w:t>Business plan:</w:t>
      </w:r>
    </w:p>
    <w:p w14:paraId="0000007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6930556B">
      <w:pPr>
        <w:pStyle w:val="2"/>
        <w:bidi w:val="0"/>
        <w:rPr>
          <w:szCs w:val="24"/>
        </w:rPr>
      </w:pPr>
      <w:r>
        <w:rPr>
          <w:rFonts w:hint="default"/>
        </w:rPr>
        <w:t>Market Analysis:</w:t>
      </w:r>
    </w:p>
    <w:p w14:paraId="16EF8B73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Target Market: Residential and commercial solar panel users in India</w:t>
      </w:r>
    </w:p>
    <w:p w14:paraId="38741E3B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Market Size: Estimated 10 million households and 50,000 commercial establishments in India</w:t>
      </w:r>
    </w:p>
    <w:p w14:paraId="5BD8C837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Growth Rate: 20% annual growth rate in the solar energy market</w:t>
      </w:r>
    </w:p>
    <w:p w14:paraId="64C9D1DE">
      <w:pPr>
        <w:bidi w:val="0"/>
        <w:rPr>
          <w:rFonts w:hint="default"/>
          <w:sz w:val="24"/>
          <w:szCs w:val="24"/>
        </w:rPr>
      </w:pPr>
      <w:r>
        <w:rPr>
          <w:rStyle w:val="17"/>
          <w:rFonts w:hint="default"/>
        </w:rPr>
        <w:t>Competitive Advantage:</w:t>
      </w:r>
      <w:r>
        <w:rPr>
          <w:rFonts w:hint="default"/>
          <w:sz w:val="24"/>
          <w:szCs w:val="24"/>
        </w:rPr>
        <w:t> </w:t>
      </w:r>
    </w:p>
    <w:p w14:paraId="72CA3228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Our non-electrical sun tracking device is more cost-effective and efficient than existing solutions</w:t>
      </w:r>
    </w:p>
    <w:p w14:paraId="603DFB38">
      <w:pPr>
        <w:pStyle w:val="2"/>
        <w:bidi w:val="0"/>
        <w:rPr>
          <w:rFonts w:hint="default"/>
        </w:rPr>
      </w:pPr>
      <w:r>
        <w:rPr>
          <w:rFonts w:hint="default"/>
        </w:rPr>
        <w:t>Product Description:</w:t>
      </w:r>
    </w:p>
    <w:p w14:paraId="5240E7A7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Product Name: EcoTracker</w:t>
      </w:r>
    </w:p>
    <w:p w14:paraId="5AAC0D7E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Description: A non-electrical sun tracking device that uses a gear system and sun tracking mechanism to maximize energy output from solar panels</w:t>
      </w:r>
    </w:p>
    <w:p w14:paraId="12EF9B83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Features:</w:t>
      </w:r>
    </w:p>
    <w:p w14:paraId="4EA302DB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Increases energy output by up to 30%</w:t>
      </w:r>
    </w:p>
    <w:p w14:paraId="27EC908D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Reduces maintenance costs</w:t>
      </w:r>
    </w:p>
    <w:p w14:paraId="5EA6B2E7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Environmentally friendly</w:t>
      </w:r>
    </w:p>
    <w:p w14:paraId="64715F83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Durable and weather-resistant</w:t>
      </w:r>
    </w:p>
    <w:p w14:paraId="1B68CB6C">
      <w:pPr>
        <w:pStyle w:val="2"/>
        <w:bidi w:val="0"/>
        <w:rPr>
          <w:rFonts w:hint="default"/>
          <w:szCs w:val="24"/>
        </w:rPr>
      </w:pPr>
      <w:r>
        <w:rPr>
          <w:rFonts w:hint="default"/>
        </w:rPr>
        <w:t>Marketing Strategy:</w:t>
      </w:r>
    </w:p>
    <w:p w14:paraId="2BD144DE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Sales Channels: Online marketplaces, solar panel manufacturers, and distributors</w:t>
      </w:r>
    </w:p>
    <w:p w14:paraId="7ACA4FF2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Pricing Strategy: Competitive pricing with a premium for the EcoTracker's unique features</w:t>
      </w:r>
    </w:p>
    <w:p w14:paraId="2EBFA25F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Promotion Strategy: Social media marketing, trade shows, and partnerships with solar panel manufacturers</w:t>
      </w:r>
    </w:p>
    <w:p w14:paraId="7980D1AC">
      <w:pPr>
        <w:pStyle w:val="2"/>
        <w:bidi w:val="0"/>
        <w:rPr>
          <w:rFonts w:hint="default"/>
          <w:szCs w:val="24"/>
        </w:rPr>
      </w:pPr>
      <w:r>
        <w:rPr>
          <w:rFonts w:hint="default"/>
        </w:rPr>
        <w:t>Financial Projections:</w:t>
      </w:r>
    </w:p>
    <w:p w14:paraId="688470E4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Revenue: ₹50 million in the first year, growing to ₹200 million by the end of year three</w:t>
      </w:r>
    </w:p>
    <w:p w14:paraId="213736DE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Expenses:</w:t>
      </w:r>
    </w:p>
    <w:p w14:paraId="7532EE91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Manufacturing costs: ₹20 million in the first year, growing to ₹80 million by the end of year three</w:t>
      </w:r>
    </w:p>
    <w:p w14:paraId="45AF9837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Marketing and sales expenses: ₹10 million in the first year, growing to ₹30 million by the end of year three</w:t>
      </w:r>
    </w:p>
    <w:p w14:paraId="38C8D762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Research and development expenses: ₹5 million in the first year, growing to ₹15 million by the end of year three</w:t>
      </w:r>
    </w:p>
    <w:p w14:paraId="51778742">
      <w:pPr>
        <w:numPr>
          <w:ilvl w:val="0"/>
          <w:numId w:val="8"/>
        </w:numPr>
        <w:bidi w:val="0"/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Profit: ₹15 million in the first year, growing to ₹75 million by the end of year three</w:t>
      </w:r>
    </w:p>
    <w:p w14:paraId="00000080">
      <w:pPr>
        <w:bidi w:val="0"/>
        <w:rPr>
          <w:sz w:val="24"/>
          <w:szCs w:val="24"/>
        </w:rPr>
      </w:pPr>
    </w:p>
    <w:sectPr>
      <w:pgSz w:w="12240" w:h="15840"/>
      <w:pgMar w:top="1440" w:right="1467" w:bottom="280" w:left="11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tserratregular">
    <w:altName w:val="Dalelands Unc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lelands Uncial">
    <w:panose1 w:val="02000500000000000000"/>
    <w:charset w:val="00"/>
    <w:family w:val="auto"/>
    <w:pitch w:val="default"/>
    <w:sig w:usb0="800000A7" w:usb1="5000004A" w:usb2="00000000" w:usb3="00000000" w:csb0="00000001" w:csb1="00000000"/>
  </w:font>
  <w:font w:name="__JetBrains_Mono_Fallback_2c91d1">
    <w:altName w:val="Dalelands Unc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41875"/>
    <w:multiLevelType w:val="multilevel"/>
    <w:tmpl w:val="8DF418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243DAC4"/>
    <w:multiLevelType w:val="singleLevel"/>
    <w:tmpl w:val="9243DA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2FD798D"/>
    <w:multiLevelType w:val="multilevel"/>
    <w:tmpl w:val="B2FD79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6525A88"/>
    <w:multiLevelType w:val="multilevel"/>
    <w:tmpl w:val="B6525A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8BFE37D"/>
    <w:multiLevelType w:val="singleLevel"/>
    <w:tmpl w:val="B8BFE3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B5F2788"/>
    <w:multiLevelType w:val="singleLevel"/>
    <w:tmpl w:val="BB5F27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CCCBB16F"/>
    <w:multiLevelType w:val="singleLevel"/>
    <w:tmpl w:val="CCCBB16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099B80BA"/>
    <w:multiLevelType w:val="singleLevel"/>
    <w:tmpl w:val="099B80B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AF17E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sz w:val="22"/>
      <w:szCs w:val="22"/>
      <w:lang w:val="en-US"/>
    </w:rPr>
  </w:style>
  <w:style w:type="paragraph" w:styleId="2">
    <w:name w:val="heading 1"/>
    <w:basedOn w:val="1"/>
    <w:next w:val="1"/>
    <w:link w:val="17"/>
    <w:qFormat/>
    <w:uiPriority w:val="0"/>
    <w:pPr>
      <w:ind w:left="320"/>
    </w:pPr>
    <w:rPr>
      <w:b/>
      <w:sz w:val="28"/>
      <w:szCs w:val="28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Heading 2 Char"/>
    <w:link w:val="3"/>
    <w:uiPriority w:val="0"/>
    <w:rPr>
      <w:b/>
      <w:sz w:val="36"/>
      <w:szCs w:val="36"/>
    </w:rPr>
  </w:style>
  <w:style w:type="character" w:customStyle="1" w:styleId="17">
    <w:name w:val="Heading 1 Char"/>
    <w:link w:val="2"/>
    <w:uiPriority w:val="0"/>
    <w:rPr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CED798-24A6-4160-A4DF-B0E5BB8236C2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en-US"/>
        </a:p>
      </dgm:t>
    </dgm:pt>
    <dgm:pt modelId="{91F5AF42-2E8E-47F5-BC8E-D4C7FA9FA290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Research and Development</a:t>
          </a:r>
          <a:endParaRPr lang="en-US"/>
        </a:p>
      </dgm:t>
    </dgm:pt>
    <dgm:pt modelId="{3A37C892-50B7-47F1-86AA-3FDF5EB4EE9B}" cxnId="{FD7BB239-46DB-4162-8E12-68F7FA894ECD}" type="parTrans">
      <dgm:prSet/>
      <dgm:spPr/>
      <dgm:t>
        <a:bodyPr/>
        <a:p>
          <a:endParaRPr lang="en-US"/>
        </a:p>
      </dgm:t>
    </dgm:pt>
    <dgm:pt modelId="{63B1AD43-9D20-4050-A552-EF02B5A2392B}" cxnId="{FD7BB239-46DB-4162-8E12-68F7FA894ECD}" type="sibTrans">
      <dgm:prSet/>
      <dgm:spPr/>
      <dgm:t>
        <a:bodyPr/>
        <a:p>
          <a:endParaRPr lang="en-US"/>
        </a:p>
      </dgm:t>
    </dgm:pt>
    <dgm:pt modelId="{280D5902-A14D-4C39-A125-DEF43C7815E8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Mechanical System Design</a:t>
          </a:r>
          <a:endParaRPr lang="en-US"/>
        </a:p>
      </dgm:t>
    </dgm:pt>
    <dgm:pt modelId="{0BF6BCDE-F41A-4644-928D-D095CDC58CED}" cxnId="{FD499C92-FB9B-4454-A8ED-2782A728BC8D}" type="parTrans">
      <dgm:prSet/>
      <dgm:spPr/>
      <dgm:t>
        <a:bodyPr/>
        <a:p>
          <a:endParaRPr lang="en-US"/>
        </a:p>
      </dgm:t>
    </dgm:pt>
    <dgm:pt modelId="{CC55538B-3B09-4E9F-877D-7D4FB05A20D8}" cxnId="{FD499C92-FB9B-4454-A8ED-2782A728BC8D}" type="sibTrans">
      <dgm:prSet/>
      <dgm:spPr/>
      <dgm:t>
        <a:bodyPr/>
        <a:p>
          <a:endParaRPr lang="en-US"/>
        </a:p>
      </dgm:t>
    </dgm:pt>
    <dgm:pt modelId="{0C7D3D51-F412-476C-9C1C-D9011C5FB7E6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Prototype Development</a:t>
          </a:r>
          <a:r>
            <a:rPr lang="en-US"/>
            <a:t/>
          </a:r>
          <a:endParaRPr lang="en-US"/>
        </a:p>
      </dgm:t>
    </dgm:pt>
    <dgm:pt modelId="{400E46CD-A113-4830-88F5-A1B2F4D84554}" cxnId="{3DA6AE28-AF10-4EF7-9703-CCAAAB821623}" type="parTrans">
      <dgm:prSet/>
      <dgm:spPr/>
      <dgm:t>
        <a:bodyPr/>
        <a:p>
          <a:endParaRPr lang="en-US"/>
        </a:p>
      </dgm:t>
    </dgm:pt>
    <dgm:pt modelId="{F5A1DABB-6DD6-47EE-99A8-4582EBF4C827}" cxnId="{3DA6AE28-AF10-4EF7-9703-CCAAAB821623}" type="sibTrans">
      <dgm:prSet/>
      <dgm:spPr/>
      <dgm:t>
        <a:bodyPr/>
        <a:p>
          <a:endParaRPr lang="en-US"/>
        </a:p>
      </dgm:t>
    </dgm:pt>
    <dgm:pt modelId="{D82838E6-C31C-4EBD-B58C-0C991331B678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Testing and Validation</a:t>
          </a:r>
          <a:r>
            <a:rPr lang="en-US"/>
            <a:t/>
          </a:r>
          <a:endParaRPr lang="en-US"/>
        </a:p>
      </dgm:t>
    </dgm:pt>
    <dgm:pt modelId="{DC284D5C-B7A8-4E26-BDF6-E69402B2873F}" cxnId="{C4B8CA0A-CDB0-4165-A8B5-B1789291EFFC}" type="parTrans">
      <dgm:prSet/>
      <dgm:spPr/>
      <dgm:t>
        <a:bodyPr/>
        <a:p>
          <a:endParaRPr lang="en-US"/>
        </a:p>
      </dgm:t>
    </dgm:pt>
    <dgm:pt modelId="{74B5F767-2303-4D5A-8FD7-570D52523413}" cxnId="{C4B8CA0A-CDB0-4165-A8B5-B1789291EFFC}" type="sibTrans">
      <dgm:prSet/>
      <dgm:spPr/>
      <dgm:t>
        <a:bodyPr/>
        <a:p>
          <a:endParaRPr lang="en-US"/>
        </a:p>
      </dgm:t>
    </dgm:pt>
    <dgm:pt modelId="{AEA52910-AEA5-4D0A-B347-80EFF5BA3ED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Iteration and Refinement</a:t>
          </a:r>
          <a:r>
            <a:rPr lang="en-US"/>
            <a:t/>
          </a:r>
          <a:endParaRPr lang="en-US"/>
        </a:p>
      </dgm:t>
    </dgm:pt>
    <dgm:pt modelId="{FAC27281-6C38-495D-B8EB-7F5D15BA94E7}" cxnId="{8ED84DFF-826C-47D9-B7E5-F71A04FB8446}" type="parTrans">
      <dgm:prSet/>
      <dgm:spPr/>
    </dgm:pt>
    <dgm:pt modelId="{614AD518-EF58-410E-B0D4-78596E35B141}" cxnId="{8ED84DFF-826C-47D9-B7E5-F71A04FB8446}" type="sibTrans">
      <dgm:prSet/>
      <dgm:spPr/>
    </dgm:pt>
    <dgm:pt modelId="{A81D9CFC-1308-49B3-9C03-116ABB4EEF2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Deployment and Maintenance</a:t>
          </a:r>
          <a:endParaRPr lang="en-US"/>
        </a:p>
      </dgm:t>
    </dgm:pt>
    <dgm:pt modelId="{FCE2751D-CF2B-432B-9CF3-917133462657}" cxnId="{ACF69965-41B4-4101-93AA-3DDD37B358C6}" type="parTrans">
      <dgm:prSet/>
      <dgm:spPr/>
    </dgm:pt>
    <dgm:pt modelId="{845AE47D-9D65-4EDC-A790-D45C301B48AB}" cxnId="{ACF69965-41B4-4101-93AA-3DDD37B358C6}" type="sibTrans">
      <dgm:prSet/>
      <dgm:spPr/>
    </dgm:pt>
    <dgm:pt modelId="{906887FB-01DE-46E1-9312-97F8DF38EE6D}" type="pres">
      <dgm:prSet presAssocID="{98CED798-24A6-4160-A4DF-B0E5BB8236C2}" presName="diagram" presStyleCnt="0">
        <dgm:presLayoutVars>
          <dgm:dir/>
          <dgm:resizeHandles val="exact"/>
        </dgm:presLayoutVars>
      </dgm:prSet>
      <dgm:spPr/>
    </dgm:pt>
    <dgm:pt modelId="{8EA24BC0-0B8D-42E9-A25F-7CA5AD90CCA1}" type="pres">
      <dgm:prSet presAssocID="{91F5AF42-2E8E-47F5-BC8E-D4C7FA9FA290}" presName="node" presStyleLbl="node1" presStyleIdx="0" presStyleCnt="6">
        <dgm:presLayoutVars>
          <dgm:bulletEnabled val="1"/>
        </dgm:presLayoutVars>
      </dgm:prSet>
      <dgm:spPr/>
    </dgm:pt>
    <dgm:pt modelId="{6C2FC485-DEBF-4CB8-855D-A9838793F3F3}" type="pres">
      <dgm:prSet presAssocID="{63B1AD43-9D20-4050-A552-EF02B5A2392B}" presName="sibTrans" presStyleCnt="0"/>
      <dgm:spPr/>
    </dgm:pt>
    <dgm:pt modelId="{A3974D1E-D32E-47DA-BFE3-BD66226FC69C}" type="pres">
      <dgm:prSet presAssocID="{280D5902-A14D-4C39-A125-DEF43C7815E8}" presName="node" presStyleLbl="node1" presStyleIdx="1" presStyleCnt="6">
        <dgm:presLayoutVars>
          <dgm:bulletEnabled val="1"/>
        </dgm:presLayoutVars>
      </dgm:prSet>
      <dgm:spPr/>
    </dgm:pt>
    <dgm:pt modelId="{2F2E690F-0370-4CE7-99EA-691838C9081B}" type="pres">
      <dgm:prSet presAssocID="{CC55538B-3B09-4E9F-877D-7D4FB05A20D8}" presName="sibTrans" presStyleCnt="0"/>
      <dgm:spPr/>
    </dgm:pt>
    <dgm:pt modelId="{65DCAB72-4323-4909-83B5-EA97756B63D0}" type="pres">
      <dgm:prSet presAssocID="{0C7D3D51-F412-476C-9C1C-D9011C5FB7E6}" presName="node" presStyleLbl="node1" presStyleIdx="2" presStyleCnt="6">
        <dgm:presLayoutVars>
          <dgm:bulletEnabled val="1"/>
        </dgm:presLayoutVars>
      </dgm:prSet>
      <dgm:spPr/>
    </dgm:pt>
    <dgm:pt modelId="{B95B399B-B4B9-4137-9378-9EB29B8F4BD6}" type="pres">
      <dgm:prSet presAssocID="{F5A1DABB-6DD6-47EE-99A8-4582EBF4C827}" presName="sibTrans" presStyleCnt="0"/>
      <dgm:spPr/>
    </dgm:pt>
    <dgm:pt modelId="{52FDF2A5-21FC-4943-A856-33657F608538}" type="pres">
      <dgm:prSet presAssocID="{D82838E6-C31C-4EBD-B58C-0C991331B678}" presName="node" presStyleLbl="node1" presStyleIdx="3" presStyleCnt="6">
        <dgm:presLayoutVars>
          <dgm:bulletEnabled val="1"/>
        </dgm:presLayoutVars>
      </dgm:prSet>
      <dgm:spPr/>
    </dgm:pt>
    <dgm:pt modelId="{D40B21C0-FB8C-47CF-B161-D455FD6E7235}" type="pres">
      <dgm:prSet presAssocID="{74B5F767-2303-4D5A-8FD7-570D52523413}" presName="sibTrans" presStyleCnt="0"/>
      <dgm:spPr/>
    </dgm:pt>
    <dgm:pt modelId="{9745F63A-B172-4924-9D48-775CB1BEE1D4}" type="pres">
      <dgm:prSet presAssocID="{AEA52910-AEA5-4D0A-B347-80EFF5BA3ED1}" presName="node" presStyleLbl="node1" presStyleIdx="4" presStyleCnt="6">
        <dgm:presLayoutVars>
          <dgm:bulletEnabled val="1"/>
        </dgm:presLayoutVars>
      </dgm:prSet>
      <dgm:spPr/>
    </dgm:pt>
    <dgm:pt modelId="{AFE7CED1-9EC4-4664-9671-626F95DF802C}" type="pres">
      <dgm:prSet presAssocID="{614AD518-EF58-410E-B0D4-78596E35B141}" presName="sibTrans" presStyleCnt="0"/>
      <dgm:spPr/>
    </dgm:pt>
    <dgm:pt modelId="{9ACD86D0-9922-44AD-AF59-0C08C313C700}" type="pres">
      <dgm:prSet presAssocID="{A81D9CFC-1308-49B3-9C03-116ABB4EEF2B}" presName="node" presStyleLbl="node1" presStyleIdx="5" presStyleCnt="6">
        <dgm:presLayoutVars>
          <dgm:bulletEnabled val="1"/>
        </dgm:presLayoutVars>
      </dgm:prSet>
      <dgm:spPr/>
    </dgm:pt>
  </dgm:ptLst>
  <dgm:cxnLst>
    <dgm:cxn modelId="{FD7BB239-46DB-4162-8E12-68F7FA894ECD}" srcId="{98CED798-24A6-4160-A4DF-B0E5BB8236C2}" destId="{91F5AF42-2E8E-47F5-BC8E-D4C7FA9FA290}" srcOrd="0" destOrd="0" parTransId="{3A37C892-50B7-47F1-86AA-3FDF5EB4EE9B}" sibTransId="{63B1AD43-9D20-4050-A552-EF02B5A2392B}"/>
    <dgm:cxn modelId="{FD499C92-FB9B-4454-A8ED-2782A728BC8D}" srcId="{98CED798-24A6-4160-A4DF-B0E5BB8236C2}" destId="{280D5902-A14D-4C39-A125-DEF43C7815E8}" srcOrd="1" destOrd="0" parTransId="{0BF6BCDE-F41A-4644-928D-D095CDC58CED}" sibTransId="{CC55538B-3B09-4E9F-877D-7D4FB05A20D8}"/>
    <dgm:cxn modelId="{3DA6AE28-AF10-4EF7-9703-CCAAAB821623}" srcId="{98CED798-24A6-4160-A4DF-B0E5BB8236C2}" destId="{0C7D3D51-F412-476C-9C1C-D9011C5FB7E6}" srcOrd="2" destOrd="0" parTransId="{400E46CD-A113-4830-88F5-A1B2F4D84554}" sibTransId="{F5A1DABB-6DD6-47EE-99A8-4582EBF4C827}"/>
    <dgm:cxn modelId="{C4B8CA0A-CDB0-4165-A8B5-B1789291EFFC}" srcId="{98CED798-24A6-4160-A4DF-B0E5BB8236C2}" destId="{D82838E6-C31C-4EBD-B58C-0C991331B678}" srcOrd="3" destOrd="0" parTransId="{DC284D5C-B7A8-4E26-BDF6-E69402B2873F}" sibTransId="{74B5F767-2303-4D5A-8FD7-570D52523413}"/>
    <dgm:cxn modelId="{8ED84DFF-826C-47D9-B7E5-F71A04FB8446}" srcId="{98CED798-24A6-4160-A4DF-B0E5BB8236C2}" destId="{AEA52910-AEA5-4D0A-B347-80EFF5BA3ED1}" srcOrd="4" destOrd="0" parTransId="{FAC27281-6C38-495D-B8EB-7F5D15BA94E7}" sibTransId="{614AD518-EF58-410E-B0D4-78596E35B141}"/>
    <dgm:cxn modelId="{ACF69965-41B4-4101-93AA-3DDD37B358C6}" srcId="{98CED798-24A6-4160-A4DF-B0E5BB8236C2}" destId="{A81D9CFC-1308-49B3-9C03-116ABB4EEF2B}" srcOrd="5" destOrd="0" parTransId="{FCE2751D-CF2B-432B-9CF3-917133462657}" sibTransId="{845AE47D-9D65-4EDC-A790-D45C301B48AB}"/>
    <dgm:cxn modelId="{7A22AD33-7037-4864-BF6A-3A772D2E83B3}" type="presOf" srcId="{98CED798-24A6-4160-A4DF-B0E5BB8236C2}" destId="{906887FB-01DE-46E1-9312-97F8DF38EE6D}" srcOrd="0" destOrd="0" presId="urn:microsoft.com/office/officeart/2005/8/layout/default"/>
    <dgm:cxn modelId="{38000185-C352-4B2B-B360-55E7BB3FFA09}" type="presParOf" srcId="{906887FB-01DE-46E1-9312-97F8DF38EE6D}" destId="{8EA24BC0-0B8D-42E9-A25F-7CA5AD90CCA1}" srcOrd="0" destOrd="0" presId="urn:microsoft.com/office/officeart/2005/8/layout/default"/>
    <dgm:cxn modelId="{2B591303-1441-4D42-ACE8-E5A4016A72AB}" type="presOf" srcId="{91F5AF42-2E8E-47F5-BC8E-D4C7FA9FA290}" destId="{8EA24BC0-0B8D-42E9-A25F-7CA5AD90CCA1}" srcOrd="0" destOrd="0" presId="urn:microsoft.com/office/officeart/2005/8/layout/default"/>
    <dgm:cxn modelId="{B58CEF43-C326-44E0-BF55-F99FF42943E2}" type="presParOf" srcId="{906887FB-01DE-46E1-9312-97F8DF38EE6D}" destId="{6C2FC485-DEBF-4CB8-855D-A9838793F3F3}" srcOrd="1" destOrd="0" presId="urn:microsoft.com/office/officeart/2005/8/layout/default"/>
    <dgm:cxn modelId="{9D2B447E-6EAA-49A4-9D76-093D612F974B}" type="presParOf" srcId="{906887FB-01DE-46E1-9312-97F8DF38EE6D}" destId="{A3974D1E-D32E-47DA-BFE3-BD66226FC69C}" srcOrd="2" destOrd="0" presId="urn:microsoft.com/office/officeart/2005/8/layout/default"/>
    <dgm:cxn modelId="{50705FA1-BEB9-4D5E-9285-9879E4DB10ED}" type="presOf" srcId="{280D5902-A14D-4C39-A125-DEF43C7815E8}" destId="{A3974D1E-D32E-47DA-BFE3-BD66226FC69C}" srcOrd="0" destOrd="0" presId="urn:microsoft.com/office/officeart/2005/8/layout/default"/>
    <dgm:cxn modelId="{62C988E1-557F-46AD-A319-21E54E96E1FE}" type="presParOf" srcId="{906887FB-01DE-46E1-9312-97F8DF38EE6D}" destId="{2F2E690F-0370-4CE7-99EA-691838C9081B}" srcOrd="3" destOrd="0" presId="urn:microsoft.com/office/officeart/2005/8/layout/default"/>
    <dgm:cxn modelId="{CC0A493E-3089-4B01-B731-2A808C7F8D80}" type="presParOf" srcId="{906887FB-01DE-46E1-9312-97F8DF38EE6D}" destId="{65DCAB72-4323-4909-83B5-EA97756B63D0}" srcOrd="4" destOrd="0" presId="urn:microsoft.com/office/officeart/2005/8/layout/default"/>
    <dgm:cxn modelId="{D3E328ED-11D6-42DE-AF8F-2537A99C7F92}" type="presOf" srcId="{0C7D3D51-F412-476C-9C1C-D9011C5FB7E6}" destId="{65DCAB72-4323-4909-83B5-EA97756B63D0}" srcOrd="0" destOrd="0" presId="urn:microsoft.com/office/officeart/2005/8/layout/default"/>
    <dgm:cxn modelId="{81415A91-1C28-48D0-8BE3-A1C12702CC65}" type="presParOf" srcId="{906887FB-01DE-46E1-9312-97F8DF38EE6D}" destId="{B95B399B-B4B9-4137-9378-9EB29B8F4BD6}" srcOrd="5" destOrd="0" presId="urn:microsoft.com/office/officeart/2005/8/layout/default"/>
    <dgm:cxn modelId="{CDAE4221-E3A7-4BA8-98A4-6287565E1FDD}" type="presParOf" srcId="{906887FB-01DE-46E1-9312-97F8DF38EE6D}" destId="{52FDF2A5-21FC-4943-A856-33657F608538}" srcOrd="6" destOrd="0" presId="urn:microsoft.com/office/officeart/2005/8/layout/default"/>
    <dgm:cxn modelId="{01ECD9DC-8839-4AD7-949D-3E6673C334B2}" type="presOf" srcId="{D82838E6-C31C-4EBD-B58C-0C991331B678}" destId="{52FDF2A5-21FC-4943-A856-33657F608538}" srcOrd="0" destOrd="0" presId="urn:microsoft.com/office/officeart/2005/8/layout/default"/>
    <dgm:cxn modelId="{7C7BEF6C-9162-45BE-A359-A7888F59A560}" type="presParOf" srcId="{906887FB-01DE-46E1-9312-97F8DF38EE6D}" destId="{D40B21C0-FB8C-47CF-B161-D455FD6E7235}" srcOrd="7" destOrd="0" presId="urn:microsoft.com/office/officeart/2005/8/layout/default"/>
    <dgm:cxn modelId="{0F6CE4CA-9E3C-4B87-B91A-A54E6B7678DC}" type="presParOf" srcId="{906887FB-01DE-46E1-9312-97F8DF38EE6D}" destId="{9745F63A-B172-4924-9D48-775CB1BEE1D4}" srcOrd="8" destOrd="0" presId="urn:microsoft.com/office/officeart/2005/8/layout/default"/>
    <dgm:cxn modelId="{BA38F0FF-4BD0-4BCF-A918-F1FD261544D1}" type="presOf" srcId="{AEA52910-AEA5-4D0A-B347-80EFF5BA3ED1}" destId="{9745F63A-B172-4924-9D48-775CB1BEE1D4}" srcOrd="0" destOrd="0" presId="urn:microsoft.com/office/officeart/2005/8/layout/default"/>
    <dgm:cxn modelId="{7646BEC4-1D8A-46C2-AD8E-2204D3AE10EE}" type="presParOf" srcId="{906887FB-01DE-46E1-9312-97F8DF38EE6D}" destId="{AFE7CED1-9EC4-4664-9671-626F95DF802C}" srcOrd="9" destOrd="0" presId="urn:microsoft.com/office/officeart/2005/8/layout/default"/>
    <dgm:cxn modelId="{ECB66FD4-2241-4F61-BF1F-8306CAFB3D0F}" type="presParOf" srcId="{906887FB-01DE-46E1-9312-97F8DF38EE6D}" destId="{9ACD86D0-9922-44AD-AF59-0C08C313C700}" srcOrd="10" destOrd="0" presId="urn:microsoft.com/office/officeart/2005/8/layout/default"/>
    <dgm:cxn modelId="{8DF6D85D-5178-4B6C-96C1-5F9EC5D75FBF}" type="presOf" srcId="{A81D9CFC-1308-49B3-9C03-116ABB4EEF2B}" destId="{9ACD86D0-9922-44AD-AF59-0C08C313C70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080000" cy="3810000"/>
        <a:chOff x="0" y="0"/>
        <a:chExt cx="5080000" cy="3810000"/>
      </a:xfrm>
    </dsp:grpSpPr>
    <dsp:sp modelId="{8EA24BC0-0B8D-42E9-A25F-7CA5AD90CCA1}">
      <dsp:nvSpPr>
        <dsp:cNvPr id="3" name="Rectangles 2"/>
        <dsp:cNvSpPr/>
      </dsp:nvSpPr>
      <dsp:spPr bwMode="white">
        <a:xfrm>
          <a:off x="539730" y="-23"/>
          <a:ext cx="1905029" cy="1143017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80010" tIns="80010" rIns="80010" bIns="80010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Research and Development</a:t>
          </a:r>
          <a:endParaRPr lang="en-US"/>
        </a:p>
      </dsp:txBody>
      <dsp:txXfrm>
        <a:off x="539730" y="-23"/>
        <a:ext cx="1905029" cy="1143017"/>
      </dsp:txXfrm>
    </dsp:sp>
    <dsp:sp modelId="{A3974D1E-D32E-47DA-BFE3-BD66226FC69C}">
      <dsp:nvSpPr>
        <dsp:cNvPr id="4" name="Rectangles 3"/>
        <dsp:cNvSpPr/>
      </dsp:nvSpPr>
      <dsp:spPr bwMode="white">
        <a:xfrm>
          <a:off x="2635262" y="-23"/>
          <a:ext cx="1905029" cy="1143017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80010" tIns="80010" rIns="80010" bIns="80010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Mechanical System Design</a:t>
          </a:r>
          <a:endParaRPr lang="en-US"/>
        </a:p>
      </dsp:txBody>
      <dsp:txXfrm>
        <a:off x="2635262" y="-23"/>
        <a:ext cx="1905029" cy="1143017"/>
      </dsp:txXfrm>
    </dsp:sp>
    <dsp:sp modelId="{65DCAB72-4323-4909-83B5-EA97756B63D0}">
      <dsp:nvSpPr>
        <dsp:cNvPr id="6" name="Rectangles 5"/>
        <dsp:cNvSpPr/>
      </dsp:nvSpPr>
      <dsp:spPr bwMode="white">
        <a:xfrm>
          <a:off x="539730" y="1333491"/>
          <a:ext cx="1905029" cy="1143017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80010" tIns="80010" rIns="80010" bIns="80010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Prototype Development</a:t>
          </a:r>
          <a:endParaRPr lang="en-US"/>
        </a:p>
      </dsp:txBody>
      <dsp:txXfrm>
        <a:off x="539730" y="1333491"/>
        <a:ext cx="1905029" cy="1143017"/>
      </dsp:txXfrm>
    </dsp:sp>
    <dsp:sp modelId="{52FDF2A5-21FC-4943-A856-33657F608538}">
      <dsp:nvSpPr>
        <dsp:cNvPr id="7" name="Rectangles 6"/>
        <dsp:cNvSpPr/>
      </dsp:nvSpPr>
      <dsp:spPr bwMode="white">
        <a:xfrm>
          <a:off x="2635262" y="1333491"/>
          <a:ext cx="1905029" cy="1143017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80010" tIns="80010" rIns="80010" bIns="80010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Testing and Validation</a:t>
          </a:r>
          <a:endParaRPr lang="en-US"/>
        </a:p>
      </dsp:txBody>
      <dsp:txXfrm>
        <a:off x="2635262" y="1333491"/>
        <a:ext cx="1905029" cy="1143017"/>
      </dsp:txXfrm>
    </dsp:sp>
    <dsp:sp modelId="{9745F63A-B172-4924-9D48-775CB1BEE1D4}">
      <dsp:nvSpPr>
        <dsp:cNvPr id="8" name="Rectangles 7"/>
        <dsp:cNvSpPr/>
      </dsp:nvSpPr>
      <dsp:spPr bwMode="white">
        <a:xfrm>
          <a:off x="539730" y="2667006"/>
          <a:ext cx="1905029" cy="1143017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80010" tIns="80010" rIns="80010" bIns="80010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Iteration and Refinement</a:t>
          </a:r>
          <a:endParaRPr lang="en-US"/>
        </a:p>
      </dsp:txBody>
      <dsp:txXfrm>
        <a:off x="539730" y="2667006"/>
        <a:ext cx="1905029" cy="1143017"/>
      </dsp:txXfrm>
    </dsp:sp>
    <dsp:sp modelId="{9ACD86D0-9922-44AD-AF59-0C08C313C700}">
      <dsp:nvSpPr>
        <dsp:cNvPr id="9" name="Rectangles 8"/>
        <dsp:cNvSpPr/>
      </dsp:nvSpPr>
      <dsp:spPr bwMode="white">
        <a:xfrm>
          <a:off x="2635262" y="2667006"/>
          <a:ext cx="1905029" cy="1143017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80010" tIns="80010" rIns="80010" bIns="80010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Deployment and Maintenance</a:t>
          </a:r>
          <a:endParaRPr lang="en-US"/>
        </a:p>
      </dsp:txBody>
      <dsp:txXfrm>
        <a:off x="2635262" y="2667006"/>
        <a:ext cx="1905029" cy="11430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off" val="ctr"/>
          <dgm:param type="contDir" val="sameDir"/>
          <dgm:param type="grDir" val="tL"/>
          <dgm:param type="flowDir" val="row"/>
        </dgm:alg>
      </dgm:if>
      <dgm:else name="Name2">
        <dgm:alg type="snake">
          <dgm:param type="off" val="ctr"/>
          <dgm:param type="contDir" val="sameDir"/>
          <dgm:param type="grDir" val="tR"/>
          <dgm:param type="flowDir" val="row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86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2024-09-21T15:42:47Z</dcterms:created>
  <dc:creator>presl</dc:creator>
  <cp:lastModifiedBy>Efoniction Presley</cp:lastModifiedBy>
  <dcterms:modified xsi:type="dcterms:W3CDTF">2024-09-21T17:10:13Z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22C1FEDB64074E8DB3AB877D145943A3_12</vt:lpwstr>
  </property>
</Properties>
</file>