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0AB5" w:rsidRDefault="00B955F5" w:rsidP="00B05B84">
      <w:pPr>
        <w:pStyle w:val="Title"/>
      </w:pPr>
      <w:r>
        <w:t xml:space="preserve">Site-specific </w:t>
      </w:r>
      <w:r w:rsidR="00BE0AB5">
        <w:t>dehydration of olivine</w:t>
      </w:r>
      <w:r>
        <w:t>s</w:t>
      </w:r>
      <w:r w:rsidR="00BE0AB5">
        <w:t xml:space="preserve"> from San Carlos and Kilauea Iki</w:t>
      </w:r>
    </w:p>
    <w:p w:rsidR="00BE0AB5" w:rsidRDefault="00BE0AB5" w:rsidP="00BE0AB5"/>
    <w:p w:rsidR="00892100" w:rsidRDefault="00180B3F" w:rsidP="00892100">
      <w:pPr>
        <w:pStyle w:val="Heading1"/>
      </w:pPr>
      <w:r>
        <w:t>Experimental methods</w:t>
      </w:r>
    </w:p>
    <w:p w:rsidR="00312F6E" w:rsidRDefault="00180B3F" w:rsidP="00312F6E">
      <w:pPr>
        <w:pStyle w:val="Heading2"/>
      </w:pPr>
      <w:r>
        <w:t>Sample selection and preparation</w:t>
      </w:r>
    </w:p>
    <w:p w:rsidR="00DE6A66" w:rsidRDefault="002F5551" w:rsidP="00DE6A66">
      <w:r>
        <w:t>Olivines from San Carlos, AZ and Kilauea Iki were chemically characterized and used for H diffusion experiments. The</w:t>
      </w:r>
      <w:r w:rsidR="001E47FD">
        <w:t xml:space="preserve"> San Carlos olivine</w:t>
      </w:r>
      <w:r>
        <w:t xml:space="preserve"> similar to that used in previous </w:t>
      </w:r>
      <w:r w:rsidR="00DE6A66">
        <w:t>hydration</w:t>
      </w:r>
      <w:r>
        <w:t xml:space="preserve"> experiments </w:t>
      </w:r>
      <w:r>
        <w:fldChar w:fldCharType="begin"/>
      </w:r>
      <w:r>
        <w:instrText xml:space="preserve"> ADDIN ZOTERO_ITEM CSL_CITATION {"citationID":"NCgUpiVX","properties":{"formattedCitation":"(Mackwell and Kohlstedt 1990; Kohlstedt and Mackwell 1998)","plainCitation":"(Mackwell and Kohlstedt 1990; Kohlstedt and Mackwell 1998)"},"citationItems":[{"id":579,"uris":["http://zotero.org/users/3117169/items/EVCNUQBB"],"uri":["http://zotero.org/users/3117169/items/EVCNUQBB"],"itemData":{"id":579,"type":"article-journal","title":"Diffusion of hydrogen in olivine - implications for water in the mantle","container-title":"Journal of Geophysical Research-Solid Earth and Planets","page":"5079-5088","volume":"95","issue":"B4","archive_location":"WOS:A1990CZ37500052","DOI":"10.1029/JB095iB04p05079","ISSN":"0148-0227","shortTitle":"Diffusion of hydrogen in olivine - implications for water in the mantle","author":[{"family":"Mackwell","given":"S. J."},{"family":"Kohlstedt","given":"D. L."}],"issued":{"date-parts":[["1990",4]]}}},{"id":536,"uris":["http://zotero.org/users/3117169/items/DGCPHAR8"],"uri":["http://zotero.org/users/3117169/items/DGCPHAR8"],"itemData":{"id":536,"type":"article-journal","title":"Diffusion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J."}],"issued":{"date-parts":[["1998"]]}}}],"schema":"https://github.com/citation-style-language/schema/raw/master/csl-citation.json"} </w:instrText>
      </w:r>
      <w:r>
        <w:fldChar w:fldCharType="separate"/>
      </w:r>
      <w:r w:rsidR="005A41DB" w:rsidRPr="005A41DB">
        <w:rPr>
          <w:rFonts w:ascii="Calibri" w:hAnsi="Calibri" w:cs="Calibri"/>
        </w:rPr>
        <w:t>(Mackwell and Kohlstedt 1990; Kohlstedt and Mackwell 1998)</w:t>
      </w:r>
      <w:r>
        <w:fldChar w:fldCharType="end"/>
      </w:r>
      <w:r>
        <w:t xml:space="preserve"> was</w:t>
      </w:r>
      <w:r w:rsidR="001E47FD">
        <w:t xml:space="preserve"> </w:t>
      </w:r>
      <w:r w:rsidR="00492E98">
        <w:t xml:space="preserve">provided by </w:t>
      </w:r>
      <w:r w:rsidR="001E47FD">
        <w:t>David Kohlstedt</w:t>
      </w:r>
      <w:r>
        <w:t xml:space="preserve">. </w:t>
      </w:r>
      <w:r w:rsidR="00DE6A66">
        <w:t xml:space="preserve">Here we extend that work by examining site-specific dehydration behavior. The Kilauea Iki olivines were collected from scoria from the 1959 Episode 1 eruption of </w:t>
      </w:r>
      <w:r w:rsidR="00835DAA">
        <w:t>K</w:t>
      </w:r>
      <w:r w:rsidR="00835DAA">
        <w:rPr>
          <w:rFonts w:cstheme="minorHAnsi"/>
        </w:rPr>
        <w:t>i</w:t>
      </w:r>
      <w:r w:rsidR="00835DAA">
        <w:t>lauea</w:t>
      </w:r>
      <w:r w:rsidR="00DE6A66">
        <w:t xml:space="preserve"> Ik</w:t>
      </w:r>
      <w:r w:rsidR="00DE6A66">
        <w:rPr>
          <w:rFonts w:cstheme="minorHAnsi"/>
        </w:rPr>
        <w:t>i</w:t>
      </w:r>
      <w:r w:rsidR="00DE6A66">
        <w:t xml:space="preserve"> and have been described</w:t>
      </w:r>
      <w:r w:rsidR="00E569E0">
        <w:t xml:space="preserve"> in detail </w:t>
      </w:r>
      <w:r w:rsidR="00DE6A66">
        <w:t>by David Ferguson</w:t>
      </w:r>
      <w:r w:rsidR="00E569E0">
        <w:t xml:space="preserve"> </w:t>
      </w:r>
      <w:r w:rsidR="00AD22F0">
        <w:fldChar w:fldCharType="begin"/>
      </w:r>
      <w:r w:rsidR="00AD22F0">
        <w:instrText xml:space="preserve"> ADDIN ZOTERO_TEMP </w:instrText>
      </w:r>
      <w:r w:rsidR="00AD22F0">
        <w:fldChar w:fldCharType="separate"/>
      </w:r>
      <w:r w:rsidR="00E569E0" w:rsidRPr="00E569E0">
        <w:rPr>
          <w:rFonts w:ascii="Calibri" w:hAnsi="Calibri" w:cs="Calibri"/>
        </w:rPr>
        <w:t>(Ferguson et al. 2016)</w:t>
      </w:r>
      <w:r w:rsidR="00AD22F0">
        <w:rPr>
          <w:rFonts w:ascii="Calibri" w:hAnsi="Calibri" w:cs="Calibri"/>
        </w:rPr>
        <w:fldChar w:fldCharType="end"/>
      </w:r>
      <w:r w:rsidR="00DE6A66">
        <w:t>, who provided the samples.</w:t>
      </w:r>
      <w:r w:rsidR="00595597">
        <w:t xml:space="preserve"> The Kilauea Iki samples are of great interest because </w:t>
      </w:r>
      <w:r w:rsidR="00F125DC">
        <w:t>they provide the first</w:t>
      </w:r>
      <w:r w:rsidR="00595597">
        <w:t xml:space="preserve"> direct experimental measurements of H diffusion in</w:t>
      </w:r>
      <w:r w:rsidR="00F27640">
        <w:t xml:space="preserve"> all 3 crystallographic directions of</w:t>
      </w:r>
      <w:r w:rsidR="00595597">
        <w:t xml:space="preserve"> inclusion-fr</w:t>
      </w:r>
      <w:r w:rsidR="00F125DC">
        <w:t>ee olivine phenocrysts.</w:t>
      </w:r>
    </w:p>
    <w:p w:rsidR="00DA0B0E" w:rsidRDefault="005F147E" w:rsidP="0086637B">
      <w:r>
        <w:t xml:space="preserve">A large crack and inclusion-free piece of San Carlos olivine, SC1 (IGSN: IEFERSCO1), </w:t>
      </w:r>
      <w:r w:rsidR="001E47FD">
        <w:t>and oriented by La</w:t>
      </w:r>
      <w:r>
        <w:t xml:space="preserve">ue camera at Cornell University and </w:t>
      </w:r>
      <w:r w:rsidR="001C1C53">
        <w:t>then cut into a series of smaller pieces</w:t>
      </w:r>
      <w:r w:rsidR="00265166">
        <w:t xml:space="preserve"> approximately 2-3 mm long on each side</w:t>
      </w:r>
      <w:r w:rsidR="001C1C53">
        <w:t xml:space="preserve"> using a diamond saw. </w:t>
      </w:r>
      <w:r>
        <w:t>One of the resulting</w:t>
      </w:r>
      <w:r w:rsidR="001C1C53">
        <w:t xml:space="preserve"> </w:t>
      </w:r>
      <w:r>
        <w:t>sub-</w:t>
      </w:r>
      <w:r w:rsidR="001C1C53">
        <w:t xml:space="preserve">pieces, SC1-1 (IGSN: IEFERJAI3), was </w:t>
      </w:r>
      <w:r w:rsidR="00721801">
        <w:t xml:space="preserve">diamond polished to </w:t>
      </w:r>
      <w:r w:rsidR="008A7701">
        <w:t>0.25</w:t>
      </w:r>
      <w:r w:rsidR="00721801">
        <w:t> </w:t>
      </w:r>
      <w:r w:rsidR="00721801">
        <w:rPr>
          <w:rFonts w:cstheme="minorHAnsi"/>
        </w:rPr>
        <w:t>μ</w:t>
      </w:r>
      <w:r w:rsidR="00721801">
        <w:t xml:space="preserve">m and </w:t>
      </w:r>
      <w:r w:rsidR="009E42DE">
        <w:t xml:space="preserve">used to estimate the initial water concentration by FTIR. </w:t>
      </w:r>
      <w:r w:rsidR="00AE51AD">
        <w:t>Additional pieces of SC1 were used to te</w:t>
      </w:r>
      <w:r w:rsidR="008A7701">
        <w:t>st the hydration procedure</w:t>
      </w:r>
      <w:r>
        <w:t>, and p</w:t>
      </w:r>
      <w:r w:rsidR="00AE51AD">
        <w:t>iece</w:t>
      </w:r>
      <w:r w:rsidR="008A7701">
        <w:t>s</w:t>
      </w:r>
      <w:r w:rsidR="00AE51AD">
        <w:t xml:space="preserve"> SC1-7 (IGSN: IEFERJAI9) and SC1-2 (IGSN: IEFERJAI4) </w:t>
      </w:r>
      <w:r w:rsidR="008A7701">
        <w:t>were partially hydrated and then polished to 0.25 </w:t>
      </w:r>
      <w:r w:rsidR="008A7701">
        <w:rPr>
          <w:rFonts w:cstheme="minorHAnsi"/>
        </w:rPr>
        <w:t>μ</w:t>
      </w:r>
      <w:r w:rsidR="008A7701">
        <w:t>m for FTIR</w:t>
      </w:r>
      <w:r w:rsidR="00AE51AD">
        <w:t>.</w:t>
      </w:r>
      <w:r w:rsidR="008A7701">
        <w:t xml:space="preserve"> </w:t>
      </w:r>
      <w:r w:rsidR="003D48FF">
        <w:t>SC1-2 was then sequentially dehydrated</w:t>
      </w:r>
      <w:r w:rsidR="002075E8">
        <w:t xml:space="preserve"> </w:t>
      </w:r>
      <w:r w:rsidR="003D48FF">
        <w:t xml:space="preserve">with FTIR profiles measured after each dehydration step and afterwards </w:t>
      </w:r>
      <w:r w:rsidR="009E42DE">
        <w:t>analyzed by EMPA and SIMS.</w:t>
      </w:r>
      <w:r w:rsidR="000C4572">
        <w:t xml:space="preserve"> </w:t>
      </w:r>
      <w:r w:rsidR="00AE51AD">
        <w:t xml:space="preserve"> </w:t>
      </w:r>
    </w:p>
    <w:p w:rsidR="00693BA1" w:rsidRDefault="00AE51AD" w:rsidP="0086637B">
      <w:r>
        <w:t>A large, relatively clear piece</w:t>
      </w:r>
      <w:r w:rsidR="0019683C">
        <w:t xml:space="preserve"> of the </w:t>
      </w:r>
      <w:r w:rsidR="00835DAA">
        <w:t>K</w:t>
      </w:r>
      <w:r w:rsidR="00835DAA">
        <w:rPr>
          <w:rFonts w:cstheme="minorHAnsi"/>
        </w:rPr>
        <w:t>i</w:t>
      </w:r>
      <w:r w:rsidR="00835DAA">
        <w:t>lauea</w:t>
      </w:r>
      <w:r w:rsidR="0019683C">
        <w:t xml:space="preserve"> Iki olivine</w:t>
      </w:r>
      <w:r>
        <w:t>, Kiki (IGSN: IEFERJAIC), was oriented based on morphology and polished into a block shape</w:t>
      </w:r>
      <w:r w:rsidR="003D6E42">
        <w:t xml:space="preserve"> of dimensions 2 </w:t>
      </w:r>
      <w:r w:rsidR="003D6E42">
        <w:rPr>
          <w:rFonts w:cstheme="minorHAnsi"/>
        </w:rPr>
        <w:t>×</w:t>
      </w:r>
      <w:r w:rsidR="003D6E42">
        <w:t xml:space="preserve"> 1 </w:t>
      </w:r>
      <w:r w:rsidR="003D6E42">
        <w:rPr>
          <w:rFonts w:cstheme="minorHAnsi"/>
        </w:rPr>
        <w:t>×</w:t>
      </w:r>
      <w:r w:rsidR="003D6E42">
        <w:t xml:space="preserve"> 1.3 mm</w:t>
      </w:r>
      <w:r>
        <w:t xml:space="preserve">. </w:t>
      </w:r>
      <w:r w:rsidR="00B07C88">
        <w:t>The orientation</w:t>
      </w:r>
      <w:r w:rsidR="008B1E98">
        <w:t xml:space="preserve">s were </w:t>
      </w:r>
      <w:r w:rsidR="002B6894">
        <w:t xml:space="preserve">then </w:t>
      </w:r>
      <w:r w:rsidR="00B07C88">
        <w:t>confi</w:t>
      </w:r>
      <w:r w:rsidR="00382E8B">
        <w:t>rmed by electron backscatter diffraction</w:t>
      </w:r>
      <w:r w:rsidR="00B07C88">
        <w:t xml:space="preserve"> (EBSD)</w:t>
      </w:r>
      <w:r w:rsidR="00382E8B">
        <w:t xml:space="preserve"> at the American Museum on Natural History (AMNH)</w:t>
      </w:r>
      <w:r w:rsidR="00E35667">
        <w:t>.</w:t>
      </w:r>
      <w:r w:rsidR="004B77CB">
        <w:t xml:space="preserve"> </w:t>
      </w:r>
      <w:r w:rsidR="00E35667">
        <w:t>The</w:t>
      </w:r>
      <w:r w:rsidR="004B77CB">
        <w:t xml:space="preserve"> untreated Kiki sample was characterized by</w:t>
      </w:r>
      <w:r w:rsidR="00DD171E">
        <w:t xml:space="preserve"> EMPA,</w:t>
      </w:r>
      <w:r w:rsidR="004B77CB">
        <w:t xml:space="preserve"> SIMS</w:t>
      </w:r>
      <w:r w:rsidR="00DD171E">
        <w:t>,</w:t>
      </w:r>
      <w:r w:rsidR="004B77CB">
        <w:t xml:space="preserve"> and polarized FTIR prior to dehydration.</w:t>
      </w:r>
    </w:p>
    <w:p w:rsidR="001E47FD" w:rsidRPr="001E47FD" w:rsidRDefault="00E35667" w:rsidP="00E35667">
      <w:r>
        <w:t xml:space="preserve">Sample thicknesses in all three directions were measured with a digital micrometer accurate to within </w:t>
      </w:r>
      <w:r>
        <w:rPr>
          <w:rFonts w:cstheme="minorHAnsi"/>
        </w:rPr>
        <w:t>±</w:t>
      </w:r>
      <w:r>
        <w:t xml:space="preserve"> 5 </w:t>
      </w:r>
      <w:r>
        <w:rPr>
          <w:rFonts w:cstheme="minorHAnsi"/>
        </w:rPr>
        <w:t>μ</w:t>
      </w:r>
      <w:r>
        <w:t xml:space="preserve">m. </w:t>
      </w:r>
      <w:r w:rsidR="00EE5665">
        <w:t>A</w:t>
      </w:r>
      <w:r w:rsidR="000C4572">
        <w:t xml:space="preserve">dditional details </w:t>
      </w:r>
      <w:r w:rsidR="00EE2D04">
        <w:t>for all samples, including</w:t>
      </w:r>
      <w:r w:rsidR="00EE5665">
        <w:t xml:space="preserve"> images and sample dimensions</w:t>
      </w:r>
      <w:r w:rsidR="00EE2D04">
        <w:t>,</w:t>
      </w:r>
      <w:r w:rsidR="00EE5665">
        <w:t xml:space="preserve"> </w:t>
      </w:r>
      <w:r w:rsidR="000C4572">
        <w:t>are available online at geosamples.org.</w:t>
      </w:r>
    </w:p>
    <w:p w:rsidR="00312F6E" w:rsidRDefault="003B32EE" w:rsidP="005270EB">
      <w:pPr>
        <w:pStyle w:val="Heading2"/>
      </w:pPr>
      <w:r>
        <w:t>Electron microprobe analysis</w:t>
      </w:r>
    </w:p>
    <w:p w:rsidR="003B32EE" w:rsidRPr="003B32EE" w:rsidRDefault="00780776" w:rsidP="003B32EE">
      <w:r>
        <w:t>Major elements of SC1-2 and Kiki were analyzed</w:t>
      </w:r>
      <w:r w:rsidR="00AF5DCF">
        <w:t xml:space="preserve"> by electron microprobe at AMNH along t</w:t>
      </w:r>
      <w:r w:rsidR="00BC6A5E">
        <w:t xml:space="preserve">raverses </w:t>
      </w:r>
      <w:r w:rsidR="00AF5DCF">
        <w:t>parallel to those on which water measurements were made</w:t>
      </w:r>
      <w:r w:rsidR="00ED47FC">
        <w:t xml:space="preserve"> to confirm homogeneity of the samples</w:t>
      </w:r>
      <w:r w:rsidR="00BC6A5E">
        <w:t xml:space="preserve">. </w:t>
      </w:r>
      <w:r w:rsidR="00AF0F3A">
        <w:t>The beam current was 20 nA, and the accelerating voltage was 15 kV.</w:t>
      </w:r>
      <w:r w:rsidR="00D23E87">
        <w:t xml:space="preserve"> </w:t>
      </w:r>
    </w:p>
    <w:p w:rsidR="00312F6E" w:rsidRDefault="00CB6762" w:rsidP="005270EB">
      <w:pPr>
        <w:pStyle w:val="Heading2"/>
      </w:pPr>
      <w:r>
        <w:t>Initial water concentrations</w:t>
      </w:r>
    </w:p>
    <w:p w:rsidR="0013726D" w:rsidRDefault="00CB6762" w:rsidP="00CB6762">
      <w:r>
        <w:t xml:space="preserve">The initial water concentration in each olivine was estimated using both polarized FTIR and SIMS. </w:t>
      </w:r>
      <w:r w:rsidR="00931BD3">
        <w:t xml:space="preserve">Polarized </w:t>
      </w:r>
      <w:r w:rsidR="0013726D">
        <w:t>FTIR measurements were performed at AMNH using the Thermo Nicolet Nexus 670 infrared spectrometer and Thermo Nicolet Continuum 15</w:t>
      </w:r>
      <w:r w:rsidR="0013726D">
        <w:rPr>
          <w:rFonts w:cstheme="minorHAnsi"/>
        </w:rPr>
        <w:t>×</w:t>
      </w:r>
      <w:r w:rsidR="0013726D">
        <w:t xml:space="preserve"> infrared microscope with a resolution of 4 cm</w:t>
      </w:r>
      <w:r w:rsidR="0013726D" w:rsidRPr="00C67EF4">
        <w:rPr>
          <w:vertAlign w:val="superscript"/>
        </w:rPr>
        <w:t>-1</w:t>
      </w:r>
      <w:r w:rsidR="0013726D">
        <w:t xml:space="preserve">, spot sizes of 100 </w:t>
      </w:r>
      <w:r w:rsidR="0013726D">
        <w:rPr>
          <w:rFonts w:cstheme="minorHAnsi"/>
        </w:rPr>
        <w:t>×</w:t>
      </w:r>
      <w:r w:rsidR="0013726D">
        <w:t xml:space="preserve"> 100 </w:t>
      </w:r>
      <w:r w:rsidR="0013726D">
        <w:rPr>
          <w:rFonts w:cstheme="minorHAnsi"/>
        </w:rPr>
        <w:t>μ</w:t>
      </w:r>
      <w:r w:rsidR="0013726D">
        <w:t>m</w:t>
      </w:r>
      <w:r w:rsidR="00F32A7F">
        <w:t>,</w:t>
      </w:r>
      <w:r w:rsidR="0013726D">
        <w:t xml:space="preserve"> an average of 200 scans</w:t>
      </w:r>
      <w:r w:rsidR="00F32A7F">
        <w:t>, and a ZnSe polarizer</w:t>
      </w:r>
      <w:r w:rsidR="0013726D">
        <w:t>.</w:t>
      </w:r>
      <w:r>
        <w:t xml:space="preserve"> </w:t>
      </w:r>
      <w:r w:rsidR="0013726D">
        <w:t xml:space="preserve">Initial water concentrations were estimated </w:t>
      </w:r>
      <w:r w:rsidR="009A4D05">
        <w:t>from</w:t>
      </w:r>
      <w:r w:rsidR="0013726D">
        <w:t xml:space="preserve"> 3 orthogonal polarized measurements </w:t>
      </w:r>
      <w:r w:rsidR="0013726D">
        <w:fldChar w:fldCharType="begin"/>
      </w:r>
      <w:r w:rsidR="0013726D">
        <w:instrText xml:space="preserve"> ADDIN ZOTERO_ITEM CSL_CITATION {"citationID":"0DRcWzU3","properties":{"formattedCitation":"(Libowitzky and Rossman 1996; Shuai and Yang 2017)","plainCitation":"(Libowitzky and Rossman 1996; Shuai and Yang 2017)"},"citationItems":[{"id":743,"uris":["http://zotero.org/users/3117169/items/MZ2PR4AX"],"uri":["http://zotero.org/users/3117169/items/MZ2PR4AX"],"itemData":{"id":743,"type":"article-journal","title":"Principles of quantitative absorbance measurements in anisotropic crystals","container-title":"Physics and Chemistry of Minerals","page":"319-327","volume":"23","issue":"6","archive_location":"WOS:A1996VD85000001","abstract":"The accurate measurement of absorbance (A=-log T; T=I/I-0) in anisotropic materials like crystals is highly important for the determination of the concentration and orientation of the oscillator (absorber) under investigation. The absorbance in isotropic material is linearly dependent on the concentration of the absorber and on the thickness of the sample (A=epsilon . c . t). Measurement of absorbance in anisotropic media is more complicated, but it can be obtained from polarized spectra (i) on three random, but orthogonal sections of a crystal, or (ii) preferably on two orthogonal sections oriented parallel to each of two axes of the indicatrix ellipsoid. To compare among different crystal classes (including cubic symmetry) it is useful to convert measured absorbance values to one common basis (the total absorbance A,,,), wherein all absorbers are corrected as if they were aligned parallel to the E-vector of the incident light. The total absorption coefficient (a(tot)=A(tot)/t) is calculated by (i) a(tot)=Sigma(i=1)(3)(a(max,i)+a(min,i))/2, or by (ii) a(tot)=a(x)+a(y)+a(z). Only in special. circumstances will unpolarized measurements of absorbance provide data useful for quantitative studies of anisotropic material. The theoretical approach is confirmed by measurements on calcite and topaz. The orientation of the absorber with respect to the axes of the indicatrix ellipsoid is calculated according to A(x)/A(tot)=cos(2) (x angle absorber), and analogously for A(y) and A(z). In this way, correct angles are obtained for all cases of symmetry. The extinction ratio of the polarizer (Pe=I-crossed/I-parallel) has considerable influence on the measured amplitude of absorption bands, especially in cases of strong anisotropic absorbance. However, if Pe is known, the true absorbance values can be calculated even with polarizers of low extinction ratio, according to Amax=-log [(T-max,T-obs-0.5 . Pe . T-min,T-obs)/(1-0.5 . Pe)], and similar for A(min).","ISSN":"0342-1791","shortTitle":"Principles of quantitative absorbance measurements in anisotropic crystals","journalAbbreviation":"Phys. Chem. Miner.","language":"English","author":[{"family":"Libowitzky","given":"E."},{"family":"Rossman","given":"G. R."}],"issued":{"date-parts":[["1996",8]]}}},{"id":1457,"uris":["http://zotero.org/users/3117169/items/8FXZWFQB"],"uri":["http://zotero.org/users/3117169/items/8FXZWFQB"],"itemData":{"id":1457,"type":"article-journal","title":"Quantitative analysis of H-species in anisotropic minerals by polarized infrared spectroscopy along three orthogonal directions","container-title":"Contributions to Mineralogy and Petrology","page":"14","volume":"172","issue":"2-3","source":"link.springer.com","abstract":"Infrared spectroscopy is a powerful technique for probing H-species in nominally anhydrous minerals, and a particular goal of considerable efforts has been providing a simple yet accurate method for the quantification. The available methods, with either polarized or unpolarized analyses, are usually time-consuming or, in some cases, subjected to larger uncertainty than theoretically expected. It is shown here that an empirical approach for measuring the concentration, by determining three polarized infrared spectra along any three mutually perpendicular directions, is theoretically and in particular experimentally correct. The theoretical background is established by considering the integrated absorbance, and the experimental measurements are based on a careful evaluation of the species and content of H in a series of gem-quality orthogonal, monoclinic and triclinic crystals, including olivine, orthopyroxene, clinopyroxene, orthoclase and albite (natural and H-annealed). The results demonstrate that the sum of the integrated absorbance from two polarized spectra along two perpendicular directions in any given plane is a constant, and that the sum of the integrated absorbance from three polarized spectra along any three orthogonal directions is of essentially the same accuracy as that along the principal axes. It is also shown that this method works well, with a relative accuracy within 10%, even at some extreme cases where the sample absorption bands are both intense and strongly anisotropic.","DOI":"10.1007/s00410-017-1336-2","ISSN":"0010-7999, 1432-0967","journalAbbreviation":"Contrib Mineral Petrol","language":"en","author":[{"family":"Shuai","given":"Kang"},{"family":"Yang","given":"Xiaozhi"}],"issued":{"date-parts":[["2017",3,1]]}}}],"schema":"https://github.com/citation-style-language/schema/raw/master/csl-citation.json"} </w:instrText>
      </w:r>
      <w:r w:rsidR="0013726D">
        <w:fldChar w:fldCharType="separate"/>
      </w:r>
      <w:r w:rsidR="005A41DB" w:rsidRPr="005A41DB">
        <w:rPr>
          <w:rFonts w:ascii="Calibri" w:hAnsi="Calibri" w:cs="Calibri"/>
        </w:rPr>
        <w:t>(Libowitzky and Rossman 1996; Shuai and Yang 2017)</w:t>
      </w:r>
      <w:r w:rsidR="0013726D">
        <w:fldChar w:fldCharType="end"/>
      </w:r>
      <w:r w:rsidR="009A4D05">
        <w:t xml:space="preserve"> by</w:t>
      </w:r>
      <w:r w:rsidR="0013726D">
        <w:t xml:space="preserve"> applying the Bell and Withers calibrations </w:t>
      </w:r>
      <w:r w:rsidR="0013726D">
        <w:fldChar w:fldCharType="begin"/>
      </w:r>
      <w:r w:rsidR="00E25B72">
        <w:instrText xml:space="preserve"> ADDIN ZOTERO_ITEM CSL_CITATION {"citationID":"oUR3i62r","properties":{"formattedCitation":"(Bell et al. 2003; Anthony C Withers et al. 2012)","plainCitation":"(Bell et al. 2003; Anthony C Withers et al. 2012)"},"citationItems":[{"id":366,"uris":["http://zotero.org/users/3117169/items/727HNJPW"],"uri":["http://zotero.org/users/3117169/items/727HNJPW"],"itemData":{"id":366,"type":"article-journal","title":"Hydroxide in olivine: A quantitative determination of the absolute amount and calibration of the IR spectrum","container-title":"Journal of Geophysical Research-Solid Earth","volume":"108","issue":"B2","archive_location":"WOS:000181985400002","URL":"://WOS:000181985400002","DOI":"10.1029/2001jb000679","ISSN":"0148-0227","shortTitle":"Hydroxide in olivine: A quantitative determination of the absolute amount and calibration of the IR spectrum","author":[{"family":"Bell","given":"D. R."},{"family":"Rossman","given":"G. R."},{"family":"Maldener","given":"J."},{"family":"Endisch","given":"D."},{"family":"Rauch","given":"F."}],"issued":{"date-parts":[["2003",2]]}}},{"id":669,"uris":["http://zotero.org/users/3117169/items/IKGHAM4U"],"uri":["http://zotero.org/users/3117169/items/IKGHAM4U"],"itemData":{"id":669,"type":"article-journal","title":"Calibration of infrared spectroscopy by elastic recoil detection analysis of H in synthetic olivine","container-title":"Chemical Geology","page":"92-98","volume":"334","ISSN":"0009-2541","shortTitle":"Calibration of infrared spectroscopy by elastic recoil detection analysis of H in synthetic olivine","author":[{"family":"Withers","given":"Anthony C"},{"family":"Bureau","given":"Hélène"},{"family":"Raepsaet","given":"Caroline"},{"family":"Hirschmann","given":"Marc M"}],"issued":{"date-parts":[["2012"]]}}}],"schema":"https://github.com/citation-style-language/schema/raw/master/csl-citation.json"} </w:instrText>
      </w:r>
      <w:r w:rsidR="0013726D">
        <w:fldChar w:fldCharType="separate"/>
      </w:r>
      <w:r w:rsidR="005A41DB" w:rsidRPr="005A41DB">
        <w:rPr>
          <w:rFonts w:ascii="Calibri" w:hAnsi="Calibri" w:cs="Calibri"/>
        </w:rPr>
        <w:t>(Bell et al. 2003; Anthony C Withers et al. 2012)</w:t>
      </w:r>
      <w:r w:rsidR="0013726D">
        <w:fldChar w:fldCharType="end"/>
      </w:r>
      <w:r w:rsidR="0013726D">
        <w:t xml:space="preserve">. To account for the large error </w:t>
      </w:r>
      <w:r w:rsidR="00DC055B">
        <w:t>associated with baseline choice, 3 different baselines were drawn, and the resulting areas were averaged.</w:t>
      </w:r>
      <w:r>
        <w:t xml:space="preserve"> Traverses along all three directions did not show significant zonation in bulk or peak-specific water in the untreated samples. </w:t>
      </w:r>
    </w:p>
    <w:p w:rsidR="006B5E83" w:rsidRDefault="0013726D" w:rsidP="006B5E83">
      <w:r>
        <w:lastRenderedPageBreak/>
        <w:t xml:space="preserve">Erik Hauri measured the C, H, F, P, and Cl concentrations by nanoSIMS along traverses parallel to [001] in SC1-2 and parallel to [010] in Kiki as part of the </w:t>
      </w:r>
      <w:r w:rsidRPr="00FE78B8">
        <w:t>CIDER workshop</w:t>
      </w:r>
      <w:r>
        <w:t xml:space="preserve"> on electrical conductivity in hydrous olivine. SIMS measurements were made before Kiki was dehydrated but after the final dehydration heating step for SC1-2.</w:t>
      </w:r>
      <w:r w:rsidR="0052387D">
        <w:t xml:space="preserve"> </w:t>
      </w:r>
      <w:r w:rsidR="00CB6762">
        <w:t>Because t</w:t>
      </w:r>
      <w:r w:rsidR="005A374F">
        <w:t xml:space="preserve">he area under the O-H stretching peaks with the electric vector E || [100] is equal </w:t>
      </w:r>
      <w:r w:rsidR="0044090F">
        <w:t xml:space="preserve">to that </w:t>
      </w:r>
      <w:r w:rsidR="005A374F">
        <w:t>in the untreated SC1-2 (7</w:t>
      </w:r>
      <w:r w:rsidR="005A374F">
        <w:rPr>
          <w:rFonts w:cstheme="minorHAnsi"/>
        </w:rPr>
        <w:t>±</w:t>
      </w:r>
      <w:r w:rsidR="00CB6762">
        <w:t>5 cm</w:t>
      </w:r>
      <w:r w:rsidR="00CB6762" w:rsidRPr="0066027D">
        <w:rPr>
          <w:vertAlign w:val="superscript"/>
        </w:rPr>
        <w:t>-2</w:t>
      </w:r>
      <w:r w:rsidR="00CB6762">
        <w:t>) and dehydrated SC1-2 (7</w:t>
      </w:r>
      <w:r w:rsidR="00CB6762">
        <w:rPr>
          <w:rFonts w:cstheme="minorHAnsi"/>
        </w:rPr>
        <w:t>±</w:t>
      </w:r>
      <w:r w:rsidR="00CB6762">
        <w:t>6 cm</w:t>
      </w:r>
      <w:r w:rsidR="00CB6762" w:rsidRPr="0066027D">
        <w:rPr>
          <w:vertAlign w:val="superscript"/>
        </w:rPr>
        <w:t>-2</w:t>
      </w:r>
      <w:r w:rsidR="00CB6762">
        <w:t>), the SIMS measurements were taken as a reasonable estimate of the initial water concentration in SC1.</w:t>
      </w:r>
    </w:p>
    <w:p w:rsidR="000326FE" w:rsidRDefault="000326FE" w:rsidP="000326FE">
      <w:pPr>
        <w:pStyle w:val="Heading2"/>
      </w:pPr>
      <w:r>
        <w:t>Hydration of San Carlos olivine</w:t>
      </w:r>
    </w:p>
    <w:p w:rsidR="000E6BE1" w:rsidRDefault="000326FE" w:rsidP="004B03B7">
      <w:r>
        <w:t>Two pieces of</w:t>
      </w:r>
      <w:r w:rsidR="00B52006">
        <w:t xml:space="preserve"> previously oriented San Carlos olivine </w:t>
      </w:r>
      <w:r>
        <w:t>SC1</w:t>
      </w:r>
      <w:r w:rsidR="00B52006">
        <w:t>, SC1-7 and SC1-2,</w:t>
      </w:r>
      <w:r>
        <w:t xml:space="preserve"> were partially hydrated in a </w:t>
      </w:r>
      <w:r w:rsidR="00CA37AA">
        <w:t xml:space="preserve">¾” Boyd-type </w:t>
      </w:r>
      <w:r>
        <w:t xml:space="preserve">piston cylinder apparatus </w:t>
      </w:r>
      <w:r w:rsidR="00D56630">
        <w:t>with a BaCO</w:t>
      </w:r>
      <w:r w:rsidR="00D56630" w:rsidRPr="00D56630">
        <w:rPr>
          <w:vertAlign w:val="subscript"/>
        </w:rPr>
        <w:t>3</w:t>
      </w:r>
      <w:r w:rsidR="00D56630">
        <w:t xml:space="preserve"> pressure medium </w:t>
      </w:r>
      <w:r>
        <w:t xml:space="preserve">using </w:t>
      </w:r>
      <w:r w:rsidR="00CA37AA">
        <w:t xml:space="preserve">a procedure </w:t>
      </w:r>
      <w:r w:rsidR="00E8794C">
        <w:t xml:space="preserve">broadly </w:t>
      </w:r>
      <w:r w:rsidR="00CA37AA">
        <w:t xml:space="preserve">similar to that of </w:t>
      </w:r>
      <w:r w:rsidR="00CA37AA">
        <w:fldChar w:fldCharType="begin"/>
      </w:r>
      <w:r w:rsidR="00CA37AA">
        <w:instrText xml:space="preserve"> ADDIN ZOTERO_ITEM CSL_CITATION {"citationID":"a23amfnjhq1","properties":{"custom":"Jollands et al. (2016)","formattedCitation":"Jollands et al. (2016)","plainCitation":"Jollands et al. (2016)"},"citationItems":[{"id":1476,"uris":["http://zotero.org/users/3117169/items/WKINMK9E"],"uri":["http://zotero.org/users/3117169/items/WKINMK9E"],"itemData":{"id":1476,"type":"article-journal","title":"Hydrogen diffusion in Ti-doped forsterite and the preservation of metastable point defects","container-title":"American Mineralogist","page":"1560–1570","volume":"101","issue":"7","source":"DeGruyter","abstract":"The effect of trace concentrations of Ti on the rate and mechanism of hydrogen diffusion in pure forsterite was investigated experimentally. Forsterite doped with 350–400 ppm Ti (predominantly octahedral Ti3+, minor tetrahedral Ti4+) was prepared by diffusing Ti into pure synthetic forsterite at high temperature (1500 °C), very low oxygen fugacity (~QFM-5) at atmospheric pressure. The Ti-doped forsterite was then diffusively hydroxylated in a piston-cylinder apparatus at much lower temperatures (650–1000 °C) and higher oxygen fugacities, at 1.5–2.5 GPa, with chemical activities buffered by forsterite-enstatite or forsterite-periclase and partial pressure of H2O equal to total pressure. This produced hydrogen concentration-distance profiles of several hundred micrometers in length. Diffusion of hydrogen through the Ti-doped forsterite, even at very high fO2, does not lead to redox re-equilibration of the high Ti3+/STi ratio set during the synthesis of the starting material at extremely reducing conditions—the metastable point defects are partially preserved.","DOI":"10.2138/am-2016-5568","ISSN":"0003-004X","author":[{"family":"Jollands","given":"Michael C."},{"family":"Padrón-Navarta","given":"José Alberto"},{"family":"Hermann","given":"Jörg"},{"family":"O’Neill","given":"Hugh St.C."}],"issued":{"date-parts":[["2016"]]}}}],"schema":"https://github.com/citation-style-language/schema/raw/master/csl-citation.json"} </w:instrText>
      </w:r>
      <w:r w:rsidR="00CA37AA">
        <w:fldChar w:fldCharType="separate"/>
      </w:r>
      <w:r w:rsidR="005A41DB" w:rsidRPr="005A41DB">
        <w:rPr>
          <w:rFonts w:ascii="Calibri" w:hAnsi="Calibri" w:cs="Calibri"/>
        </w:rPr>
        <w:t>Jollands et al. (2016)</w:t>
      </w:r>
      <w:r w:rsidR="00CA37AA">
        <w:fldChar w:fldCharType="end"/>
      </w:r>
      <w:r w:rsidR="00CA37AA">
        <w:t xml:space="preserve">. </w:t>
      </w:r>
      <w:r w:rsidR="005D53C0">
        <w:t xml:space="preserve">Here the samples were placed in </w:t>
      </w:r>
      <w:r>
        <w:t>copper capsules</w:t>
      </w:r>
      <w:r w:rsidR="005D53C0">
        <w:t xml:space="preserve"> and surrounded by</w:t>
      </w:r>
      <w:r>
        <w:t xml:space="preserve"> liquid distilled H</w:t>
      </w:r>
      <w:r w:rsidRPr="005A26E9">
        <w:rPr>
          <w:vertAlign w:val="subscript"/>
        </w:rPr>
        <w:t>2</w:t>
      </w:r>
      <w:r w:rsidR="005D53C0">
        <w:t>O</w:t>
      </w:r>
      <w:r>
        <w:t xml:space="preserve"> and a </w:t>
      </w:r>
      <w:r w:rsidR="005D53C0">
        <w:t>powdered</w:t>
      </w:r>
      <w:r>
        <w:t xml:space="preserve"> mixture of Ni and NiO to control oxygen fugacity and San Carlos olivine and enstatite to control silica activity (</w:t>
      </w:r>
      <w:r>
        <w:fldChar w:fldCharType="begin"/>
      </w:r>
      <w:r>
        <w:instrText xml:space="preserve"> REF _Ref477285918 \h </w:instrText>
      </w:r>
      <w:r>
        <w:fldChar w:fldCharType="separate"/>
      </w:r>
      <w:r w:rsidR="00215C52">
        <w:t xml:space="preserve">Figure </w:t>
      </w:r>
      <w:r w:rsidR="00215C52">
        <w:rPr>
          <w:noProof/>
        </w:rPr>
        <w:t>1</w:t>
      </w:r>
      <w:r>
        <w:fldChar w:fldCharType="end"/>
      </w:r>
      <w:r>
        <w:t xml:space="preserve">). </w:t>
      </w:r>
      <w:r w:rsidR="00507ED5">
        <w:t xml:space="preserve">Temperatures were controlled with a </w:t>
      </w:r>
      <w:r w:rsidR="00FE78B8">
        <w:rPr>
          <w:b/>
        </w:rPr>
        <w:t>W</w:t>
      </w:r>
      <w:r w:rsidR="00507ED5">
        <w:rPr>
          <w:b/>
        </w:rPr>
        <w:t>-type thermocouple</w:t>
      </w:r>
      <w:r w:rsidR="00FE78B8" w:rsidRPr="00FE78B8">
        <w:rPr>
          <w:b/>
        </w:rPr>
        <w:t>, with estimated errors of</w:t>
      </w:r>
      <w:r w:rsidR="00507ED5">
        <w:t xml:space="preserve">. </w:t>
      </w:r>
      <w:r w:rsidR="00A55C4E">
        <w:t>After</w:t>
      </w:r>
      <w:r w:rsidR="005D53C0">
        <w:t xml:space="preserve"> rapid quenching followed by relatively slow</w:t>
      </w:r>
      <w:r w:rsidR="003472AF">
        <w:t xml:space="preserve"> </w:t>
      </w:r>
      <w:r w:rsidR="00A55C4E">
        <w:t>decompression, the capsules were pierced with a drill to c</w:t>
      </w:r>
      <w:r w:rsidR="006932D9">
        <w:t>onfirm water was still present and then dissolved overnight in a mixture of 1:1 H</w:t>
      </w:r>
      <w:r w:rsidR="006932D9" w:rsidRPr="006932D9">
        <w:rPr>
          <w:vertAlign w:val="subscript"/>
        </w:rPr>
        <w:t>2</w:t>
      </w:r>
      <w:r w:rsidR="006932D9">
        <w:t>O to HNO</w:t>
      </w:r>
      <w:r w:rsidR="006932D9" w:rsidRPr="006932D9">
        <w:rPr>
          <w:vertAlign w:val="subscript"/>
        </w:rPr>
        <w:t>3</w:t>
      </w:r>
      <w:r w:rsidR="006932D9">
        <w:t xml:space="preserve">. </w:t>
      </w:r>
      <w:r w:rsidR="002D66EC">
        <w:t xml:space="preserve">The </w:t>
      </w:r>
      <w:r w:rsidR="00D01503">
        <w:t>rectangular parallelepiped</w:t>
      </w:r>
      <w:r w:rsidR="00341279">
        <w:t xml:space="preserve"> </w:t>
      </w:r>
      <w:r w:rsidR="002D66EC">
        <w:t>samples were then</w:t>
      </w:r>
      <w:r w:rsidR="00FE78B8">
        <w:t xml:space="preserve"> mounted in CrystalB</w:t>
      </w:r>
      <w:r w:rsidR="00D01503">
        <w:t>ond,</w:t>
      </w:r>
      <w:r w:rsidR="002D66EC">
        <w:t xml:space="preserve"> polished to 0.25 </w:t>
      </w:r>
      <w:r w:rsidR="002D66EC">
        <w:rPr>
          <w:rFonts w:cstheme="minorHAnsi"/>
        </w:rPr>
        <w:t>μ</w:t>
      </w:r>
      <w:r w:rsidR="002D66EC">
        <w:t>m on all sides</w:t>
      </w:r>
      <w:r w:rsidR="004859D9">
        <w:t>, and cleaned in acetone</w:t>
      </w:r>
      <w:r w:rsidR="00032F36">
        <w:t>.</w:t>
      </w:r>
      <w:r w:rsidR="00811444">
        <w:t xml:space="preserve"> </w:t>
      </w:r>
    </w:p>
    <w:p w:rsidR="000E6BE1" w:rsidRDefault="000E6BE1" w:rsidP="0005396B">
      <w:r>
        <w:t xml:space="preserve">SC1-7 was heated </w:t>
      </w:r>
      <w:r w:rsidR="0093699B">
        <w:t xml:space="preserve">for 7 hours </w:t>
      </w:r>
      <w:r>
        <w:t>at 10 kbar</w:t>
      </w:r>
      <w:r w:rsidR="004B03B7">
        <w:t xml:space="preserve"> and temperature readings of </w:t>
      </w:r>
      <w:r w:rsidR="00D309DF">
        <w:t>1000</w:t>
      </w:r>
      <w:r w:rsidR="004B03B7">
        <w:rPr>
          <w:rFonts w:cstheme="minorHAnsi"/>
        </w:rPr>
        <w:t>°</w:t>
      </w:r>
      <w:r w:rsidR="004B03B7">
        <w:t>C</w:t>
      </w:r>
      <w:r w:rsidR="00D309DF">
        <w:t xml:space="preserve">, but the experiment ended when capsule began to melt, suggesting the true temperature </w:t>
      </w:r>
      <w:r w:rsidR="00EA5D46">
        <w:t xml:space="preserve">in the capsule </w:t>
      </w:r>
      <w:r w:rsidR="00D309DF">
        <w:t>was closer to 1085°C, the melting point of copper.</w:t>
      </w:r>
      <w:r w:rsidR="0093699B">
        <w:t xml:space="preserve"> </w:t>
      </w:r>
      <w:r w:rsidR="0005396B">
        <w:t>This temperature range and pressure correspond to water fugacities of 1.9-2.0 GPa</w:t>
      </w:r>
      <w:r w:rsidR="00D309DF">
        <w:t xml:space="preserve"> </w:t>
      </w:r>
      <w:r>
        <w:fldChar w:fldCharType="begin"/>
      </w:r>
      <w:r>
        <w:instrText xml:space="preserve"> ADDIN ZOTERO_ITEM CSL_CITATION {"citationID":"WYca9sWc","properties":{"formattedCitation":"(A. C. Withers 2013)","plainCitation":"(A. C. Withers 2013)"},"citationItems":[{"id":880,"uris":["http://zotero.org/users/3117169/items/TA7AQD5B"],"uri":["http://zotero.org/users/3117169/items/TA7AQD5B"],"itemData":{"id":880,"type":"webpage","title":"The Pitzer and Sterner Equation of State for Water","URL":"http://www.geo.umn.edu/people/researchers/withe012/fugacity.htm","shortTitle":"The Pitzer and Sterner Equation of State for Water","author":[{"family":"Withers","given":"A. C."}],"issued":{"date-parts":[["2013"]]},"accessed":{"date-parts":[["2013",8,6]]}}}],"schema":"https://github.com/citation-style-language/schema/raw/master/csl-citation.json"} </w:instrText>
      </w:r>
      <w:r>
        <w:fldChar w:fldCharType="separate"/>
      </w:r>
      <w:r w:rsidR="005A41DB" w:rsidRPr="005A41DB">
        <w:rPr>
          <w:rFonts w:ascii="Calibri" w:hAnsi="Calibri" w:cs="Calibri"/>
        </w:rPr>
        <w:t>(A. C. Withers 2013)</w:t>
      </w:r>
      <w:r>
        <w:fldChar w:fldCharType="end"/>
      </w:r>
      <w:r w:rsidR="0005396B">
        <w:t>. At either temperature, given the dimensions of the sample and the diffusivities reported by Kohlstedt and Mackwell (1998), the experiment time of</w:t>
      </w:r>
      <w:r>
        <w:t xml:space="preserve"> 7 hours</w:t>
      </w:r>
      <w:r w:rsidR="0005396B">
        <w:t xml:space="preserve"> </w:t>
      </w:r>
      <w:r>
        <w:t>should</w:t>
      </w:r>
      <w:r w:rsidR="0005396B">
        <w:t xml:space="preserve"> allow the completion</w:t>
      </w:r>
      <w:r>
        <w:t xml:space="preserve"> proton-polaron diffusion and enter into the stage of diffusion dominated by the slower proton-vacancy mechanism without fully saturating the sample. This experiment allows a direct comparison with previous work </w:t>
      </w:r>
      <w:r>
        <w:fldChar w:fldCharType="begin"/>
      </w:r>
      <w:r>
        <w:instrText xml:space="preserve"> ADDIN ZOTERO_ITEM CSL_CITATION {"citationID":"9q0Bjwss","properties":{"formattedCitation":"(Kohlstedt and Mackwell 1998; Demouchy and Mackwell 2006)","plainCitation":"(Kohlstedt and Mackwell 1998; Demouchy and Mackwell 2006)"},"citationItems":[{"id":536,"uris":["http://zotero.org/users/3117169/items/DGCPHAR8"],"uri":["http://zotero.org/users/3117169/items/DGCPHAR8"],"itemData":{"id":536,"type":"article-journal","title":"Diffusion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J."}],"issued":{"date-parts":[["1998"]]}}},{"id":414,"uris":["http://zotero.org/users/3117169/items/8NQVB3JH"],"uri":["http://zotero.org/users/3117169/items/8NQVB3JH"],"itemData":{"id":414,"type":"article-journal","title":"Mechanisms of hydrogen incorporation and diffusion in iron-bearing olivine","container-title":"Physics and Chemistry of Minerals","page":"347-355","volume":"33","issue":"5","archive_location":"WOS:000240439000005","abstract":"The incorporation and diffusion of hydrogen in San Carlos olivine (Fo(90)) single crystals were studied by performing experiments under hydrothermal conditions. The experiments were carried out either at 1.5 GPa, 1,000 degrees C for 1.5 h in a piston cylinder apparatus or at 0.2 GPa, 900 degrees C for 1 or 20 h in a cold-seal vessel. The oxygen fugacity was buffered using Ni-NiO, and the silica activity was buffered by adding San Carlos orthopyroxene powders. Polarized Fourier transform infrared (FTIR) spectroscopy was utilized to quantify the hydroxyl distributions in the samples after the experiments. The resulting infrared spectra reproduce the features of FTIR spectra that are observed in olivine from common mantle peridotite xenoliths. The hydrogen concentration at the edges of the hydrogenated olivine crystals corresponds to concentration levels calculated from published water solubility laws. Hydrogen diffusivities were determined for the three crystallographic axes from profiles of water content as a function of position. The chemical diffusion coefficients are comparable to those previously reported for natural iron-bearing olivine. At high temperature, hydrogenation is dominated by coupled diffusion of protons and octahedrally coordinated metal vacancies (V(Me)\"), where the vacancy diffusion rate limits the process. From the experimental data, we determined the following diffusion laws (diffusivity in m(2) s(-1), activation energies in kJ mol(-1)): D(VMe[100],[010]) = 10(-4.5 +/- 4.1) exp[-(204 +/- 94)/RT] for diffusion along [100] and [010]; D(VMe[001]) = 10(-1.4 +/- 0.5) exp[-(258 +/- 11)/RT] for diffusion along [001]. These diffusion rates are fast enough to modify significantly water contents within olivine grains in xenoliths ascending from the mantle.","DOI":"10.1007/s00269-006-0081-2","ISSN":"0342-1791","shortTitle":"Mechanisms of hydrogen incorporation and diffusion in iron-bearing olivine","author":[{"family":"Demouchy","given":"S."},{"family":"Mackwell","given":"S."}],"issued":{"date-parts":[["2006",8]]}}}],"schema":"https://github.com/citation-style-language/schema/raw/master/csl-citation.json"} </w:instrText>
      </w:r>
      <w:r>
        <w:fldChar w:fldCharType="separate"/>
      </w:r>
      <w:r w:rsidR="005A41DB" w:rsidRPr="005A41DB">
        <w:rPr>
          <w:rFonts w:ascii="Calibri" w:hAnsi="Calibri" w:cs="Calibri"/>
        </w:rPr>
        <w:t>(Kohlstedt and Mackwell 1998; Demouchy and Mackwell 2006)</w:t>
      </w:r>
      <w:r>
        <w:fldChar w:fldCharType="end"/>
      </w:r>
      <w:r w:rsidR="00932939">
        <w:t xml:space="preserve">. </w:t>
      </w:r>
    </w:p>
    <w:p w:rsidR="0033411F" w:rsidRDefault="00D1375F" w:rsidP="00F8518C">
      <w:r>
        <w:t xml:space="preserve">To more thoroughly understand the transition between proton-polaron-dominated diffusion and pure proton-vacancy diffusion, </w:t>
      </w:r>
      <w:r w:rsidR="000326FE">
        <w:t xml:space="preserve">SC1-2 was hydrated at </w:t>
      </w:r>
      <w:r w:rsidR="00F415BE">
        <w:t xml:space="preserve">a nominal temperature of </w:t>
      </w:r>
      <w:r w:rsidR="000326FE">
        <w:t>800 </w:t>
      </w:r>
      <w:r w:rsidR="000326FE">
        <w:rPr>
          <w:rFonts w:cstheme="minorHAnsi"/>
        </w:rPr>
        <w:t>°</w:t>
      </w:r>
      <w:r w:rsidR="000326FE">
        <w:t xml:space="preserve">C and 10 kbar pressure, which corresponds to a water fugacity of 1.6 GPa </w:t>
      </w:r>
      <w:r w:rsidR="000326FE">
        <w:fldChar w:fldCharType="begin"/>
      </w:r>
      <w:r w:rsidR="000326FE">
        <w:instrText xml:space="preserve"> ADDIN ZOTERO_ITEM CSL_CITATION {"citationID":"N9iPjw1Z","properties":{"formattedCitation":"(A. C. Withers 2013)","plainCitation":"(A. C. Withers 2013)"},"citationItems":[{"id":880,"uris":["http://zotero.org/users/3117169/items/TA7AQD5B"],"uri":["http://zotero.org/users/3117169/items/TA7AQD5B"],"itemData":{"id":880,"type":"webpage","title":"The Pitzer and Sterner Equation of State for Water","URL":"http://www.geo.umn.edu/people/researchers/withe012/fugacity.htm","shortTitle":"The Pitzer and Sterner Equation of State for Water","author":[{"family":"Withers","given":"A. C."}],"issued":{"date-parts":[["2013"]]},"accessed":{"date-parts":[["2013",8,6]]}}}],"schema":"https://github.com/citation-style-language/schema/raw/master/csl-citation.json"} </w:instrText>
      </w:r>
      <w:r w:rsidR="000326FE">
        <w:fldChar w:fldCharType="separate"/>
      </w:r>
      <w:r w:rsidR="005A41DB" w:rsidRPr="005A41DB">
        <w:rPr>
          <w:rFonts w:ascii="Calibri" w:hAnsi="Calibri" w:cs="Calibri"/>
        </w:rPr>
        <w:t>(A. C. Withers 2013)</w:t>
      </w:r>
      <w:r w:rsidR="000326FE">
        <w:fldChar w:fldCharType="end"/>
      </w:r>
      <w:r w:rsidR="000326FE">
        <w:t>, for 17</w:t>
      </w:r>
      <w:r w:rsidR="004226F8">
        <w:t>.5</w:t>
      </w:r>
      <w:r w:rsidR="000326FE">
        <w:t xml:space="preserve"> hours. That time was chosen </w:t>
      </w:r>
      <w:r w:rsidR="00CD393F">
        <w:t xml:space="preserve">in order </w:t>
      </w:r>
      <w:r w:rsidR="000326FE">
        <w:t>to reach</w:t>
      </w:r>
      <w:r>
        <w:t>, but not pass,</w:t>
      </w:r>
      <w:r w:rsidR="000326FE">
        <w:t xml:space="preserve"> what Kohlstedt and Mackwell (1998) call “metastable equilibrium”,</w:t>
      </w:r>
      <w:r>
        <w:t xml:space="preserve"> the point at which </w:t>
      </w:r>
      <w:r w:rsidR="000326FE">
        <w:t>all of the initial Fe</w:t>
      </w:r>
      <w:r w:rsidR="000326FE" w:rsidRPr="000A0E2B">
        <w:rPr>
          <w:vertAlign w:val="superscript"/>
        </w:rPr>
        <w:t>3+</w:t>
      </w:r>
      <w:r w:rsidR="000326FE">
        <w:t xml:space="preserve"> </w:t>
      </w:r>
      <w:r>
        <w:t>is</w:t>
      </w:r>
      <w:r w:rsidR="000326FE">
        <w:t xml:space="preserve"> reduced as H</w:t>
      </w:r>
      <w:r w:rsidR="000326FE" w:rsidRPr="000A0E2B">
        <w:rPr>
          <w:vertAlign w:val="superscript"/>
        </w:rPr>
        <w:t>+</w:t>
      </w:r>
      <w:r w:rsidR="000326FE">
        <w:t xml:space="preserve"> diffuses into the sample following the proton-polaron mechanism</w:t>
      </w:r>
      <w:r w:rsidR="00CD393F">
        <w:t xml:space="preserve">. If the model </w:t>
      </w:r>
      <w:r w:rsidR="00950ED3">
        <w:t>used</w:t>
      </w:r>
      <w:r w:rsidR="00CD393F">
        <w:t xml:space="preserve"> by Kohlstedt and Mackwell (1998) is correct, the</w:t>
      </w:r>
      <w:r>
        <w:t xml:space="preserve"> hydrogen concentration </w:t>
      </w:r>
      <w:r w:rsidR="00CD393F">
        <w:t xml:space="preserve">in SC1-2 after it comes out of the piston cylinder </w:t>
      </w:r>
      <w:r w:rsidR="00A706C6">
        <w:t>should</w:t>
      </w:r>
      <w:r>
        <w:t xml:space="preserve"> be homogeneous</w:t>
      </w:r>
      <w:r w:rsidR="00DB4EC6">
        <w:t>, and</w:t>
      </w:r>
      <w:r w:rsidR="00B56EE3">
        <w:t xml:space="preserve"> </w:t>
      </w:r>
      <w:r w:rsidR="00DB4EC6">
        <w:t>the</w:t>
      </w:r>
      <w:r w:rsidR="00B56EE3">
        <w:t xml:space="preserve"> </w:t>
      </w:r>
      <w:r w:rsidR="0044623A">
        <w:t xml:space="preserve">concentration </w:t>
      </w:r>
      <w:r w:rsidR="00DB4EC6">
        <w:t>should</w:t>
      </w:r>
      <w:r w:rsidR="00B56EE3">
        <w:t xml:space="preserve"> be</w:t>
      </w:r>
      <w:r w:rsidR="00F271DB">
        <w:t xml:space="preserve"> </w:t>
      </w:r>
      <w:r w:rsidR="0044623A">
        <w:t>lower than the</w:t>
      </w:r>
      <w:r>
        <w:t xml:space="preserve"> true solubility</w:t>
      </w:r>
      <w:r w:rsidR="00F271DB">
        <w:t xml:space="preserve"> and presumably</w:t>
      </w:r>
      <w:r w:rsidR="002B106D">
        <w:t xml:space="preserve"> determined by</w:t>
      </w:r>
      <w:r w:rsidR="00F271DB">
        <w:t xml:space="preserve"> the initial concentration of ferric iron</w:t>
      </w:r>
      <w:r w:rsidR="000326FE">
        <w:t>.</w:t>
      </w:r>
      <w:r w:rsidR="00CD7985" w:rsidRPr="00CD7985">
        <w:t xml:space="preserve"> </w:t>
      </w:r>
      <w:r w:rsidR="00CD7985">
        <w:t xml:space="preserve">As with the experimental hydration of SC1-7, </w:t>
      </w:r>
      <w:r w:rsidR="00535290">
        <w:t xml:space="preserve">if </w:t>
      </w:r>
      <w:r w:rsidR="00CD7985">
        <w:t>the actual temperature was somewhat higher than the measured temperat</w:t>
      </w:r>
      <w:r w:rsidR="00535290">
        <w:t>ure of 800°C, perhaps 850°C, it would still</w:t>
      </w:r>
      <w:r w:rsidR="00CD7985">
        <w:t xml:space="preserve"> not </w:t>
      </w:r>
      <w:r w:rsidR="00535290">
        <w:t xml:space="preserve">be </w:t>
      </w:r>
      <w:r w:rsidR="00CD7985">
        <w:t>so high that significant proton-vacancy mechanism di</w:t>
      </w:r>
      <w:r w:rsidR="00F8518C">
        <w:t>ffusion would be expected</w:t>
      </w:r>
      <w:r w:rsidR="00CD7985">
        <w:t>.</w:t>
      </w:r>
      <w:r w:rsidR="000E6BE1">
        <w:t xml:space="preserve"> </w:t>
      </w:r>
      <w:r w:rsidR="007762E9">
        <w:t>If the</w:t>
      </w:r>
      <w:r w:rsidR="0087125C">
        <w:t xml:space="preserve"> “metastable equilibrium”</w:t>
      </w:r>
      <w:r w:rsidR="00BB276B">
        <w:t xml:space="preserve"> hydrogen</w:t>
      </w:r>
      <w:r w:rsidR="007762E9">
        <w:t xml:space="preserve"> concentration is </w:t>
      </w:r>
      <w:r w:rsidR="00535290">
        <w:t>both large</w:t>
      </w:r>
      <w:r w:rsidR="008E50C1">
        <w:t xml:space="preserve"> enough to easily measure</w:t>
      </w:r>
      <w:r w:rsidR="00F76606">
        <w:t xml:space="preserve"> and </w:t>
      </w:r>
      <w:r w:rsidR="007762E9">
        <w:t xml:space="preserve">homogeneous, then </w:t>
      </w:r>
      <w:r w:rsidR="00BB276B">
        <w:t>SC1-2</w:t>
      </w:r>
      <w:r w:rsidR="007762E9">
        <w:t xml:space="preserve"> </w:t>
      </w:r>
      <w:r w:rsidR="00BB276B">
        <w:t xml:space="preserve">is </w:t>
      </w:r>
      <w:r w:rsidR="007762E9">
        <w:t>a suitable starting material for step-wise dehydration experiments.</w:t>
      </w:r>
    </w:p>
    <w:p w:rsidR="000326FE" w:rsidRDefault="000326FE" w:rsidP="000326FE">
      <w:pPr>
        <w:keepNext/>
        <w:ind w:firstLine="0"/>
      </w:pPr>
      <w:r>
        <w:rPr>
          <w:noProof/>
        </w:rPr>
        <w:lastRenderedPageBreak/>
        <w:drawing>
          <wp:inline distT="0" distB="0" distL="0" distR="0" wp14:anchorId="0940B8D9" wp14:editId="13000047">
            <wp:extent cx="3200400" cy="228609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2_experiments.jpg"/>
                    <pic:cNvPicPr/>
                  </pic:nvPicPr>
                  <pic:blipFill>
                    <a:blip r:embed="rId8">
                      <a:extLst>
                        <a:ext uri="{28A0092B-C50C-407E-A947-70E740481C1C}">
                          <a14:useLocalDpi xmlns:a14="http://schemas.microsoft.com/office/drawing/2010/main" val="0"/>
                        </a:ext>
                      </a:extLst>
                    </a:blip>
                    <a:stretch>
                      <a:fillRect/>
                    </a:stretch>
                  </pic:blipFill>
                  <pic:spPr>
                    <a:xfrm>
                      <a:off x="0" y="0"/>
                      <a:ext cx="3200400" cy="2286098"/>
                    </a:xfrm>
                    <a:prstGeom prst="rect">
                      <a:avLst/>
                    </a:prstGeom>
                  </pic:spPr>
                </pic:pic>
              </a:graphicData>
            </a:graphic>
          </wp:inline>
        </w:drawing>
      </w:r>
    </w:p>
    <w:p w:rsidR="000326FE" w:rsidRPr="004C7B24" w:rsidRDefault="000326FE" w:rsidP="000326FE">
      <w:pPr>
        <w:pStyle w:val="Caption"/>
      </w:pPr>
      <w:bookmarkStart w:id="0" w:name="_Ref477285918"/>
      <w:r>
        <w:t xml:space="preserve">Figure </w:t>
      </w:r>
      <w:r w:rsidR="00AD22F0">
        <w:fldChar w:fldCharType="begin"/>
      </w:r>
      <w:r w:rsidR="00AD22F0">
        <w:instrText xml:space="preserve"> SEQ Figure \* ARABIC </w:instrText>
      </w:r>
      <w:r w:rsidR="00AD22F0">
        <w:fldChar w:fldCharType="separate"/>
      </w:r>
      <w:r w:rsidR="00215C52">
        <w:rPr>
          <w:noProof/>
        </w:rPr>
        <w:t>1</w:t>
      </w:r>
      <w:r w:rsidR="00AD22F0">
        <w:rPr>
          <w:noProof/>
        </w:rPr>
        <w:fldChar w:fldCharType="end"/>
      </w:r>
      <w:bookmarkEnd w:id="0"/>
      <w:r>
        <w:t>. Schematic cross-sections illustrating the experimental design for hydrating San Carlos o</w:t>
      </w:r>
      <w:r w:rsidR="00E7389F">
        <w:t>livine samples SC1-2 and SC1-7</w:t>
      </w:r>
      <w:r w:rsidR="004C7B24">
        <w:t xml:space="preserve"> in a piston cylinder apparatus showing the BaCO3 pressure medium, graphite furnace and pyrophyllite sleeve surrounding an unwelded copper capsule containing the sample, liquid water, and a powdered mixture of nickel, nickel oxide, San Carlos olivine, and San Carlos enstatite. The sleeve and caps</w:t>
      </w:r>
      <w:r w:rsidR="00F05D72">
        <w:t xml:space="preserve">ule are supported by MgO, and </w:t>
      </w:r>
      <w:r w:rsidR="00535290">
        <w:rPr>
          <w:b/>
        </w:rPr>
        <w:t>W</w:t>
      </w:r>
      <w:r w:rsidR="004C7B24">
        <w:rPr>
          <w:b/>
        </w:rPr>
        <w:t>-type</w:t>
      </w:r>
      <w:r w:rsidR="004C7B24">
        <w:t xml:space="preserve"> thermocouple</w:t>
      </w:r>
      <w:r w:rsidR="00F05D72">
        <w:t>s</w:t>
      </w:r>
      <w:r w:rsidR="004C7B24">
        <w:t xml:space="preserve"> </w:t>
      </w:r>
      <w:r w:rsidR="00811444">
        <w:t xml:space="preserve">(colored lines) </w:t>
      </w:r>
      <w:r w:rsidR="00F05D72">
        <w:t>extend through</w:t>
      </w:r>
      <w:r w:rsidR="004C7B24">
        <w:t xml:space="preserve"> cylindrical hole</w:t>
      </w:r>
      <w:r w:rsidR="00F05D72">
        <w:t>s</w:t>
      </w:r>
      <w:r w:rsidR="004C7B24">
        <w:t xml:space="preserve"> in</w:t>
      </w:r>
      <w:r w:rsidR="00F05D72">
        <w:t xml:space="preserve"> the MgO</w:t>
      </w:r>
      <w:r w:rsidR="004C7B24">
        <w:t>.</w:t>
      </w:r>
    </w:p>
    <w:p w:rsidR="003E3B57" w:rsidRDefault="00001D0E" w:rsidP="00001D0E">
      <w:pPr>
        <w:pStyle w:val="Heading2"/>
      </w:pPr>
      <w:r>
        <w:t xml:space="preserve">Dehydration </w:t>
      </w:r>
    </w:p>
    <w:p w:rsidR="00A40F70" w:rsidRDefault="00614103" w:rsidP="00A40F70">
      <w:pPr>
        <w:rPr>
          <w:rFonts w:ascii="Calibri" w:hAnsi="Calibri" w:cs="Calibri"/>
        </w:rPr>
      </w:pPr>
      <w:r>
        <w:t xml:space="preserve">Olivine samples Kiki (untreated) and </w:t>
      </w:r>
      <w:r w:rsidR="0035738C">
        <w:t xml:space="preserve">SC1-2 </w:t>
      </w:r>
      <w:r>
        <w:t xml:space="preserve">(partially hydrated according to procedure described above) </w:t>
      </w:r>
      <w:r w:rsidR="0035738C">
        <w:t xml:space="preserve">were </w:t>
      </w:r>
      <w:r w:rsidR="00637DBE">
        <w:t>dehydrated in increments using</w:t>
      </w:r>
      <w:r w:rsidR="0064154A">
        <w:t xml:space="preserve"> </w:t>
      </w:r>
      <w:r w:rsidR="005A5A26">
        <w:t>the vertical furnace</w:t>
      </w:r>
      <w:r w:rsidR="0064154A">
        <w:t xml:space="preserve"> used in previous dehydration experiments</w:t>
      </w:r>
      <w:r w:rsidR="0048623D">
        <w:t xml:space="preserve"> </w:t>
      </w:r>
      <w:r w:rsidR="0048587E" w:rsidRPr="0048587E">
        <w:rPr>
          <w:rFonts w:ascii="Calibri" w:hAnsi="Calibri" w:cs="Calibri"/>
        </w:rPr>
        <w:t>(Ferriss 2015)</w:t>
      </w:r>
      <w:r w:rsidR="00C4280F">
        <w:rPr>
          <w:rFonts w:ascii="Calibri" w:hAnsi="Calibri" w:cs="Calibri"/>
        </w:rPr>
        <w:t>, and oxygen fugacity was controlled with a mixture of CO and CO</w:t>
      </w:r>
      <w:r w:rsidR="00C4280F" w:rsidRPr="00637DBE">
        <w:rPr>
          <w:rFonts w:ascii="Calibri" w:hAnsi="Calibri" w:cs="Calibri"/>
          <w:vertAlign w:val="subscript"/>
        </w:rPr>
        <w:t>2</w:t>
      </w:r>
      <w:r w:rsidR="00C4280F">
        <w:rPr>
          <w:rFonts w:ascii="Calibri" w:hAnsi="Calibri" w:cs="Calibri"/>
        </w:rPr>
        <w:t xml:space="preserve">. </w:t>
      </w:r>
      <w:r w:rsidR="00637DBE">
        <w:rPr>
          <w:rFonts w:ascii="Calibri" w:hAnsi="Calibri" w:cs="Calibri"/>
        </w:rPr>
        <w:t xml:space="preserve">SC1-2 was heated at 800 °C for </w:t>
      </w:r>
      <w:r w:rsidR="009D6602">
        <w:rPr>
          <w:rFonts w:ascii="Calibri" w:hAnsi="Calibri" w:cs="Calibri"/>
        </w:rPr>
        <w:t>1, 3, 7, 13, 19, 43, and 68 hours at an oxygen fugacity</w:t>
      </w:r>
      <w:r w:rsidR="009D6602" w:rsidRPr="0013410E">
        <w:rPr>
          <w:rFonts w:ascii="Calibri" w:hAnsi="Calibri" w:cs="Calibri"/>
        </w:rPr>
        <w:t xml:space="preserve"> 10</w:t>
      </w:r>
      <w:r w:rsidR="009D6602" w:rsidRPr="0013410E">
        <w:rPr>
          <w:rFonts w:ascii="Calibri" w:hAnsi="Calibri" w:cs="Calibri"/>
          <w:vertAlign w:val="superscript"/>
        </w:rPr>
        <w:t>-16</w:t>
      </w:r>
      <w:r w:rsidR="00052DE0" w:rsidRPr="0013410E">
        <w:rPr>
          <w:rFonts w:ascii="Calibri" w:hAnsi="Calibri" w:cs="Calibri"/>
          <w:vertAlign w:val="superscript"/>
        </w:rPr>
        <w:t>.5</w:t>
      </w:r>
      <w:r w:rsidR="009D6602" w:rsidRPr="0013410E">
        <w:rPr>
          <w:rFonts w:ascii="Calibri" w:hAnsi="Calibri" w:cs="Calibri"/>
        </w:rPr>
        <w:t xml:space="preserve"> bars, equivalent to NNO-2</w:t>
      </w:r>
      <w:r w:rsidR="00052DE0" w:rsidRPr="0013410E">
        <w:rPr>
          <w:rFonts w:ascii="Calibri" w:hAnsi="Calibri" w:cs="Calibri"/>
        </w:rPr>
        <w:t>.6</w:t>
      </w:r>
      <w:r w:rsidR="009D6602" w:rsidRPr="0013410E">
        <w:rPr>
          <w:rFonts w:ascii="Calibri" w:hAnsi="Calibri" w:cs="Calibri"/>
        </w:rPr>
        <w:t>,</w:t>
      </w:r>
      <w:r w:rsidR="009D6602">
        <w:rPr>
          <w:rFonts w:ascii="Calibri" w:hAnsi="Calibri" w:cs="Calibri"/>
        </w:rPr>
        <w:t xml:space="preserve"> where NNO is the nickel-nickel oxide buffer.</w:t>
      </w:r>
      <w:r w:rsidR="00052DE0">
        <w:rPr>
          <w:rFonts w:ascii="Calibri" w:hAnsi="Calibri" w:cs="Calibri"/>
        </w:rPr>
        <w:t xml:space="preserve"> Kiki was heated at 800°C for 1 and 8 hours; then 3, 6, 7, and 8 hours at 1000°C. </w:t>
      </w:r>
      <w:r w:rsidR="00F27BAE">
        <w:rPr>
          <w:rFonts w:ascii="Calibri" w:hAnsi="Calibri" w:cs="Calibri"/>
        </w:rPr>
        <w:t>All heating steps for Kiki were conducted at oxygen fugacity of NNO-2.6 except for the final step at 1000°C, which was conducted at relatively oxidizing con</w:t>
      </w:r>
      <w:r w:rsidR="006D1F53">
        <w:rPr>
          <w:rFonts w:ascii="Calibri" w:hAnsi="Calibri" w:cs="Calibri"/>
        </w:rPr>
        <w:t>ditions,</w:t>
      </w:r>
      <w:r w:rsidR="00F27BAE">
        <w:rPr>
          <w:rFonts w:ascii="Calibri" w:hAnsi="Calibri" w:cs="Calibri"/>
        </w:rPr>
        <w:t xml:space="preserve"> NNO+2.</w:t>
      </w:r>
    </w:p>
    <w:p w:rsidR="00A40F70" w:rsidRDefault="00DF7F53" w:rsidP="00A40F70">
      <w:pPr>
        <w:pStyle w:val="Heading2"/>
      </w:pPr>
      <w:r>
        <w:t>FTIR</w:t>
      </w:r>
    </w:p>
    <w:p w:rsidR="00571DB2" w:rsidRDefault="00A40F70" w:rsidP="00A40F70">
      <w:r>
        <w:t xml:space="preserve">Before heat treatment and in between each heating step, samples were analyzed by polarized FTIR </w:t>
      </w:r>
      <w:r w:rsidR="001E31F7">
        <w:t xml:space="preserve">content along 3 orthogonal traverses parallel to the three crystallographic directions in the uncut crystal. These analyses use </w:t>
      </w:r>
      <w:r>
        <w:t xml:space="preserve">the same conditions described above for </w:t>
      </w:r>
      <w:r w:rsidR="00085A73">
        <w:t>estima</w:t>
      </w:r>
      <w:r w:rsidR="00AD25E1">
        <w:t>ting the initial water</w:t>
      </w:r>
      <w:r w:rsidR="001E31F7">
        <w:t xml:space="preserve"> and were in all cases conducted with polarized radiation with the electric vector E || [100]</w:t>
      </w:r>
      <w:r w:rsidR="004450FE">
        <w:t>.</w:t>
      </w:r>
      <w:r w:rsidR="00F20FE9">
        <w:t xml:space="preserve"> A set of</w:t>
      </w:r>
      <w:r w:rsidR="00D25A33">
        <w:t xml:space="preserve"> </w:t>
      </w:r>
      <w:r w:rsidR="00F20FE9">
        <w:t>3 quadratic baselines were drawn based on the curve of the spectrum of the untreated and/or the dehydrated sample</w:t>
      </w:r>
      <w:r w:rsidR="000942A9">
        <w:t>, with typical wavenumber ranges of 3200-3700 cm</w:t>
      </w:r>
      <w:r w:rsidR="000942A9" w:rsidRPr="000942A9">
        <w:rPr>
          <w:vertAlign w:val="superscript"/>
        </w:rPr>
        <w:t>-1</w:t>
      </w:r>
      <w:r w:rsidR="00D25A33">
        <w:t xml:space="preserve">. </w:t>
      </w:r>
    </w:p>
    <w:p w:rsidR="002F2ACF" w:rsidRDefault="001B2D3A" w:rsidP="00A40F70">
      <w:r>
        <w:t xml:space="preserve">A series of </w:t>
      </w:r>
      <w:r w:rsidR="00571DB2">
        <w:t xml:space="preserve">Gaussian curves was fit to each spectrum at wavenumbers </w:t>
      </w:r>
      <w:r w:rsidR="00FD0D7E">
        <w:t>…</w:t>
      </w:r>
    </w:p>
    <w:p w:rsidR="002F2ACF" w:rsidRDefault="002F2ACF" w:rsidP="00A40F70"/>
    <w:p w:rsidR="000423AF" w:rsidRPr="0013410E" w:rsidRDefault="004450FE" w:rsidP="00A40F70">
      <w:r>
        <w:t xml:space="preserve"> </w:t>
      </w:r>
      <w:r w:rsidR="00DD26B1">
        <w:t xml:space="preserve">Each profile is normalized to the initial measurements to produce a ratio of </w:t>
      </w:r>
      <w:r w:rsidR="00082254">
        <w:t xml:space="preserve">the </w:t>
      </w:r>
      <w:r w:rsidR="00DD26B1">
        <w:t>final to initial</w:t>
      </w:r>
      <w:r w:rsidR="00082254">
        <w:t xml:space="preserve"> area A/A</w:t>
      </w:r>
      <w:r w:rsidR="00082254" w:rsidRPr="00082254">
        <w:rPr>
          <w:vertAlign w:val="subscript"/>
        </w:rPr>
        <w:t>0</w:t>
      </w:r>
      <w:r w:rsidR="00082254">
        <w:t xml:space="preserve"> and scaled up to a true concentration based on the initial concentrations, A</w:t>
      </w:r>
      <w:r w:rsidR="00082254" w:rsidRPr="00082254">
        <w:rPr>
          <w:vertAlign w:val="subscript"/>
        </w:rPr>
        <w:t>0</w:t>
      </w:r>
      <w:r w:rsidR="00082254">
        <w:t>, determined above. These “whole-block”</w:t>
      </w:r>
      <w:r w:rsidR="00C14F97">
        <w:t xml:space="preserve"> concentrations represent the</w:t>
      </w:r>
      <w:r w:rsidR="00082254">
        <w:t xml:space="preserve"> average concentration </w:t>
      </w:r>
      <w:r w:rsidR="00C14F97">
        <w:t>through the en</w:t>
      </w:r>
      <w:r w:rsidR="00700433">
        <w:t xml:space="preserve">tire path of the infrared beam, and the forward models used to </w:t>
      </w:r>
      <w:r w:rsidR="00B0765E">
        <w:t xml:space="preserve">determine hydrogen diffusivities in each direction are modified accordingly following the models described in </w:t>
      </w:r>
      <w:r w:rsidR="00B0765E">
        <w:fldChar w:fldCharType="begin"/>
      </w:r>
      <w:r w:rsidR="00B0765E">
        <w:instrText xml:space="preserve"> ADDIN ZOTERO_ITEM CSL_CITATION {"citationID":"a177bijgko1","properties":{"custom":"E. Ferriss et al. (2015) and Elizabeth Ferriss, Plank, and Walker (2016)","formattedCitation":"E. Ferriss et al. (2015) and Elizabeth Ferriss, Plank, and Walker (2016)","plainCitation":"E. Ferriss et al. (2015) and Elizabeth Ferriss, Plank, and Walker (2016)"},"citationItems":[{"id":477,"uris":["http://zotero.org/users/3117169/items/BDQWBZRD"],"uri":["http://zotero.org/users/3117169/items/BDQWBZRD"],"itemData":{"id":477,"type":"article-journal","title":"The whole-block approach to measuring hydrogen diffusivity in nominally anhydrous minerals","container-title":"American Mineralogist","page":"837-851","volume":"100","issue":"4","archive_location":"WOS:000352175700017","abstract":"A method is developed for determining the diffusivity of infrared-active species by transmission Fourier transform infrared spectroscopy (FTIR) in samples prepared as rectangular prisms without cutting the sample. The primary application of this \"whole-block\" or \"3D-WB\" method is in measuring the diffusion of hydrogen (colloquially referred to as \"water\") in nominally anhydrous minerals, but the approach is applicable to any IR-active species. The whole-block method requires developing a three-dimensional model that includes the integration of the beam signal through the sample, from rim to core to opposite rim. The analysis is carried out using both forward and tomographic inverse modeling techniques. Measurements collected from central slices cut from the whole block are simpler to interpret than whole-block measurements, but slicing requires destructive sample analysis. Because the whole-block method is nondestructive, this approach allows a time-series of diffusion experiments on the same sample. The potential pitfalls of evaluating whole-block measurements without correcting for path integration effects are explored using simulations. The simulations demonstrate that diffusivities determined from whole-block measurements without considering path-averaging may be up to half an order of magnitude too fast. The largest errors are in fast and/or short directions, in which the diffusion profiles are best developed. A key characteristic of whole-block measurements is that the central values in whole-block traverses always change before the concentration of the IR-active species changes in the block's center because of signal integration that includes concentrations in the sample rims. The resulting plateau in the measurements is difficult to fit correctly without considering path integration effects, ideally by using 3D whole-block models. However, for early stages of diffusion with &lt;50% progress, diffusivities can be accurately determined within 0.5 log units using a ID approximation and the whole-block central plateau values because diffusivities are more dependent on profile shape than absolute concentrations. To test the whole-block method, a dehydration experiment was performed on an oriented piece of diopside from the Kunlun Mts with minimal zoning, cracks, or inclusions. The experiment was performed in a gas mixing furnace for 3 days at a temperature of 1000 degrees C and oxygen fugacity of 10-(11.1) bar (QFM). First, whole-block analysis was performed by taking FTIR traverses in three orthogonal directions. Then, a slice was cut from the center of the sample, and hydrogen profiles were measured by FTIR and secondary ion mass spectrometry (SIMS). The results of FTIR and SIMS measurements on the slice are in good agreement both with each other and with diffusion profiles calculated based on the results of forward and inverse models of the whole-block FTIR measurements. Finally, the new method is applied to previous whole-block measurements of hydrogen diffusion in San Carlos olivine using both the forward and inverse approaches.","ISSN":"0003-004X","shortTitle":"The whole-block approach to measuring hydrogen diffusivity in nominally anhydrous minerals","journalAbbreviation":"Am. Miner.","language":"English","author":[{"family":"Ferriss","given":"E."},{"family":"Plank","given":"T."},{"family":"Walker","given":"D."},{"family":"Nettles","given":"M."}],"issued":{"date-parts":[["2015",4]]}},"label":"page"},{"id":648,"uris":["http://zotero.org/users/3117169/items/HZJ8PGQN"],"uri":["http://zotero.org/users/3117169/items/HZJ8PGQN"],"itemData":{"id":648,"type":"article-journal","title":"Site-specific hydrogen diffusion rates during clinopyroxene dehydration","container-title":"Contributions to Mineralogy and Petrology","page":"1-24","volume":"171","issue":"6","abstract":"The rate of hydrogen diffusion in clinopyroxene is relevant to interpreting hydrogen (“water”) concentrations in xenoliths, phenocrysts, and clinopyroxene-hosted melt inclusions to provide insight into the deep-earth water cycle and volcanic explosivity. Here, we determine bulk and site-specific hydrogen diffusivities in two diopsides and an augite by heating initially homogeneous water-bearing samples in a 1-atm CO/CO2 gas-mixing furnace at 800–1000 °C and oxygen fugacity at the quartz–fayalite–magnetite buffer and observing H-loss profiles. The O–H stretching range between wavenumbers 3000 and 4000 cm−1 in FTIR spectra is resolved into 4–6 peaks, each of which is assumed to represent a distinct defect site for the hydrogen, to determine peak-specific diffusivities using our previously published whole-block method. For the diopside from the Kunlun Mts. in China, Arrhenius relations are reported for peaks at 3645, 3617, 3540, 3443, and 3355 cm−1 based on measurements at 816, 904, and 1000 °C. Bulk and site-specific diffusivities are determined for the same set of peaks at 904 °C for the second diopside (Jaipur). The augite (PMR-53) was a triangular thin slab, and hydrogen diffusivities were determined for bulk hydrogen and peaks at 3620, 3550, 3460, and 3355 cm−1 in the thickness direction at 800 °C. Bulk hydrogen diffusivity in the Jaipur diopside is consistent with previous work, and hydrogen diffusivity in augite PMR-53 is slightly lower than the fast direction diffusivities measured || [100] and [001]* in Jaipur diopside. Both diopsides show 1–2 orders of magnitude differences in the peaks-specific diffusivities, with the fastest diffusivities at 3450 cm−1 and the slowest at 3645 cm−1. However, the hydrogen diffusivities in Jaipur diopside are 2–4 orders of magnitude higher than those in Kunlun diopside for bulk hydrogen and all peaks. Thus, peak-specific differences cannot by themselves adequately explain the 5 orders of magnitude range in hydrogen diffusivities observed experimentally in different diopsides. The results are broadly consistent with a previously proposed increase in hydrogen diffusivity in diopside with Fe up to 0.6–0.8 a.p.f.u., although there may be an opposing relationship with Al(IV). The results of this study and others predict high water diffusivities in Fe-bearing mantle xenolith clinopyroxene, on the order of ~10−9 to 10−11 m2/s at 1000 °C. The common observation of hydrogen zonation in mantle xenolith olivine, but not in clinopyroxene implies that hydrogen diffusion is much faster in olivine than in pyroxene, which then requires the operation of the fastest diffusion mechanism quantified in olivine and diffusivities in clinopyroxene at the lower end of this 2 orders of magnitude range. Such high diffusivities strongly suggest that water in mantle xenoliths has at least partially equilibrated with the host magma, and that the diffusion profiles observed in mantle xenolith olivine reflect only the final stage of ascent after water begins to exsolve.","DOI":"10.1007/s00410-016-1262-8","ISSN":"1432-0967","shortTitle":"Site-specific hydrogen diffusion rates during clinopyroxene dehydration","author":[{"family":"Ferriss","given":"Elizabeth"},{"family":"Plank","given":"Terry"},{"family":"Walker","given":"David"}],"issued":{"date-parts":[["2016"]]}},"label":"page"}],"schema":"https://github.com/citation-style-language/schema/raw/master/csl-citation.json"} </w:instrText>
      </w:r>
      <w:r w:rsidR="00B0765E">
        <w:fldChar w:fldCharType="separate"/>
      </w:r>
      <w:r w:rsidR="00B0765E" w:rsidRPr="00B0765E">
        <w:rPr>
          <w:rFonts w:ascii="Calibri" w:hAnsi="Calibri" w:cs="Calibri"/>
        </w:rPr>
        <w:t>E. Ferriss et al. (2015) and Elizabeth Ferriss, Plank, and Walker (2016)</w:t>
      </w:r>
      <w:r w:rsidR="00B0765E">
        <w:fldChar w:fldCharType="end"/>
      </w:r>
      <w:r w:rsidR="00B0765E">
        <w:t xml:space="preserve"> a</w:t>
      </w:r>
      <w:r w:rsidR="00755891">
        <w:t>nd implemented using the free, open-source software package</w:t>
      </w:r>
      <w:r w:rsidR="00B0765E">
        <w:t xml:space="preserve"> pynams </w:t>
      </w:r>
      <w:r w:rsidR="00B0765E">
        <w:fldChar w:fldCharType="begin"/>
      </w:r>
      <w:r w:rsidR="00B0765E">
        <w:instrText xml:space="preserve"> ADDIN ZOTERO_ITEM CSL_CITATION {"citationID":"X0tlVge7","properties":{"formattedCitation":"(E. Ferriss 2015)","plainCitation":"(E. Ferriss 2015)"},"citationItems":[{"id":756,"uris":["http://zotero.org/users/3117169/items/NBRIHGJ9"],"uri":["http://zotero.org/users/3117169/items/NBRIHGJ9"],"itemData":{"id":756,"type":"book","title":"pynams: a Python package for interpreting FTIR spectra of nominally anhydrous minerals (NAMs)","publisher-place":"New York","version":"v0.1.0","event-place":"New York","URL":"https://github.com/EFerriss/pynams","shortTitle":"pynams: a Python package for interpreting FTIR spectra of nominally anhydrous minerals (NAMs)","author":[{"family":"Ferriss","given":"E."}],"issued":{"date-parts":[["2015"]]}}}],"schema":"https://github.com/citation-style-language/schema/raw/master/csl-citation.json"} </w:instrText>
      </w:r>
      <w:r w:rsidR="00B0765E">
        <w:fldChar w:fldCharType="separate"/>
      </w:r>
      <w:r w:rsidR="00B0765E" w:rsidRPr="00B0765E">
        <w:rPr>
          <w:rFonts w:ascii="Calibri" w:hAnsi="Calibri" w:cs="Calibri"/>
        </w:rPr>
        <w:t>(E. Ferriss 2015)</w:t>
      </w:r>
      <w:r w:rsidR="00B0765E">
        <w:fldChar w:fldCharType="end"/>
      </w:r>
      <w:r w:rsidR="00B0765E">
        <w:t>.</w:t>
      </w:r>
      <w:r w:rsidR="006C4753">
        <w:t xml:space="preserve"> </w:t>
      </w:r>
      <w:r w:rsidR="006135C8">
        <w:t>All FTIR spectra</w:t>
      </w:r>
      <w:r w:rsidR="002F2ACF">
        <w:t>, baselines,</w:t>
      </w:r>
      <w:r w:rsidR="00637722">
        <w:t xml:space="preserve"> peak-fitting information,</w:t>
      </w:r>
      <w:r w:rsidR="002F2ACF">
        <w:t xml:space="preserve"> and computer code</w:t>
      </w:r>
      <w:r w:rsidR="00D25A33">
        <w:t xml:space="preserve"> used to produce the</w:t>
      </w:r>
      <w:r w:rsidR="006135C8">
        <w:t xml:space="preserve"> calculations and figures reported in this paper</w:t>
      </w:r>
      <w:r w:rsidR="006135C8" w:rsidRPr="0013410E">
        <w:t xml:space="preserve"> will be made available on </w:t>
      </w:r>
      <w:r w:rsidR="00835DAA" w:rsidRPr="0013410E">
        <w:t>GitHub</w:t>
      </w:r>
      <w:r w:rsidR="006135C8" w:rsidRPr="0013410E">
        <w:t>.</w:t>
      </w:r>
    </w:p>
    <w:p w:rsidR="003E3B57" w:rsidRDefault="003E3B57" w:rsidP="003E3B57">
      <w:pPr>
        <w:pStyle w:val="Heading1"/>
      </w:pPr>
      <w:r>
        <w:lastRenderedPageBreak/>
        <w:t>Results</w:t>
      </w:r>
    </w:p>
    <w:p w:rsidR="003E3B57" w:rsidRDefault="003E3B57" w:rsidP="003E3B57">
      <w:pPr>
        <w:pStyle w:val="Heading2"/>
      </w:pPr>
      <w:r>
        <w:t>Characterization of the starting material</w:t>
      </w:r>
    </w:p>
    <w:p w:rsidR="003B7CD9" w:rsidRDefault="00540CDB" w:rsidP="00080FDE">
      <w:r>
        <w:t>Microprobe analysis did not reveal any significant zonation along the measured profiles</w:t>
      </w:r>
      <w:r w:rsidR="00790B8D">
        <w:t xml:space="preserve"> and</w:t>
      </w:r>
      <w:r>
        <w:t xml:space="preserve"> were </w:t>
      </w:r>
      <w:r w:rsidR="00AF5DCF">
        <w:t xml:space="preserve">generally </w:t>
      </w:r>
      <w:r>
        <w:t xml:space="preserve">consistent with previous </w:t>
      </w:r>
      <w:r w:rsidR="0000605A">
        <w:t>work</w:t>
      </w:r>
      <w:r>
        <w:t xml:space="preserve"> </w:t>
      </w:r>
      <w:r w:rsidR="00346067">
        <w:fldChar w:fldCharType="begin"/>
      </w:r>
      <w:r w:rsidR="00346067">
        <w:instrText xml:space="preserve"> ADDIN ZOTERO_ITEM CSL_CITATION {"citationID":"UjVQf3OP","properties":{"formattedCitation":"(Ruprecht and Plank 2013; Ferguson et al. 2016)","plainCitation":"(Ruprecht and Plank 2013; Ferguson et al. 2016)"},"citationItems":[{"id":1512,"uris":["http://zotero.org/users/3117169/items/IXHFNBQT"],"uri":["http://zotero.org/users/3117169/items/IXHFNBQT"],"itemData":{"id":1512,"type":"article-journal","title":"Feeding andesitic eruptions with a high-speed connection from the mantle","container-title":"Nature","page":"68-72","volume":"500","issue":"7460","ISSN":"0028-0836","journalAbbreviation":"Nature","author":[{"family":"Ruprecht","given":"Philipp"},{"family":"Plank","given":"Terry"}],"issued":{"date-parts":[["2013",8,1]]}}},{"id":1508,"uris":["http://zotero.org/users/3117169/items/4WSSTZKG"],"uri":["http://zotero.org/users/3117169/items/4WSSTZKG"],"itemData":{"id":1508,"type":"article-journal","title":"Magma decompression rates during explosive eruptions of Kīlauea volcano, Hawaii, recorded by melt embayments","container-title":"Bulletin of Volcanology","page":"71","volume":"78","issue":"10","source":"link.springer.com","abstract":"The decompression rate of magma as it ascends during volcanic eruptions is an important but poorly constrained parameter that controls many of the processes that influence eruptive behavior. In this study, we quantify decompression rates for basaltic magmas using volatile diffusion in olivine-hosted melt tubes (embayments) for three contrasting eruptions of Kīlauea volcano, Hawaii. Incomplete exsolution of H2O, CO2, and S from the embayment melts during eruptive ascent creates diffusion profiles that can be measured using microanalytical techniques, and then modeled to infer the average decompression rate. We obtain average rates of ~0.05–0.45 MPa s−1 for eruptions ranging from Hawaiian style fountains to basaltic subplinian, with the more intense eruptions having higher rates. The ascent timescales for these magmas vary from around ~5 to ~36 min from depths of ~2 to ~4 km, respectively. Decompression-exsolution models based on the embayment data also allow for an estimate of the mass fraction of pre-existing exsolved volatiles within the magma body. In the eruptions studied, this varies from 0.1 to 3.2 wt% but does not appear to be the key control on eruptive intensity. Our results do not support a direct link between the concentration of pre-eruptive volatiles and eruptive intensity; rather, they suggest that for these eruptions, decompression rates are proportional to independent estimates of mass discharge rate. Although the intensity of eruptions is defined by the discharge rate, based on the currently available dataset of embayment analyses, it does not appear to scale linearly with average decompression rate. This study demonstrates the utility of the embayment method for providing quantitative constraints on magma ascent during explosive basaltic eruptions.","DOI":"10.1007/s00445-016-1064-x","ISSN":"0258-8900, 1432-0819","journalAbbreviation":"Bull Volcanol","language":"en","author":[{"family":"Ferguson","given":"David J."},{"family":"Gonnermann","given":"Helge M."},{"family":"Ruprecht","given":"Philipp"},{"family":"Plank","given":"Terry"},{"family":"Hauri","given":"Erik H."},{"family":"Houghton","given":"Bruce F."},{"family":"Swanson","given":"Donald A."}],"issued":{"date-parts":[["2016",10,1]]}}}],"schema":"https://github.com/citation-style-language/schema/raw/master/csl-citation.json"} </w:instrText>
      </w:r>
      <w:r w:rsidR="00346067">
        <w:fldChar w:fldCharType="separate"/>
      </w:r>
      <w:r w:rsidR="005A41DB" w:rsidRPr="005A41DB">
        <w:rPr>
          <w:rFonts w:ascii="Calibri" w:hAnsi="Calibri" w:cs="Calibri"/>
        </w:rPr>
        <w:t>(Ruprecht and Plank 2013; Ferguson et al. 2016)</w:t>
      </w:r>
      <w:r w:rsidR="00346067">
        <w:fldChar w:fldCharType="end"/>
      </w:r>
      <w:r w:rsidR="008D0371">
        <w:t xml:space="preserve"> with somewhat lower forsterite numbers: 87.7</w:t>
      </w:r>
      <w:r w:rsidR="008D0371">
        <w:rPr>
          <w:rFonts w:cstheme="minorHAnsi"/>
        </w:rPr>
        <w:t>±</w:t>
      </w:r>
      <w:r w:rsidR="008D0371">
        <w:t>0.2 in SC1-2 and 86.2</w:t>
      </w:r>
      <w:r w:rsidR="008D0371">
        <w:rPr>
          <w:rFonts w:cstheme="minorHAnsi"/>
        </w:rPr>
        <w:t>±</w:t>
      </w:r>
      <w:r w:rsidR="008D0371">
        <w:t xml:space="preserve">0.2 in Kiki. </w:t>
      </w:r>
    </w:p>
    <w:p w:rsidR="00615D54" w:rsidRDefault="00615D54" w:rsidP="00080FDE">
      <w:r>
        <w:t xml:space="preserve">The initial water concentration was estimated from the polarized FTIR measurements and baselines shown in </w:t>
      </w:r>
      <w:r>
        <w:fldChar w:fldCharType="begin"/>
      </w:r>
      <w:r>
        <w:instrText xml:space="preserve"> REF _Ref477259778 \h </w:instrText>
      </w:r>
      <w:r>
        <w:fldChar w:fldCharType="separate"/>
      </w:r>
      <w:r w:rsidR="00215C52">
        <w:t xml:space="preserve">Figure </w:t>
      </w:r>
      <w:r w:rsidR="00215C52">
        <w:rPr>
          <w:noProof/>
        </w:rPr>
        <w:t>2</w:t>
      </w:r>
      <w:r>
        <w:fldChar w:fldCharType="end"/>
      </w:r>
      <w:r>
        <w:t xml:space="preserve"> using both the Bell calibration and the Withers calibration </w:t>
      </w:r>
      <w:r w:rsidR="00080FDE">
        <w:t xml:space="preserve">and also by nanoSIMS </w:t>
      </w:r>
      <w:r>
        <w:t>(</w:t>
      </w:r>
      <w:r>
        <w:fldChar w:fldCharType="begin"/>
      </w:r>
      <w:r>
        <w:instrText xml:space="preserve"> REF _Ref477258465 \h </w:instrText>
      </w:r>
      <w:r>
        <w:fldChar w:fldCharType="separate"/>
      </w:r>
      <w:r w:rsidR="00215C52">
        <w:t xml:space="preserve">Table </w:t>
      </w:r>
      <w:r w:rsidR="00215C52">
        <w:rPr>
          <w:noProof/>
        </w:rPr>
        <w:t>1</w:t>
      </w:r>
      <w:r>
        <w:fldChar w:fldCharType="end"/>
      </w:r>
      <w:r>
        <w:t xml:space="preserve">). </w:t>
      </w:r>
      <w:r w:rsidR="00080FDE">
        <w:t>These three estimates</w:t>
      </w:r>
      <w:r>
        <w:t xml:space="preserve"> were averaged to produce </w:t>
      </w:r>
      <w:r w:rsidR="00080FDE">
        <w:t>initial water concentration estimates</w:t>
      </w:r>
      <w:r>
        <w:t xml:space="preserve"> of 15</w:t>
      </w:r>
      <w:r>
        <w:rPr>
          <w:rFonts w:cstheme="minorHAnsi"/>
        </w:rPr>
        <w:t>±</w:t>
      </w:r>
      <w:r>
        <w:t>2 ppm H</w:t>
      </w:r>
      <w:r w:rsidRPr="00080FDE">
        <w:rPr>
          <w:vertAlign w:val="subscript"/>
        </w:rPr>
        <w:t>2</w:t>
      </w:r>
      <w:r>
        <w:t>O in the Kilauea Iki olivine and 4</w:t>
      </w:r>
      <w:r>
        <w:rPr>
          <w:rFonts w:cstheme="minorHAnsi"/>
        </w:rPr>
        <w:t>±</w:t>
      </w:r>
      <w:r>
        <w:t>1 ppm H</w:t>
      </w:r>
      <w:r w:rsidRPr="00080FDE">
        <w:rPr>
          <w:vertAlign w:val="subscript"/>
        </w:rPr>
        <w:t>2</w:t>
      </w:r>
      <w:r>
        <w:t>O in the San Carlos olivine.</w:t>
      </w:r>
      <w:r w:rsidR="0052422E">
        <w:t xml:space="preserve"> These low concentrations are consistent with previous work on San Carlos olivine </w:t>
      </w:r>
      <w:r w:rsidR="0052422E" w:rsidRPr="0052422E">
        <w:rPr>
          <w:b/>
        </w:rPr>
        <w:fldChar w:fldCharType="begin"/>
      </w:r>
      <w:r w:rsidR="0052422E" w:rsidRPr="0052422E">
        <w:rPr>
          <w:b/>
        </w:rPr>
        <w:instrText xml:space="preserve"> ADDIN ZOTERO_ITEM CSL_CITATION {"citationID":"J5Q0ruSv","properties":{"formattedCitation":"(Peslier and Luhr 2006; Kurosawa, Yurimoto, and Sueno 1997)","plainCitation":"(Peslier and Luhr 2006; Kurosawa, Yurimoto, and Sueno 1997)"},"citationItems":[{"id":637,"uris":["http://zotero.org/users/3117169/items/HKJ9PURB"],"uri":["http://zotero.org/users/3117169/items/HKJ9PURB"],"itemData":{"id":637,"type":"article-journal","title":"Hydrogen loss from olivines in mantle xenoliths from Simcoe (USA) and Mexico: Mafic alkalic magma ascent rates and water budget of the sub-continental lithosphere","container-title":"Earth and Planetary Science Letters","page":"302-319","volume":"242","issue":"3-4","archive_location":"WOS:000235855100006","abstract":"Olivines in spinel-peridotite mantle xenoliths from Simcoe (Washington State, USA) and Mexico were analyzed by Fourier-transform infrared spectrometry (FTIR) to determine their water contents. The main OH absorbance peaks of most samples are located between 3600 and 3450 cm(-1) (Group I), with a few samples having minor peaks between 3450 and 3100 cm(-1) (Group II). Olivines from one Mexican sample have larger peaks in Group II than in Group I. Most of these OH peaks are predicted by experimental data from the literature in the appropriate range of silica activities and iron contents. A few high-forsterite olivines, however, have mainly Group I peaks which at these low iron contents is characteristic of low-silica activity. Because these olivines coexist with orthopyroxene in the peridotite, buffering silica activity at relatively high values, their FTIR spectra may reflect disturbance of their hydrogen by melts or fluids, most probably associated with the host magma. In eight out of nine samples for which measurement at the olivine edges was possible, water contents are higher in the grain centers than at their edges, with cross-sections showing typical diffusion profiles. Moreover, water concentrations in some samples increase with olivine size. Loss of hydrogen from the olivine during xenolith transport to the surface is likely responsible for these variations. These water-concentration gradients allowed calculation of the duration of hydrogen loss, which ranges from 18 to 65 h, corresponding to host mafic-alkalic magma ascent rates of 0.2-0.5 m s(-1). The highest measured water contents in olivines from individual xenoliths range from 0 to 6.8 ppm and increase with those of clino- and orthopyroxenes. Differences in hydrogen partition coefficients between olivine and pyroxenes from our data and from experiments suggest that the analyzed olivines lost at least 40% of their water during ascent from the mantle. Olivine water contents do not correlate with partial melting indices, but samples with high olivine water contents generally have low clinopyroxene La/Yb ratios and low spinel Fe(3+)/Sigma Fe ratios and resultant oxygen fugacities, and vice-versa. Metasomatism by fluids or melts and the ambient oxygen fugacity of the mantle may have played roles in the original incorporation of hydrogen into these olivines, but such primary signals have probably been obscured by later hydrogen loss. The systematically lower water contents of olivines in Mexican and Simcoe xenoliths relative to those from cratonic xenoliths may mainly reflect lower host-magma ascent velocities for mafic alkalic magmas compared to kimberlites. Calculated whole-rock water contents for the studied spinel-peridotite xenoliths range from 2.5 to 154 ppm. If 150 ppm, were representative of the water content in the entire upper mantle (to 410 km), the amount of water stored there can be speculated to be only about 0.06 times the equivalent mass of Earth's oceans. (c) 2006 Elsevier B.V. All rights reserved.","DOI":"10.1016/j.epsl.2005.12.019","ISSN":"0012-821X","shortTitle":"Hydrogen loss from olivines in mantle xenoliths from Simcoe (USA) and Mexico: Mafic alkalic magma ascent rates and water budget of the sub-continental lithosphere","author":[{"family":"Peslier","given":"A. H."},{"family":"Luhr","given":"J. F."}],"issued":{"date-parts":[["2006",2]]}}},{"id":848,"uris":["http://zotero.org/users/3117169/items/S2NK9F3I"],"uri":["http://zotero.org/users/3117169/items/S2NK9F3I"],"itemData":{"id":848,"type":"article-journal","title":"Patterns in the hydrogen and trace element compositions of mantle olivines","container-title":"Physics and Chemistry of Glasses","page":"385-395","volume":"24","shortTitle":"Patterns in the hydrogen and trace element compositions of mantle olivines","author":[{"family":"Kurosawa","given":"M."},{"family":"Yurimoto","given":"H."},{"family":"Sueno","given":"S."}],"issued":{"date-parts":[["1997"]]}}}],"schema":"https://github.com/citation-style-language/schema/raw/master/csl-citation.json"} </w:instrText>
      </w:r>
      <w:r w:rsidR="0052422E" w:rsidRPr="0052422E">
        <w:rPr>
          <w:b/>
        </w:rPr>
        <w:fldChar w:fldCharType="separate"/>
      </w:r>
      <w:r w:rsidR="0052422E" w:rsidRPr="0052422E">
        <w:rPr>
          <w:rFonts w:ascii="Calibri" w:hAnsi="Calibri" w:cs="Calibri"/>
          <w:b/>
        </w:rPr>
        <w:t>(Peslier and Luhr 2006; Kurosawa, Yurimoto, and Sueno 1997)</w:t>
      </w:r>
      <w:r w:rsidR="0052422E" w:rsidRPr="0052422E">
        <w:rPr>
          <w:b/>
        </w:rPr>
        <w:fldChar w:fldCharType="end"/>
      </w:r>
      <w:r w:rsidR="00893785">
        <w:rPr>
          <w:b/>
        </w:rPr>
        <w:t xml:space="preserve"> ?? Who measured things, and what did they find?</w:t>
      </w:r>
    </w:p>
    <w:p w:rsidR="003E3B57" w:rsidRPr="003E3B57" w:rsidRDefault="003E3B57" w:rsidP="003E3B57"/>
    <w:p w:rsidR="003B3D0B" w:rsidRDefault="003B3D0B" w:rsidP="003B3D0B">
      <w:pPr>
        <w:pStyle w:val="Heading2"/>
      </w:pPr>
      <w:r>
        <w:rPr>
          <w:noProof/>
        </w:rPr>
        <w:drawing>
          <wp:inline distT="0" distB="0" distL="0" distR="0" wp14:anchorId="0217540D" wp14:editId="5400294C">
            <wp:extent cx="5264150" cy="32131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_polarized_FTIR.jpg"/>
                    <pic:cNvPicPr/>
                  </pic:nvPicPr>
                  <pic:blipFill rotWithShape="1">
                    <a:blip r:embed="rId9">
                      <a:extLst>
                        <a:ext uri="{28A0092B-C50C-407E-A947-70E740481C1C}">
                          <a14:useLocalDpi xmlns:a14="http://schemas.microsoft.com/office/drawing/2010/main" val="0"/>
                        </a:ext>
                      </a:extLst>
                    </a:blip>
                    <a:srcRect l="2243" t="12153" r="9189"/>
                    <a:stretch/>
                  </pic:blipFill>
                  <pic:spPr bwMode="auto">
                    <a:xfrm>
                      <a:off x="0" y="0"/>
                      <a:ext cx="5264150" cy="3213100"/>
                    </a:xfrm>
                    <a:prstGeom prst="rect">
                      <a:avLst/>
                    </a:prstGeom>
                    <a:ln>
                      <a:noFill/>
                    </a:ln>
                    <a:extLst>
                      <a:ext uri="{53640926-AAD7-44D8-BBD7-CCE9431645EC}">
                        <a14:shadowObscured xmlns:a14="http://schemas.microsoft.com/office/drawing/2010/main"/>
                      </a:ext>
                    </a:extLst>
                  </pic:spPr>
                </pic:pic>
              </a:graphicData>
            </a:graphic>
          </wp:inline>
        </w:drawing>
      </w:r>
    </w:p>
    <w:p w:rsidR="003D731E" w:rsidRDefault="003B3D0B" w:rsidP="003B3D0B">
      <w:pPr>
        <w:pStyle w:val="Caption"/>
      </w:pPr>
      <w:bookmarkStart w:id="1" w:name="_Ref477259778"/>
      <w:r>
        <w:t xml:space="preserve">Figure </w:t>
      </w:r>
      <w:r w:rsidR="00AD22F0">
        <w:fldChar w:fldCharType="begin"/>
      </w:r>
      <w:r w:rsidR="00AD22F0">
        <w:instrText xml:space="preserve"> SEQ Figure \* ARABIC </w:instrText>
      </w:r>
      <w:r w:rsidR="00AD22F0">
        <w:fldChar w:fldCharType="separate"/>
      </w:r>
      <w:r w:rsidR="00215C52">
        <w:rPr>
          <w:noProof/>
        </w:rPr>
        <w:t>2</w:t>
      </w:r>
      <w:r w:rsidR="00AD22F0">
        <w:rPr>
          <w:noProof/>
        </w:rPr>
        <w:fldChar w:fldCharType="end"/>
      </w:r>
      <w:bookmarkEnd w:id="1"/>
      <w:r>
        <w:t xml:space="preserve">. Polarized FTIR spectra (blue) </w:t>
      </w:r>
      <w:r w:rsidR="00080FDE">
        <w:t xml:space="preserve">with electric vector E parallel to three orthogonal directions </w:t>
      </w:r>
      <w:r>
        <w:t xml:space="preserve">and baselines (black) used to estimate the initial water concentrations of Kilauea Iki olivine (Kiki) and San Carlos olivine (SC1-1 and SC1-2) reported in </w:t>
      </w:r>
      <w:r>
        <w:fldChar w:fldCharType="begin"/>
      </w:r>
      <w:r>
        <w:instrText xml:space="preserve"> REF _Ref477258465 \h </w:instrText>
      </w:r>
      <w:r>
        <w:fldChar w:fldCharType="separate"/>
      </w:r>
      <w:r w:rsidR="00215C52">
        <w:t xml:space="preserve">Table </w:t>
      </w:r>
      <w:r w:rsidR="00215C52">
        <w:rPr>
          <w:noProof/>
        </w:rPr>
        <w:t>1</w:t>
      </w:r>
      <w:r>
        <w:fldChar w:fldCharType="end"/>
      </w:r>
      <w:r>
        <w:t xml:space="preserve">. </w:t>
      </w:r>
    </w:p>
    <w:p w:rsidR="009C22DE" w:rsidRDefault="009C22DE" w:rsidP="009C22DE"/>
    <w:p w:rsidR="003B3D0B" w:rsidRPr="003B3D0B" w:rsidRDefault="009C22DE" w:rsidP="003B3D0B">
      <w:r>
        <w:br w:type="column"/>
      </w:r>
    </w:p>
    <w:p w:rsidR="00D018C6" w:rsidRDefault="00D018C6" w:rsidP="00D018C6">
      <w:pPr>
        <w:pStyle w:val="Caption"/>
      </w:pPr>
      <w:bookmarkStart w:id="2" w:name="_Ref477258465"/>
      <w:r>
        <w:t xml:space="preserve">Table </w:t>
      </w:r>
      <w:r w:rsidR="00AD22F0">
        <w:fldChar w:fldCharType="begin"/>
      </w:r>
      <w:r w:rsidR="00AD22F0">
        <w:instrText xml:space="preserve"> SEQ Table \* ARABIC </w:instrText>
      </w:r>
      <w:r w:rsidR="00AD22F0">
        <w:fldChar w:fldCharType="separate"/>
      </w:r>
      <w:r w:rsidR="00215C52">
        <w:rPr>
          <w:noProof/>
        </w:rPr>
        <w:t>1</w:t>
      </w:r>
      <w:r w:rsidR="00AD22F0">
        <w:rPr>
          <w:noProof/>
        </w:rPr>
        <w:fldChar w:fldCharType="end"/>
      </w:r>
      <w:bookmarkEnd w:id="2"/>
      <w:r>
        <w:t>. Water concentration estimates for Kilauea Iki olivine and San Carlos olivine based on polarized FTIR areas</w:t>
      </w:r>
      <w:r w:rsidR="00BF05A4">
        <w:t xml:space="preserve"> (</w:t>
      </w:r>
      <w:r w:rsidR="00BF05A4">
        <w:fldChar w:fldCharType="begin"/>
      </w:r>
      <w:r w:rsidR="00BF05A4">
        <w:instrText xml:space="preserve"> REF _Ref477259778 \h </w:instrText>
      </w:r>
      <w:r w:rsidR="00BF05A4">
        <w:fldChar w:fldCharType="separate"/>
      </w:r>
      <w:r w:rsidR="00215C52">
        <w:t xml:space="preserve">Figure </w:t>
      </w:r>
      <w:r w:rsidR="00215C52">
        <w:rPr>
          <w:noProof/>
        </w:rPr>
        <w:t>2</w:t>
      </w:r>
      <w:r w:rsidR="00BF05A4">
        <w:fldChar w:fldCharType="end"/>
      </w:r>
      <w:r w:rsidR="00110215">
        <w:t xml:space="preserve"> and </w:t>
      </w:r>
      <w:r w:rsidR="00110215">
        <w:fldChar w:fldCharType="begin"/>
      </w:r>
      <w:r w:rsidR="00110215">
        <w:instrText xml:space="preserve"> REF _Ref477446399 \h </w:instrText>
      </w:r>
      <w:r w:rsidR="00110215">
        <w:fldChar w:fldCharType="separate"/>
      </w:r>
      <w:r w:rsidR="00215C52">
        <w:t xml:space="preserve">Figure </w:t>
      </w:r>
      <w:r w:rsidR="00215C52">
        <w:rPr>
          <w:noProof/>
        </w:rPr>
        <w:t>3</w:t>
      </w:r>
      <w:r w:rsidR="00110215">
        <w:fldChar w:fldCharType="end"/>
      </w:r>
      <w:r w:rsidR="00BF05A4">
        <w:t>)</w:t>
      </w:r>
      <w:r>
        <w:t xml:space="preserve"> and</w:t>
      </w:r>
      <w:r w:rsidR="00BB6728">
        <w:t xml:space="preserve"> SIMS measurements</w:t>
      </w:r>
      <w:r>
        <w:t>.</w:t>
      </w:r>
    </w:p>
    <w:tbl>
      <w:tblPr>
        <w:tblStyle w:val="TableGrid"/>
        <w:tblW w:w="0" w:type="auto"/>
        <w:tblLook w:val="04A0" w:firstRow="1" w:lastRow="0" w:firstColumn="1" w:lastColumn="0" w:noHBand="0" w:noVBand="1"/>
      </w:tblPr>
      <w:tblGrid>
        <w:gridCol w:w="3095"/>
        <w:gridCol w:w="2480"/>
        <w:gridCol w:w="1260"/>
        <w:gridCol w:w="2515"/>
      </w:tblGrid>
      <w:tr w:rsidR="002F7B54" w:rsidTr="009A75FF">
        <w:tc>
          <w:tcPr>
            <w:tcW w:w="3095" w:type="dxa"/>
          </w:tcPr>
          <w:p w:rsidR="002F7B54" w:rsidRDefault="002F7B54" w:rsidP="003E2198">
            <w:pPr>
              <w:ind w:firstLine="0"/>
            </w:pPr>
          </w:p>
        </w:tc>
        <w:tc>
          <w:tcPr>
            <w:tcW w:w="2480" w:type="dxa"/>
          </w:tcPr>
          <w:p w:rsidR="002F7B54" w:rsidRDefault="002F7B54" w:rsidP="009A75FF">
            <w:pPr>
              <w:ind w:firstLine="0"/>
            </w:pPr>
            <w:r>
              <w:t>Kilauea Iki olivine</w:t>
            </w:r>
            <w:r w:rsidR="009A75FF">
              <w:t>;</w:t>
            </w:r>
            <w:r>
              <w:t xml:space="preserve"> Kiki</w:t>
            </w:r>
          </w:p>
        </w:tc>
        <w:tc>
          <w:tcPr>
            <w:tcW w:w="3775" w:type="dxa"/>
            <w:gridSpan w:val="2"/>
          </w:tcPr>
          <w:p w:rsidR="002F7B54" w:rsidRDefault="002F7B54" w:rsidP="009A75FF">
            <w:pPr>
              <w:ind w:firstLine="0"/>
            </w:pPr>
            <w:r>
              <w:t>San Carlos olivine</w:t>
            </w:r>
            <w:r w:rsidR="009A75FF">
              <w:t>;</w:t>
            </w:r>
            <w:r>
              <w:t xml:space="preserve"> sub-samples of SC1</w:t>
            </w:r>
          </w:p>
        </w:tc>
      </w:tr>
      <w:tr w:rsidR="002F7B54" w:rsidTr="009A75FF">
        <w:tc>
          <w:tcPr>
            <w:tcW w:w="3095" w:type="dxa"/>
          </w:tcPr>
          <w:p w:rsidR="002F7B54" w:rsidRDefault="002F7B54" w:rsidP="002F7B54">
            <w:pPr>
              <w:ind w:firstLine="0"/>
            </w:pPr>
            <w:r>
              <w:t>FTIR area E || [100] (cm</w:t>
            </w:r>
            <w:r w:rsidRPr="003E2198">
              <w:rPr>
                <w:vertAlign w:val="superscript"/>
              </w:rPr>
              <w:t>-2</w:t>
            </w:r>
            <w:r>
              <w:t>)</w:t>
            </w:r>
          </w:p>
        </w:tc>
        <w:tc>
          <w:tcPr>
            <w:tcW w:w="2480" w:type="dxa"/>
          </w:tcPr>
          <w:p w:rsidR="002F7B54" w:rsidRDefault="002F7B54" w:rsidP="002F7B54">
            <w:pPr>
              <w:ind w:firstLine="0"/>
            </w:pPr>
            <w:r w:rsidRPr="003E2198">
              <w:t>52+/-10</w:t>
            </w:r>
          </w:p>
        </w:tc>
        <w:tc>
          <w:tcPr>
            <w:tcW w:w="1260" w:type="dxa"/>
          </w:tcPr>
          <w:p w:rsidR="002F7B54" w:rsidRDefault="002F7B54" w:rsidP="002F7B54">
            <w:pPr>
              <w:ind w:firstLine="0"/>
            </w:pPr>
            <w:r w:rsidRPr="003E2198">
              <w:t>7+/-5</w:t>
            </w:r>
            <w:r>
              <w:t xml:space="preserve"> </w:t>
            </w:r>
          </w:p>
          <w:p w:rsidR="002F7B54" w:rsidRDefault="002F7B54" w:rsidP="002F7B54">
            <w:pPr>
              <w:ind w:firstLine="0"/>
            </w:pPr>
            <w:r w:rsidRPr="00014D59">
              <w:t>63+/-12</w:t>
            </w:r>
            <w:r>
              <w:t xml:space="preserve"> </w:t>
            </w:r>
          </w:p>
          <w:p w:rsidR="002F7B54" w:rsidRDefault="002F7B54" w:rsidP="002F7B54">
            <w:pPr>
              <w:ind w:firstLine="0"/>
            </w:pPr>
            <w:r>
              <w:t xml:space="preserve">25+/-2 </w:t>
            </w:r>
          </w:p>
          <w:p w:rsidR="002F7B54" w:rsidRDefault="002F7B54" w:rsidP="002F7B54">
            <w:pPr>
              <w:ind w:firstLine="0"/>
            </w:pPr>
            <w:r>
              <w:t xml:space="preserve">7+/-6 </w:t>
            </w:r>
          </w:p>
        </w:tc>
        <w:tc>
          <w:tcPr>
            <w:tcW w:w="2515" w:type="dxa"/>
          </w:tcPr>
          <w:p w:rsidR="002F7B54" w:rsidRDefault="002F7B54" w:rsidP="002F7B54">
            <w:pPr>
              <w:ind w:firstLine="0"/>
            </w:pPr>
            <w:r>
              <w:t>untreated SC1-1</w:t>
            </w:r>
          </w:p>
          <w:p w:rsidR="002F7B54" w:rsidRDefault="002F7B54" w:rsidP="002F7B54">
            <w:pPr>
              <w:ind w:firstLine="0"/>
            </w:pPr>
            <w:r>
              <w:t>partially hydrated SC1-7</w:t>
            </w:r>
          </w:p>
          <w:p w:rsidR="002F7B54" w:rsidRDefault="002F7B54" w:rsidP="002F7B54">
            <w:pPr>
              <w:ind w:firstLine="0"/>
            </w:pPr>
            <w:r>
              <w:t>partially hydrated SC1-2</w:t>
            </w:r>
          </w:p>
          <w:p w:rsidR="002F7B54" w:rsidRDefault="002F7B54" w:rsidP="002F7B54">
            <w:pPr>
              <w:ind w:firstLine="0"/>
            </w:pPr>
            <w:r>
              <w:t>dehydrated SC1-2</w:t>
            </w:r>
          </w:p>
        </w:tc>
      </w:tr>
      <w:tr w:rsidR="002F7B54" w:rsidTr="009A75FF">
        <w:tc>
          <w:tcPr>
            <w:tcW w:w="3095" w:type="dxa"/>
          </w:tcPr>
          <w:p w:rsidR="002F7B54" w:rsidRDefault="002F7B54" w:rsidP="002F7B54">
            <w:pPr>
              <w:ind w:firstLine="0"/>
            </w:pPr>
            <w:r>
              <w:t>FTIR area E || [010] (cm</w:t>
            </w:r>
            <w:r w:rsidRPr="003E2198">
              <w:rPr>
                <w:vertAlign w:val="superscript"/>
              </w:rPr>
              <w:t>-2</w:t>
            </w:r>
            <w:r>
              <w:t>)</w:t>
            </w:r>
          </w:p>
        </w:tc>
        <w:tc>
          <w:tcPr>
            <w:tcW w:w="2480" w:type="dxa"/>
          </w:tcPr>
          <w:p w:rsidR="002F7B54" w:rsidRDefault="002F7B54" w:rsidP="002F7B54">
            <w:pPr>
              <w:ind w:firstLine="0"/>
            </w:pPr>
            <w:r w:rsidRPr="003E2198">
              <w:t>31+/-13</w:t>
            </w:r>
          </w:p>
        </w:tc>
        <w:tc>
          <w:tcPr>
            <w:tcW w:w="1260" w:type="dxa"/>
          </w:tcPr>
          <w:p w:rsidR="002F7B54" w:rsidRDefault="002F7B54" w:rsidP="002F7B54">
            <w:pPr>
              <w:ind w:firstLine="0"/>
            </w:pPr>
            <w:r w:rsidRPr="003E2198">
              <w:t>8+/-5</w:t>
            </w:r>
          </w:p>
        </w:tc>
        <w:tc>
          <w:tcPr>
            <w:tcW w:w="2515" w:type="dxa"/>
          </w:tcPr>
          <w:p w:rsidR="002F7B54" w:rsidRDefault="002F7B54" w:rsidP="002F7B54">
            <w:pPr>
              <w:ind w:firstLine="0"/>
            </w:pPr>
            <w:r>
              <w:t>untreated SC1-1</w:t>
            </w:r>
          </w:p>
        </w:tc>
      </w:tr>
      <w:tr w:rsidR="002F7B54" w:rsidTr="009A75FF">
        <w:tc>
          <w:tcPr>
            <w:tcW w:w="3095" w:type="dxa"/>
          </w:tcPr>
          <w:p w:rsidR="002F7B54" w:rsidRDefault="002F7B54" w:rsidP="002F7B54">
            <w:pPr>
              <w:ind w:firstLine="0"/>
            </w:pPr>
            <w:r>
              <w:t>FTIR area E || [001] (cm</w:t>
            </w:r>
            <w:r w:rsidRPr="003E2198">
              <w:rPr>
                <w:vertAlign w:val="superscript"/>
              </w:rPr>
              <w:t>-2</w:t>
            </w:r>
            <w:r>
              <w:t>)</w:t>
            </w:r>
          </w:p>
        </w:tc>
        <w:tc>
          <w:tcPr>
            <w:tcW w:w="2480" w:type="dxa"/>
          </w:tcPr>
          <w:p w:rsidR="002F7B54" w:rsidRDefault="002F7B54" w:rsidP="002F7B54">
            <w:pPr>
              <w:ind w:firstLine="0"/>
            </w:pPr>
            <w:r w:rsidRPr="003E2198">
              <w:t>18+/-9</w:t>
            </w:r>
          </w:p>
        </w:tc>
        <w:tc>
          <w:tcPr>
            <w:tcW w:w="1260" w:type="dxa"/>
          </w:tcPr>
          <w:p w:rsidR="002F7B54" w:rsidRDefault="002F7B54" w:rsidP="002F7B54">
            <w:pPr>
              <w:ind w:firstLine="0"/>
            </w:pPr>
            <w:r w:rsidRPr="003E2198">
              <w:t>9+/-4</w:t>
            </w:r>
          </w:p>
        </w:tc>
        <w:tc>
          <w:tcPr>
            <w:tcW w:w="2515" w:type="dxa"/>
          </w:tcPr>
          <w:p w:rsidR="002F7B54" w:rsidRDefault="002F7B54" w:rsidP="002F7B54">
            <w:pPr>
              <w:ind w:firstLine="0"/>
            </w:pPr>
            <w:r>
              <w:t>untreated SC1-1</w:t>
            </w:r>
          </w:p>
        </w:tc>
      </w:tr>
      <w:tr w:rsidR="002F7B54" w:rsidTr="009A75FF">
        <w:tc>
          <w:tcPr>
            <w:tcW w:w="3095" w:type="dxa"/>
          </w:tcPr>
          <w:p w:rsidR="002F7B54" w:rsidRDefault="002F7B54" w:rsidP="002F7B54">
            <w:pPr>
              <w:ind w:firstLine="0"/>
            </w:pPr>
            <w:r>
              <w:t>FTIR area summed over 3 directions (cm</w:t>
            </w:r>
            <w:r w:rsidRPr="003E2198">
              <w:rPr>
                <w:vertAlign w:val="superscript"/>
              </w:rPr>
              <w:t>-2</w:t>
            </w:r>
            <w:r>
              <w:t>)</w:t>
            </w:r>
          </w:p>
        </w:tc>
        <w:tc>
          <w:tcPr>
            <w:tcW w:w="2480" w:type="dxa"/>
          </w:tcPr>
          <w:p w:rsidR="002F7B54" w:rsidRDefault="002F7B54" w:rsidP="002F7B54">
            <w:pPr>
              <w:ind w:firstLine="0"/>
            </w:pPr>
            <w:r w:rsidRPr="003E2198">
              <w:t>101+/-19</w:t>
            </w:r>
          </w:p>
        </w:tc>
        <w:tc>
          <w:tcPr>
            <w:tcW w:w="1260" w:type="dxa"/>
          </w:tcPr>
          <w:p w:rsidR="002F7B54" w:rsidRDefault="002F7B54" w:rsidP="002F7B54">
            <w:pPr>
              <w:ind w:firstLine="0"/>
            </w:pPr>
            <w:r w:rsidRPr="003E2198">
              <w:t>24+/-8</w:t>
            </w:r>
          </w:p>
        </w:tc>
        <w:tc>
          <w:tcPr>
            <w:tcW w:w="2515" w:type="dxa"/>
          </w:tcPr>
          <w:p w:rsidR="002F7B54" w:rsidRDefault="002F7B54" w:rsidP="002F7B54">
            <w:pPr>
              <w:ind w:firstLine="0"/>
            </w:pPr>
            <w:r>
              <w:t>untreated SC1-1</w:t>
            </w:r>
          </w:p>
        </w:tc>
      </w:tr>
      <w:tr w:rsidR="002F7B54" w:rsidTr="009A75FF">
        <w:tc>
          <w:tcPr>
            <w:tcW w:w="3095" w:type="dxa"/>
          </w:tcPr>
          <w:p w:rsidR="002F7B54" w:rsidRDefault="002F7B54" w:rsidP="002F7B54">
            <w:pPr>
              <w:ind w:firstLine="0"/>
            </w:pPr>
            <w:r>
              <w:t>Water, Bell calibration (ppm H</w:t>
            </w:r>
            <w:r w:rsidRPr="003E2198">
              <w:rPr>
                <w:vertAlign w:val="subscript"/>
              </w:rPr>
              <w:t>2</w:t>
            </w:r>
            <w:r>
              <w:t>O)</w:t>
            </w:r>
          </w:p>
        </w:tc>
        <w:tc>
          <w:tcPr>
            <w:tcW w:w="2480" w:type="dxa"/>
          </w:tcPr>
          <w:p w:rsidR="002F7B54" w:rsidRDefault="002F7B54" w:rsidP="002F7B54">
            <w:pPr>
              <w:ind w:firstLine="0"/>
            </w:pPr>
            <w:r w:rsidRPr="003E2198">
              <w:t>19+/-4</w:t>
            </w:r>
          </w:p>
        </w:tc>
        <w:tc>
          <w:tcPr>
            <w:tcW w:w="1260" w:type="dxa"/>
          </w:tcPr>
          <w:p w:rsidR="002F7B54" w:rsidRDefault="002F7B54" w:rsidP="002F7B54">
            <w:pPr>
              <w:ind w:firstLine="0"/>
            </w:pPr>
            <w:r w:rsidRPr="003E2198">
              <w:t>4.5+/-1.5</w:t>
            </w:r>
          </w:p>
        </w:tc>
        <w:tc>
          <w:tcPr>
            <w:tcW w:w="2515" w:type="dxa"/>
          </w:tcPr>
          <w:p w:rsidR="002F7B54" w:rsidRDefault="002F7B54" w:rsidP="002F7B54">
            <w:pPr>
              <w:ind w:firstLine="0"/>
            </w:pPr>
            <w:r>
              <w:t>untreated SC1-1</w:t>
            </w:r>
          </w:p>
          <w:p w:rsidR="002F7B54" w:rsidRDefault="002F7B54" w:rsidP="002F7B54">
            <w:pPr>
              <w:ind w:firstLine="0"/>
            </w:pPr>
          </w:p>
        </w:tc>
      </w:tr>
      <w:tr w:rsidR="002F7B54" w:rsidTr="009A75FF">
        <w:tc>
          <w:tcPr>
            <w:tcW w:w="3095" w:type="dxa"/>
          </w:tcPr>
          <w:p w:rsidR="002F7B54" w:rsidRDefault="002F7B54" w:rsidP="002F7B54">
            <w:pPr>
              <w:ind w:firstLine="0"/>
            </w:pPr>
            <w:r>
              <w:t>Water, Withers calibration (ppm H</w:t>
            </w:r>
            <w:r w:rsidRPr="003E2198">
              <w:rPr>
                <w:vertAlign w:val="subscript"/>
              </w:rPr>
              <w:t>2</w:t>
            </w:r>
            <w:r>
              <w:t>O)</w:t>
            </w:r>
          </w:p>
        </w:tc>
        <w:tc>
          <w:tcPr>
            <w:tcW w:w="2480" w:type="dxa"/>
          </w:tcPr>
          <w:p w:rsidR="002F7B54" w:rsidRDefault="002F7B54" w:rsidP="002F7B54">
            <w:pPr>
              <w:ind w:firstLine="0"/>
            </w:pPr>
            <w:r>
              <w:t>12+/-2</w:t>
            </w:r>
          </w:p>
        </w:tc>
        <w:tc>
          <w:tcPr>
            <w:tcW w:w="1260" w:type="dxa"/>
          </w:tcPr>
          <w:p w:rsidR="002F7B54" w:rsidRDefault="002F7B54" w:rsidP="002F7B54">
            <w:pPr>
              <w:ind w:firstLine="0"/>
            </w:pPr>
            <w:r>
              <w:t>3+/-1</w:t>
            </w:r>
          </w:p>
        </w:tc>
        <w:tc>
          <w:tcPr>
            <w:tcW w:w="2515" w:type="dxa"/>
          </w:tcPr>
          <w:p w:rsidR="002F7B54" w:rsidRDefault="002F7B54" w:rsidP="002F7B54">
            <w:pPr>
              <w:ind w:firstLine="0"/>
            </w:pPr>
            <w:r>
              <w:t>untreated SC1-1</w:t>
            </w:r>
          </w:p>
          <w:p w:rsidR="002F7B54" w:rsidRDefault="002F7B54" w:rsidP="002F7B54">
            <w:pPr>
              <w:ind w:firstLine="0"/>
            </w:pPr>
          </w:p>
        </w:tc>
      </w:tr>
      <w:tr w:rsidR="002F7B54" w:rsidTr="009A75FF">
        <w:tc>
          <w:tcPr>
            <w:tcW w:w="3095" w:type="dxa"/>
          </w:tcPr>
          <w:p w:rsidR="002F7B54" w:rsidRDefault="002F7B54" w:rsidP="002F7B54">
            <w:pPr>
              <w:ind w:firstLine="0"/>
            </w:pPr>
            <w:r>
              <w:t>Water, SIMS (ppm H</w:t>
            </w:r>
            <w:r w:rsidRPr="003E2198">
              <w:rPr>
                <w:vertAlign w:val="subscript"/>
              </w:rPr>
              <w:t>2</w:t>
            </w:r>
            <w:r>
              <w:t>O)</w:t>
            </w:r>
          </w:p>
        </w:tc>
        <w:tc>
          <w:tcPr>
            <w:tcW w:w="2480" w:type="dxa"/>
          </w:tcPr>
          <w:p w:rsidR="002F7B54" w:rsidRDefault="002F7B54" w:rsidP="002F7B54">
            <w:pPr>
              <w:ind w:firstLine="0"/>
            </w:pPr>
            <w:r>
              <w:t>14</w:t>
            </w:r>
            <w:r w:rsidRPr="003E2198">
              <w:t>+/-1</w:t>
            </w:r>
          </w:p>
        </w:tc>
        <w:tc>
          <w:tcPr>
            <w:tcW w:w="1260" w:type="dxa"/>
          </w:tcPr>
          <w:p w:rsidR="002F7B54" w:rsidRDefault="002F7B54" w:rsidP="002F7B54">
            <w:pPr>
              <w:ind w:firstLine="0"/>
            </w:pPr>
            <w:r w:rsidRPr="003E2198">
              <w:t>5</w:t>
            </w:r>
            <w:r>
              <w:t>+/1</w:t>
            </w:r>
          </w:p>
        </w:tc>
        <w:tc>
          <w:tcPr>
            <w:tcW w:w="2515" w:type="dxa"/>
          </w:tcPr>
          <w:p w:rsidR="002F7B54" w:rsidRDefault="002F7B54" w:rsidP="002F7B54">
            <w:pPr>
              <w:ind w:firstLine="0"/>
            </w:pPr>
            <w:r>
              <w:t>dehydrated SC1-2</w:t>
            </w:r>
          </w:p>
        </w:tc>
      </w:tr>
      <w:tr w:rsidR="002F7B54" w:rsidTr="009A75FF">
        <w:tc>
          <w:tcPr>
            <w:tcW w:w="3095" w:type="dxa"/>
          </w:tcPr>
          <w:p w:rsidR="002F7B54" w:rsidRDefault="002F7B54" w:rsidP="002F7B54">
            <w:pPr>
              <w:ind w:firstLine="0"/>
            </w:pPr>
            <w:r>
              <w:t>Average initial water (ppm H</w:t>
            </w:r>
            <w:r w:rsidRPr="0098781A">
              <w:rPr>
                <w:vertAlign w:val="subscript"/>
              </w:rPr>
              <w:t>2</w:t>
            </w:r>
            <w:r>
              <w:t>O)</w:t>
            </w:r>
          </w:p>
        </w:tc>
        <w:tc>
          <w:tcPr>
            <w:tcW w:w="2480" w:type="dxa"/>
          </w:tcPr>
          <w:p w:rsidR="002F7B54" w:rsidRDefault="002F7B54" w:rsidP="002F7B54">
            <w:pPr>
              <w:ind w:firstLine="0"/>
            </w:pPr>
            <w:r w:rsidRPr="003E2198">
              <w:t>15</w:t>
            </w:r>
            <w:r>
              <w:t>+/-2</w:t>
            </w:r>
          </w:p>
        </w:tc>
        <w:tc>
          <w:tcPr>
            <w:tcW w:w="1260" w:type="dxa"/>
          </w:tcPr>
          <w:p w:rsidR="002F7B54" w:rsidRDefault="002F7B54" w:rsidP="002F7B54">
            <w:pPr>
              <w:ind w:firstLine="0"/>
            </w:pPr>
            <w:r>
              <w:t>4+/-1</w:t>
            </w:r>
          </w:p>
        </w:tc>
        <w:tc>
          <w:tcPr>
            <w:tcW w:w="2515" w:type="dxa"/>
          </w:tcPr>
          <w:p w:rsidR="002F7B54" w:rsidRDefault="002F7B54" w:rsidP="002F7B54">
            <w:pPr>
              <w:ind w:firstLine="0"/>
            </w:pPr>
            <w:r>
              <w:t>SC1</w:t>
            </w:r>
          </w:p>
        </w:tc>
      </w:tr>
      <w:tr w:rsidR="002F7B54" w:rsidTr="009A75FF">
        <w:tc>
          <w:tcPr>
            <w:tcW w:w="3095" w:type="dxa"/>
          </w:tcPr>
          <w:p w:rsidR="002F7B54" w:rsidRDefault="002F7B54" w:rsidP="002F7B54">
            <w:pPr>
              <w:ind w:firstLine="0"/>
            </w:pPr>
            <w:r>
              <w:t>Average water (ppm H2O) after piston cylinder experiment</w:t>
            </w:r>
          </w:p>
        </w:tc>
        <w:tc>
          <w:tcPr>
            <w:tcW w:w="2480" w:type="dxa"/>
          </w:tcPr>
          <w:p w:rsidR="002F7B54" w:rsidRPr="003E2198" w:rsidRDefault="002F7B54" w:rsidP="002F7B54">
            <w:pPr>
              <w:ind w:firstLine="0"/>
            </w:pPr>
            <w:r>
              <w:t>Not treated with pressure</w:t>
            </w:r>
          </w:p>
        </w:tc>
        <w:tc>
          <w:tcPr>
            <w:tcW w:w="1260" w:type="dxa"/>
          </w:tcPr>
          <w:p w:rsidR="002F7B54" w:rsidRDefault="002F7B54" w:rsidP="002F7B54">
            <w:pPr>
              <w:ind w:firstLine="0"/>
            </w:pPr>
            <w:r>
              <w:t xml:space="preserve">42+/-13 </w:t>
            </w:r>
          </w:p>
          <w:p w:rsidR="002F7B54" w:rsidRDefault="002F7B54" w:rsidP="009A75FF">
            <w:pPr>
              <w:ind w:firstLine="0"/>
            </w:pPr>
            <w:r>
              <w:t xml:space="preserve">17+/-5 </w:t>
            </w:r>
          </w:p>
        </w:tc>
        <w:tc>
          <w:tcPr>
            <w:tcW w:w="2515" w:type="dxa"/>
          </w:tcPr>
          <w:p w:rsidR="002F7B54" w:rsidRDefault="002F7B54" w:rsidP="002F7B54">
            <w:pPr>
              <w:ind w:firstLine="0"/>
            </w:pPr>
            <w:r>
              <w:t>partially hydrated SC1-7</w:t>
            </w:r>
          </w:p>
          <w:p w:rsidR="002F7B54" w:rsidRDefault="002F7B54" w:rsidP="002F7B54">
            <w:pPr>
              <w:ind w:firstLine="0"/>
            </w:pPr>
            <w:r>
              <w:t>partially hydrated SC1-2</w:t>
            </w:r>
          </w:p>
        </w:tc>
      </w:tr>
      <w:tr w:rsidR="002F7B54" w:rsidTr="009A75FF">
        <w:tc>
          <w:tcPr>
            <w:tcW w:w="3095" w:type="dxa"/>
          </w:tcPr>
          <w:p w:rsidR="002F7B54" w:rsidRDefault="002F7B54" w:rsidP="002F7B54">
            <w:pPr>
              <w:ind w:firstLine="0"/>
            </w:pPr>
          </w:p>
        </w:tc>
        <w:tc>
          <w:tcPr>
            <w:tcW w:w="2480" w:type="dxa"/>
          </w:tcPr>
          <w:p w:rsidR="002F7B54" w:rsidRDefault="002F7B54" w:rsidP="002F7B54">
            <w:pPr>
              <w:ind w:firstLine="0"/>
            </w:pPr>
          </w:p>
        </w:tc>
        <w:tc>
          <w:tcPr>
            <w:tcW w:w="1260" w:type="dxa"/>
          </w:tcPr>
          <w:p w:rsidR="002F7B54" w:rsidRDefault="002F7B54" w:rsidP="002F7B54">
            <w:pPr>
              <w:ind w:firstLine="0"/>
            </w:pPr>
          </w:p>
        </w:tc>
        <w:tc>
          <w:tcPr>
            <w:tcW w:w="2515" w:type="dxa"/>
          </w:tcPr>
          <w:p w:rsidR="002F7B54" w:rsidRDefault="002F7B54" w:rsidP="002F7B54">
            <w:pPr>
              <w:ind w:firstLine="0"/>
            </w:pPr>
          </w:p>
        </w:tc>
      </w:tr>
    </w:tbl>
    <w:p w:rsidR="00A6289D" w:rsidRDefault="004A757A" w:rsidP="00A6289D">
      <w:pPr>
        <w:pStyle w:val="Heading2"/>
      </w:pPr>
      <w:r>
        <w:t>Hydration</w:t>
      </w:r>
    </w:p>
    <w:p w:rsidR="00EF5E67" w:rsidRPr="00681178" w:rsidRDefault="00E945B5" w:rsidP="00681178">
      <w:r>
        <w:t>H</w:t>
      </w:r>
      <w:r w:rsidR="00C705E9">
        <w:t xml:space="preserve">ydrogen was successfully incorporated into </w:t>
      </w:r>
      <w:r w:rsidR="003735BB">
        <w:t xml:space="preserve">San Carlos olivine samples SC1-7 and </w:t>
      </w:r>
      <w:r w:rsidR="00B60327">
        <w:t>SC1-2</w:t>
      </w:r>
      <w:r w:rsidR="00C705E9">
        <w:t xml:space="preserve"> (</w:t>
      </w:r>
      <w:r w:rsidR="00F87A38">
        <w:fldChar w:fldCharType="begin"/>
      </w:r>
      <w:r w:rsidR="00F87A38">
        <w:instrText xml:space="preserve"> REF _Ref477446399 \h </w:instrText>
      </w:r>
      <w:r w:rsidR="00F87A38">
        <w:fldChar w:fldCharType="separate"/>
      </w:r>
      <w:r w:rsidR="00215C52">
        <w:t xml:space="preserve">Figure </w:t>
      </w:r>
      <w:r w:rsidR="00215C52">
        <w:rPr>
          <w:noProof/>
        </w:rPr>
        <w:t>3</w:t>
      </w:r>
      <w:r w:rsidR="00F87A38">
        <w:fldChar w:fldCharType="end"/>
      </w:r>
      <w:r w:rsidR="00416202">
        <w:t>A</w:t>
      </w:r>
      <w:r w:rsidR="00F87A38">
        <w:t>)</w:t>
      </w:r>
      <w:r w:rsidR="00B60327">
        <w:t xml:space="preserve">. </w:t>
      </w:r>
      <w:r>
        <w:t xml:space="preserve">To quantify the amount of water </w:t>
      </w:r>
      <w:r w:rsidR="00164092">
        <w:t>incorporated and construct</w:t>
      </w:r>
      <w:r>
        <w:t xml:space="preserve"> profiles, q</w:t>
      </w:r>
      <w:r w:rsidR="00DF061F">
        <w:t>uadratic baselines w</w:t>
      </w:r>
      <w:r w:rsidR="00082403">
        <w:t>ere drawn based on</w:t>
      </w:r>
      <w:r w:rsidR="00DF061F">
        <w:t xml:space="preserve"> the curve </w:t>
      </w:r>
      <w:r w:rsidR="00082403">
        <w:t>of the spectrum of</w:t>
      </w:r>
      <w:r w:rsidR="00DF061F">
        <w:t xml:space="preserve"> the untreated sample</w:t>
      </w:r>
      <w:r w:rsidR="00416202">
        <w:t xml:space="preserve"> (</w:t>
      </w:r>
      <w:r w:rsidR="00416202">
        <w:fldChar w:fldCharType="begin"/>
      </w:r>
      <w:r w:rsidR="00416202">
        <w:instrText xml:space="preserve"> REF _Ref477446399 \h </w:instrText>
      </w:r>
      <w:r w:rsidR="00416202">
        <w:fldChar w:fldCharType="separate"/>
      </w:r>
      <w:r w:rsidR="00215C52">
        <w:t xml:space="preserve">Figure </w:t>
      </w:r>
      <w:r w:rsidR="00215C52">
        <w:rPr>
          <w:noProof/>
        </w:rPr>
        <w:t>3</w:t>
      </w:r>
      <w:r w:rsidR="00416202">
        <w:fldChar w:fldCharType="end"/>
      </w:r>
      <w:r w:rsidR="00416202">
        <w:t>B and C)</w:t>
      </w:r>
      <w:r>
        <w:t>, and the area under each curve was determined</w:t>
      </w:r>
      <w:r w:rsidR="00DF061F">
        <w:t xml:space="preserve">. </w:t>
      </w:r>
      <w:r w:rsidR="00503DA5">
        <w:t>The hydrogen in SC1-2 was homogeneous, with O-H stretching areas of 15</w:t>
      </w:r>
      <w:r w:rsidR="00503DA5">
        <w:rPr>
          <w:rFonts w:cstheme="minorHAnsi"/>
        </w:rPr>
        <w:t>±</w:t>
      </w:r>
      <w:r w:rsidR="00503DA5">
        <w:t>1 cm</w:t>
      </w:r>
      <w:r w:rsidR="00503DA5" w:rsidRPr="00503DA5">
        <w:rPr>
          <w:vertAlign w:val="superscript"/>
        </w:rPr>
        <w:t>-2</w:t>
      </w:r>
      <w:r w:rsidR="00503DA5">
        <w:t>, a 6% variation, while SC1-7 showed significant zonation, with O-H stretching areas of 63</w:t>
      </w:r>
      <w:r w:rsidR="00503DA5">
        <w:rPr>
          <w:rFonts w:cstheme="minorHAnsi"/>
        </w:rPr>
        <w:t>±12 cm</w:t>
      </w:r>
      <w:r w:rsidR="00503DA5" w:rsidRPr="00503DA5">
        <w:rPr>
          <w:rFonts w:cstheme="minorHAnsi"/>
          <w:vertAlign w:val="superscript"/>
        </w:rPr>
        <w:noBreakHyphen/>
        <w:t>2</w:t>
      </w:r>
      <w:r w:rsidR="00503DA5">
        <w:rPr>
          <w:rFonts w:cstheme="minorHAnsi"/>
        </w:rPr>
        <w:t>, a 19% variation.</w:t>
      </w:r>
      <w:r w:rsidR="00164092">
        <w:rPr>
          <w:rFonts w:cstheme="minorHAnsi"/>
        </w:rPr>
        <w:t xml:space="preserve"> T</w:t>
      </w:r>
      <w:r w:rsidR="002F312F">
        <w:rPr>
          <w:rFonts w:cstheme="minorHAnsi"/>
        </w:rPr>
        <w:t>he hydrogen</w:t>
      </w:r>
      <w:r w:rsidR="00C264E6">
        <w:rPr>
          <w:rFonts w:cstheme="minorHAnsi"/>
        </w:rPr>
        <w:t xml:space="preserve"> concentrations are estimated to be 10±3 ppm H</w:t>
      </w:r>
      <w:r w:rsidR="00C264E6" w:rsidRPr="00C264E6">
        <w:rPr>
          <w:rFonts w:cstheme="minorHAnsi"/>
          <w:vertAlign w:val="subscript"/>
        </w:rPr>
        <w:t>2</w:t>
      </w:r>
      <w:r w:rsidR="00C264E6">
        <w:rPr>
          <w:rFonts w:cstheme="minorHAnsi"/>
        </w:rPr>
        <w:t>O in SC1-2 and 42±13 ppm H</w:t>
      </w:r>
      <w:r w:rsidR="00C264E6" w:rsidRPr="00C264E6">
        <w:rPr>
          <w:rFonts w:cstheme="minorHAnsi"/>
          <w:vertAlign w:val="subscript"/>
        </w:rPr>
        <w:t>2</w:t>
      </w:r>
      <w:r w:rsidR="00C264E6">
        <w:rPr>
          <w:rFonts w:cstheme="minorHAnsi"/>
        </w:rPr>
        <w:t>O in SC1-7</w:t>
      </w:r>
      <w:r w:rsidR="00F94254">
        <w:rPr>
          <w:rFonts w:cstheme="minorHAnsi"/>
        </w:rPr>
        <w:t xml:space="preserve"> after the hydration experiments</w:t>
      </w:r>
      <w:r w:rsidR="00164092">
        <w:rPr>
          <w:rFonts w:cstheme="minorHAnsi"/>
        </w:rPr>
        <w:t xml:space="preserve"> based on the initial </w:t>
      </w:r>
      <w:r w:rsidR="00FF18A8">
        <w:rPr>
          <w:rFonts w:cstheme="minorHAnsi"/>
        </w:rPr>
        <w:t xml:space="preserve">water concentration estimate </w:t>
      </w:r>
      <w:r w:rsidR="00164092">
        <w:rPr>
          <w:rFonts w:cstheme="minorHAnsi"/>
        </w:rPr>
        <w:t>and the ratio of final to initial areas</w:t>
      </w:r>
      <w:r w:rsidR="0076309C">
        <w:rPr>
          <w:rFonts w:cstheme="minorHAnsi"/>
        </w:rPr>
        <w:t xml:space="preserve"> (</w:t>
      </w:r>
      <w:r w:rsidR="0076309C">
        <w:rPr>
          <w:rFonts w:cstheme="minorHAnsi"/>
        </w:rPr>
        <w:fldChar w:fldCharType="begin"/>
      </w:r>
      <w:r w:rsidR="0076309C">
        <w:rPr>
          <w:rFonts w:cstheme="minorHAnsi"/>
        </w:rPr>
        <w:instrText xml:space="preserve"> REF _Ref477258465 \h </w:instrText>
      </w:r>
      <w:r w:rsidR="0076309C">
        <w:rPr>
          <w:rFonts w:cstheme="minorHAnsi"/>
        </w:rPr>
      </w:r>
      <w:r w:rsidR="0076309C">
        <w:rPr>
          <w:rFonts w:cstheme="minorHAnsi"/>
        </w:rPr>
        <w:fldChar w:fldCharType="separate"/>
      </w:r>
      <w:r w:rsidR="00215C52">
        <w:t xml:space="preserve">Table </w:t>
      </w:r>
      <w:r w:rsidR="00215C52">
        <w:rPr>
          <w:noProof/>
        </w:rPr>
        <w:t>1</w:t>
      </w:r>
      <w:r w:rsidR="0076309C">
        <w:rPr>
          <w:rFonts w:cstheme="minorHAnsi"/>
        </w:rPr>
        <w:fldChar w:fldCharType="end"/>
      </w:r>
      <w:r w:rsidR="0076309C">
        <w:rPr>
          <w:rFonts w:cstheme="minorHAnsi"/>
        </w:rPr>
        <w:t>)</w:t>
      </w:r>
      <w:r w:rsidR="00164092">
        <w:rPr>
          <w:rFonts w:cstheme="minorHAnsi"/>
        </w:rPr>
        <w:t>.</w:t>
      </w:r>
    </w:p>
    <w:p w:rsidR="00C13F36" w:rsidRDefault="00C13F36" w:rsidP="00EB2F68">
      <w:r>
        <w:rPr>
          <w:rFonts w:cstheme="minorHAnsi"/>
        </w:rPr>
        <w:t>The hydrogen zonation in SC1-7 is primaril</w:t>
      </w:r>
      <w:r w:rsidR="00703148">
        <w:rPr>
          <w:rFonts w:cstheme="minorHAnsi"/>
        </w:rPr>
        <w:t>y observed || [001],</w:t>
      </w:r>
      <w:r>
        <w:rPr>
          <w:rFonts w:cstheme="minorHAnsi"/>
        </w:rPr>
        <w:t xml:space="preserve"> consistent with previously reported </w:t>
      </w:r>
      <w:r w:rsidR="007279B5">
        <w:rPr>
          <w:rFonts w:cstheme="minorHAnsi"/>
        </w:rPr>
        <w:t>work</w:t>
      </w:r>
      <w:r>
        <w:rPr>
          <w:rFonts w:cstheme="minorHAnsi"/>
        </w:rPr>
        <w:t xml:space="preserve"> </w:t>
      </w:r>
      <w:r>
        <w:rPr>
          <w:rFonts w:cstheme="minorHAnsi"/>
        </w:rPr>
        <w:fldChar w:fldCharType="begin"/>
      </w:r>
      <w:r>
        <w:rPr>
          <w:rFonts w:cstheme="minorHAnsi"/>
        </w:rPr>
        <w:instrText xml:space="preserve"> ADDIN ZOTERO_ITEM CSL_CITATION {"citationID":"4SAI99Vr","properties":{"formattedCitation":"(Kohlstedt and Mackwell 1998; Demouchy and Mackwell 2006)","plainCitation":"(Kohlstedt and Mackwell 1998; Demouchy and Mackwell 2006)"},"citationItems":[{"id":536,"uris":["http://zotero.org/users/3117169/items/DGCPHAR8"],"uri":["http://zotero.org/users/3117169/items/DGCPHAR8"],"itemData":{"id":536,"type":"article-journal","title":"Diffusion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J."}],"issued":{"date-parts":[["1998"]]}},"label":"page"},{"id":414,"uris":["http://zotero.org/users/3117169/items/8NQVB3JH"],"uri":["http://zotero.org/users/3117169/items/8NQVB3JH"],"itemData":{"id":414,"type":"article-journal","title":"Mechanisms of hydrogen incorporation and diffusion in iron-bearing olivine","container-title":"Physics and Chemistry of Minerals","page":"347-355","volume":"33","issue":"5","archive_location":"WOS:000240439000005","abstract":"The incorporation and diffusion of hydrogen in San Carlos olivine (Fo(90)) single crystals were studied by performing experiments under hydrothermal conditions. The experiments were carried out either at 1.5 GPa, 1,000 degrees C for 1.5 h in a piston cylinder apparatus or at 0.2 GPa, 900 degrees C for 1 or 20 h in a cold-seal vessel. The oxygen fugacity was buffered using Ni-NiO, and the silica activity was buffered by adding San Carlos orthopyroxene powders. Polarized Fourier transform infrared (FTIR) spectroscopy was utilized to quantify the hydroxyl distributions in the samples after the experiments. The resulting infrared spectra reproduce the features of FTIR spectra that are observed in olivine from common mantle peridotite xenoliths. The hydrogen concentration at the edges of the hydrogenated olivine crystals corresponds to concentration levels calculated from published water solubility laws. Hydrogen diffusivities were determined for the three crystallographic axes from profiles of water content as a function of position. The chemical diffusion coefficients are comparable to those previously reported for natural iron-bearing olivine. At high temperature, hydrogenation is dominated by coupled diffusion of protons and octahedrally coordinated metal vacancies (V(Me)\"), where the vacancy diffusion rate limits the process. From the experimental data, we determined the following diffusion laws (diffusivity in m(2) s(-1), activation energies in kJ mol(-1)): D(VMe[100],[010]) = 10(-4.5 +/- 4.1) exp[-(204 +/- 94)/RT] for diffusion along [100] and [010]; D(VMe[001]) = 10(-1.4 +/- 0.5) exp[-(258 +/- 11)/RT] for diffusion along [001]. These diffusion rates are fast enough to modify significantly water contents within olivine grains in xenoliths ascending from the mantle.","DOI":"10.1007/s00269-006-0081-2","ISSN":"0342-1791","shortTitle":"Mechanisms of hydrogen incorporation and diffusion in iron-bearing olivine","author":[{"family":"Demouchy","given":"S."},{"family":"Mackwell","given":"S."}],"issued":{"date-parts":[["2006",8]]}},"label":"page"}],"schema":"https://github.com/citation-style-language/schema/raw/master/csl-citation.json"} </w:instrText>
      </w:r>
      <w:r>
        <w:rPr>
          <w:rFonts w:cstheme="minorHAnsi"/>
        </w:rPr>
        <w:fldChar w:fldCharType="separate"/>
      </w:r>
      <w:r w:rsidRPr="00C13F36">
        <w:rPr>
          <w:rFonts w:ascii="Calibri" w:hAnsi="Calibri" w:cs="Calibri"/>
        </w:rPr>
        <w:t>(Kohlstedt and Mackwell 1998; Demouchy and Mackwell 2006)</w:t>
      </w:r>
      <w:r>
        <w:rPr>
          <w:rFonts w:cstheme="minorHAnsi"/>
        </w:rPr>
        <w:fldChar w:fldCharType="end"/>
      </w:r>
      <w:r w:rsidR="00C574D3">
        <w:rPr>
          <w:rFonts w:cstheme="minorHAnsi"/>
        </w:rPr>
        <w:t>.</w:t>
      </w:r>
    </w:p>
    <w:p w:rsidR="00B75BC8" w:rsidRDefault="00631D9F" w:rsidP="00E123C0">
      <w:pPr>
        <w:keepNext/>
        <w:ind w:firstLine="0"/>
      </w:pPr>
      <w:r>
        <w:rPr>
          <w:noProof/>
        </w:rPr>
        <w:lastRenderedPageBreak/>
        <w:drawing>
          <wp:inline distT="0" distB="0" distL="0" distR="0">
            <wp:extent cx="594360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3_hydration_and_baselines.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657600"/>
                    </a:xfrm>
                    <a:prstGeom prst="rect">
                      <a:avLst/>
                    </a:prstGeom>
                  </pic:spPr>
                </pic:pic>
              </a:graphicData>
            </a:graphic>
          </wp:inline>
        </w:drawing>
      </w:r>
    </w:p>
    <w:p w:rsidR="00A6289D" w:rsidRDefault="00E123C0" w:rsidP="00E123C0">
      <w:pPr>
        <w:pStyle w:val="Caption"/>
      </w:pPr>
      <w:bookmarkStart w:id="3" w:name="_Ref477446399"/>
      <w:r>
        <w:t xml:space="preserve">Figure </w:t>
      </w:r>
      <w:r w:rsidR="00AD22F0">
        <w:fldChar w:fldCharType="begin"/>
      </w:r>
      <w:r w:rsidR="00AD22F0">
        <w:instrText xml:space="preserve"> SEQ Figure \* ARABIC </w:instrText>
      </w:r>
      <w:r w:rsidR="00AD22F0">
        <w:fldChar w:fldCharType="separate"/>
      </w:r>
      <w:r w:rsidR="00215C52">
        <w:rPr>
          <w:noProof/>
        </w:rPr>
        <w:t>3</w:t>
      </w:r>
      <w:r w:rsidR="00AD22F0">
        <w:rPr>
          <w:noProof/>
        </w:rPr>
        <w:fldChar w:fldCharType="end"/>
      </w:r>
      <w:bookmarkEnd w:id="3"/>
      <w:r>
        <w:t xml:space="preserve">. </w:t>
      </w:r>
      <w:r w:rsidR="00885D5E">
        <w:t xml:space="preserve">(A) </w:t>
      </w:r>
      <w:r>
        <w:t>Polarized FTIR spectra with electric vector E || [100]</w:t>
      </w:r>
      <w:r w:rsidR="00AA6217">
        <w:t xml:space="preserve"> averaged across all traverses </w:t>
      </w:r>
      <w:r w:rsidR="00885D5E">
        <w:t xml:space="preserve">in three directions </w:t>
      </w:r>
      <w:r>
        <w:t>of San Carlos olivine SC1 pieces that were untreated (SC1-1, blue); hydrated in a piston cylinder for exactly the amount of time needed to reach “metastable equilibrium” by the proton-polaron mechanism (SC1-2, green) at 800</w:t>
      </w:r>
      <w:r>
        <w:rPr>
          <w:rFonts w:cstheme="minorHAnsi"/>
        </w:rPr>
        <w:t>°</w:t>
      </w:r>
      <w:r>
        <w:t>C; and hydrated long enough to enter into proton-vacancy-dominated diffusion without saturating the sample (SC1-7, orange)</w:t>
      </w:r>
      <w:r w:rsidR="00885D5E">
        <w:t xml:space="preserve"> with major peaks labeled</w:t>
      </w:r>
      <w:r>
        <w:t>.</w:t>
      </w:r>
      <w:r w:rsidR="00885D5E">
        <w:t xml:space="preserve"> </w:t>
      </w:r>
      <w:r w:rsidR="000973A8">
        <w:t>E</w:t>
      </w:r>
      <w:r w:rsidR="00885D5E">
        <w:t>xample</w:t>
      </w:r>
      <w:r w:rsidR="000973A8">
        <w:t xml:space="preserve">s </w:t>
      </w:r>
      <w:r w:rsidR="00F30C43">
        <w:t>are also provided of the</w:t>
      </w:r>
      <w:r w:rsidR="00885D5E">
        <w:t xml:space="preserve"> </w:t>
      </w:r>
      <w:r w:rsidR="000973A8">
        <w:t>shape</w:t>
      </w:r>
      <w:r w:rsidR="00F30C43">
        <w:t>s</w:t>
      </w:r>
      <w:r w:rsidR="000973A8">
        <w:t xml:space="preserve"> of the quadratic </w:t>
      </w:r>
      <w:r w:rsidR="00885D5E">
        <w:t>baselines used to calc</w:t>
      </w:r>
      <w:r w:rsidR="0023446E">
        <w:t>ulate the areas under each curve for spectra measured on SC1-7 (B) and SC1-2 (C)</w:t>
      </w:r>
      <w:r w:rsidR="00885D5E">
        <w:t>.</w:t>
      </w:r>
      <w:r w:rsidR="00A93331">
        <w:t xml:space="preserve"> Note the differences in </w:t>
      </w:r>
      <w:r w:rsidR="00C12851">
        <w:t xml:space="preserve">the </w:t>
      </w:r>
      <w:r w:rsidR="00A93331">
        <w:t>y-</w:t>
      </w:r>
      <w:r w:rsidR="00C12851">
        <w:t xml:space="preserve">axis </w:t>
      </w:r>
      <w:r w:rsidR="00A93331">
        <w:t>scale.</w:t>
      </w:r>
    </w:p>
    <w:p w:rsidR="00C704FC" w:rsidRDefault="00C704FC" w:rsidP="00C704FC"/>
    <w:p w:rsidR="0091550E" w:rsidRDefault="00215C52" w:rsidP="0091550E">
      <w:pPr>
        <w:keepNext/>
        <w:ind w:firstLine="0"/>
      </w:pPr>
      <w:r>
        <w:rPr>
          <w:noProof/>
        </w:rPr>
        <w:lastRenderedPageBreak/>
        <w:drawing>
          <wp:inline distT="0" distB="0" distL="0" distR="0">
            <wp:extent cx="5943600" cy="3657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4_hydration_profiles.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657600"/>
                    </a:xfrm>
                    <a:prstGeom prst="rect">
                      <a:avLst/>
                    </a:prstGeom>
                  </pic:spPr>
                </pic:pic>
              </a:graphicData>
            </a:graphic>
          </wp:inline>
        </w:drawing>
      </w:r>
    </w:p>
    <w:p w:rsidR="00AB4159" w:rsidRPr="00C704FC" w:rsidRDefault="0091550E" w:rsidP="00AB4159">
      <w:pPr>
        <w:pStyle w:val="Caption"/>
      </w:pPr>
      <w:r>
        <w:t xml:space="preserve">Figure </w:t>
      </w:r>
      <w:fldSimple w:instr=" SEQ Figure \* ARABIC ">
        <w:r w:rsidR="00215C52">
          <w:rPr>
            <w:noProof/>
          </w:rPr>
          <w:t>4</w:t>
        </w:r>
      </w:fldSimple>
      <w:r>
        <w:t xml:space="preserve">. </w:t>
      </w:r>
      <w:r w:rsidR="00AA6A33">
        <w:t>Concentration p</w:t>
      </w:r>
      <w:r>
        <w:t>rofiles across San Carlos olivine samples SC1-2 and SC1-7 after partial hydration in a piston cylinder</w:t>
      </w:r>
      <w:r w:rsidR="00AA6A33">
        <w:t xml:space="preserve"> as measured through the uncut block by FTIR polarized || [100]</w:t>
      </w:r>
      <w:r>
        <w:t>.</w:t>
      </w:r>
      <w:r w:rsidR="00AA6A33">
        <w:t xml:space="preserve"> Hydrogen concentrations</w:t>
      </w:r>
      <w:r w:rsidR="00FC166E">
        <w:t xml:space="preserve"> are estimated from FTIR spectra based using the areas under the baselines shown in </w:t>
      </w:r>
      <w:bookmarkStart w:id="4" w:name="_GoBack"/>
      <w:bookmarkEnd w:id="4"/>
      <w:r w:rsidR="00FC166E">
        <w:fldChar w:fldCharType="begin"/>
      </w:r>
      <w:r w:rsidR="00FC166E">
        <w:instrText xml:space="preserve"> REF _Ref477446399 \h </w:instrText>
      </w:r>
      <w:r w:rsidR="00FC166E">
        <w:fldChar w:fldCharType="separate"/>
      </w:r>
      <w:r w:rsidR="00215C52">
        <w:t xml:space="preserve">Figure </w:t>
      </w:r>
      <w:r w:rsidR="00215C52">
        <w:rPr>
          <w:noProof/>
        </w:rPr>
        <w:t>3</w:t>
      </w:r>
      <w:r w:rsidR="00FC166E">
        <w:fldChar w:fldCharType="end"/>
      </w:r>
      <w:r w:rsidR="00AB4159">
        <w:t xml:space="preserve"> </w:t>
      </w:r>
      <w:r w:rsidR="00AB4159">
        <w:t xml:space="preserve">and initial hydrogen contents from </w:t>
      </w:r>
      <w:r w:rsidR="00AB4159">
        <w:fldChar w:fldCharType="begin"/>
      </w:r>
      <w:r w:rsidR="00AB4159">
        <w:instrText xml:space="preserve"> REF _Ref477258465 \h </w:instrText>
      </w:r>
      <w:r w:rsidR="00AB4159">
        <w:fldChar w:fldCharType="separate"/>
      </w:r>
      <w:r w:rsidR="00215C52">
        <w:t xml:space="preserve">Table </w:t>
      </w:r>
      <w:r w:rsidR="00215C52">
        <w:rPr>
          <w:noProof/>
        </w:rPr>
        <w:t>1</w:t>
      </w:r>
      <w:r w:rsidR="00AB4159">
        <w:fldChar w:fldCharType="end"/>
      </w:r>
      <w:r w:rsidR="00AB4159">
        <w:t xml:space="preserve">. </w:t>
      </w:r>
    </w:p>
    <w:p w:rsidR="003117B9" w:rsidRDefault="003117B9" w:rsidP="003117B9">
      <w:pPr>
        <w:pStyle w:val="Bibliography"/>
      </w:pPr>
    </w:p>
    <w:p w:rsidR="003117B9" w:rsidRDefault="003117B9" w:rsidP="003117B9">
      <w:pPr>
        <w:pStyle w:val="Bibliography"/>
      </w:pPr>
    </w:p>
    <w:p w:rsidR="003117B9" w:rsidRDefault="003117B9" w:rsidP="003117B9">
      <w:pPr>
        <w:pStyle w:val="Bibliography"/>
      </w:pPr>
    </w:p>
    <w:p w:rsidR="003117B9" w:rsidRDefault="003117B9" w:rsidP="003117B9">
      <w:pPr>
        <w:pStyle w:val="Heading1"/>
      </w:pPr>
      <w:r>
        <w:br w:type="column"/>
      </w:r>
      <w:r>
        <w:lastRenderedPageBreak/>
        <w:t>Bibliography</w:t>
      </w:r>
    </w:p>
    <w:p w:rsidR="003117B9" w:rsidRPr="003117B9" w:rsidRDefault="003117B9" w:rsidP="003117B9">
      <w:pPr>
        <w:pStyle w:val="Bibliography"/>
        <w:rPr>
          <w:rFonts w:ascii="Calibri" w:hAnsi="Calibri" w:cs="Times New Roman"/>
          <w:szCs w:val="24"/>
        </w:rPr>
      </w:pPr>
      <w:r>
        <w:fldChar w:fldCharType="begin"/>
      </w:r>
      <w:r>
        <w:instrText xml:space="preserve"> ADDIN ZOTERO_BIBL {"custom":[]} CSL_BIBLIOGRAPHY </w:instrText>
      </w:r>
      <w:r>
        <w:fldChar w:fldCharType="separate"/>
      </w:r>
      <w:r w:rsidRPr="003117B9">
        <w:rPr>
          <w:rFonts w:ascii="Calibri" w:hAnsi="Calibri" w:cs="Times New Roman"/>
          <w:szCs w:val="24"/>
        </w:rPr>
        <w:t xml:space="preserve">Bell, D. R., G. R. Rossman, J. Maldener, D. Endisch, and F. Rauch. 2003. “Hydroxide in Olivine: A Quantitative Determination of the Absolute Amount and Calibration of the IR Spectrum.” </w:t>
      </w:r>
      <w:r w:rsidRPr="003117B9">
        <w:rPr>
          <w:rFonts w:ascii="Calibri" w:hAnsi="Calibri" w:cs="Times New Roman"/>
          <w:i/>
          <w:iCs/>
          <w:szCs w:val="24"/>
        </w:rPr>
        <w:t>Journal of Geophysical Research-Solid Earth</w:t>
      </w:r>
      <w:r w:rsidRPr="003117B9">
        <w:rPr>
          <w:rFonts w:ascii="Calibri" w:hAnsi="Calibri" w:cs="Times New Roman"/>
          <w:szCs w:val="24"/>
        </w:rPr>
        <w:t xml:space="preserve"> 108 (B2). doi:10.1029/2001jb000679.</w:t>
      </w:r>
    </w:p>
    <w:p w:rsidR="003117B9" w:rsidRPr="003117B9" w:rsidRDefault="003117B9" w:rsidP="003117B9">
      <w:pPr>
        <w:pStyle w:val="Bibliography"/>
        <w:rPr>
          <w:rFonts w:ascii="Calibri" w:hAnsi="Calibri" w:cs="Times New Roman"/>
          <w:szCs w:val="24"/>
        </w:rPr>
      </w:pPr>
      <w:r w:rsidRPr="003117B9">
        <w:rPr>
          <w:rFonts w:ascii="Calibri" w:hAnsi="Calibri" w:cs="Times New Roman"/>
          <w:szCs w:val="24"/>
        </w:rPr>
        <w:t xml:space="preserve">Demouchy, S., and S. Mackwell. 2006. “Mechanisms of Hydrogen Incorporation and Diffusion in Iron-Bearing Olivine.” </w:t>
      </w:r>
      <w:r w:rsidRPr="003117B9">
        <w:rPr>
          <w:rFonts w:ascii="Calibri" w:hAnsi="Calibri" w:cs="Times New Roman"/>
          <w:i/>
          <w:iCs/>
          <w:szCs w:val="24"/>
        </w:rPr>
        <w:t>Physics and Chemistry of Minerals</w:t>
      </w:r>
      <w:r w:rsidRPr="003117B9">
        <w:rPr>
          <w:rFonts w:ascii="Calibri" w:hAnsi="Calibri" w:cs="Times New Roman"/>
          <w:szCs w:val="24"/>
        </w:rPr>
        <w:t xml:space="preserve"> 33 (5): 347–55. doi:10.1007/s00269-006-0081-2.</w:t>
      </w:r>
    </w:p>
    <w:p w:rsidR="003117B9" w:rsidRPr="003117B9" w:rsidRDefault="003117B9" w:rsidP="003117B9">
      <w:pPr>
        <w:pStyle w:val="Bibliography"/>
        <w:rPr>
          <w:rFonts w:ascii="Calibri" w:hAnsi="Calibri" w:cs="Times New Roman"/>
          <w:szCs w:val="24"/>
        </w:rPr>
      </w:pPr>
      <w:r w:rsidRPr="003117B9">
        <w:rPr>
          <w:rFonts w:ascii="Calibri" w:hAnsi="Calibri" w:cs="Times New Roman"/>
          <w:szCs w:val="24"/>
        </w:rPr>
        <w:t xml:space="preserve">Ferguson, David J., Helge M. Gonnermann, Philipp Ruprecht, Terry Plank, Erik H. Hauri, Bruce F. Houghton, and Donald A. Swanson. 2016. “Magma Decompression Rates during Explosive Eruptions of Kīlauea Volcano, Hawaii, Recorded by Melt Embayments.” </w:t>
      </w:r>
      <w:r w:rsidRPr="003117B9">
        <w:rPr>
          <w:rFonts w:ascii="Calibri" w:hAnsi="Calibri" w:cs="Times New Roman"/>
          <w:i/>
          <w:iCs/>
          <w:szCs w:val="24"/>
        </w:rPr>
        <w:t>Bulletin of Volcanology</w:t>
      </w:r>
      <w:r w:rsidRPr="003117B9">
        <w:rPr>
          <w:rFonts w:ascii="Calibri" w:hAnsi="Calibri" w:cs="Times New Roman"/>
          <w:szCs w:val="24"/>
        </w:rPr>
        <w:t xml:space="preserve"> 78 (10): 71. doi:10.1007/s00445-016-1064-x.</w:t>
      </w:r>
    </w:p>
    <w:p w:rsidR="003117B9" w:rsidRPr="003117B9" w:rsidRDefault="003117B9" w:rsidP="003117B9">
      <w:pPr>
        <w:pStyle w:val="Bibliography"/>
        <w:rPr>
          <w:rFonts w:ascii="Calibri" w:hAnsi="Calibri" w:cs="Times New Roman"/>
          <w:szCs w:val="24"/>
        </w:rPr>
      </w:pPr>
      <w:r w:rsidRPr="003117B9">
        <w:rPr>
          <w:rFonts w:ascii="Calibri" w:hAnsi="Calibri" w:cs="Times New Roman"/>
          <w:szCs w:val="24"/>
        </w:rPr>
        <w:t xml:space="preserve">Ferriss, E. 2015. </w:t>
      </w:r>
      <w:r w:rsidRPr="003117B9">
        <w:rPr>
          <w:rFonts w:ascii="Calibri" w:hAnsi="Calibri" w:cs="Times New Roman"/>
          <w:i/>
          <w:iCs/>
          <w:szCs w:val="24"/>
        </w:rPr>
        <w:t>Pynams: A Python Package for Interpreting FTIR Spectra of Nominally Anhydrous Minerals (NAMs)</w:t>
      </w:r>
      <w:r w:rsidRPr="003117B9">
        <w:rPr>
          <w:rFonts w:ascii="Calibri" w:hAnsi="Calibri" w:cs="Times New Roman"/>
          <w:szCs w:val="24"/>
        </w:rPr>
        <w:t xml:space="preserve"> (version v0.1.0). New York. https://github.com/EFerriss/pynams.</w:t>
      </w:r>
    </w:p>
    <w:p w:rsidR="003117B9" w:rsidRPr="003117B9" w:rsidRDefault="003117B9" w:rsidP="003117B9">
      <w:pPr>
        <w:pStyle w:val="Bibliography"/>
        <w:rPr>
          <w:rFonts w:ascii="Calibri" w:hAnsi="Calibri" w:cs="Times New Roman"/>
          <w:szCs w:val="24"/>
        </w:rPr>
      </w:pPr>
      <w:r w:rsidRPr="003117B9">
        <w:rPr>
          <w:rFonts w:ascii="Calibri" w:hAnsi="Calibri" w:cs="Times New Roman"/>
          <w:szCs w:val="24"/>
        </w:rPr>
        <w:t xml:space="preserve">Ferriss, E., T. Plank, D. Walker, and M. Nettles. 2015. “The Whole-Block Approach to Measuring Hydrogen Diffusivity in Nominally Anhydrous Minerals.” </w:t>
      </w:r>
      <w:r w:rsidRPr="003117B9">
        <w:rPr>
          <w:rFonts w:ascii="Calibri" w:hAnsi="Calibri" w:cs="Times New Roman"/>
          <w:i/>
          <w:iCs/>
          <w:szCs w:val="24"/>
        </w:rPr>
        <w:t>American Mineralogist</w:t>
      </w:r>
      <w:r w:rsidRPr="003117B9">
        <w:rPr>
          <w:rFonts w:ascii="Calibri" w:hAnsi="Calibri" w:cs="Times New Roman"/>
          <w:szCs w:val="24"/>
        </w:rPr>
        <w:t xml:space="preserve"> 100 (4): 837–51.</w:t>
      </w:r>
    </w:p>
    <w:p w:rsidR="003117B9" w:rsidRPr="003117B9" w:rsidRDefault="003117B9" w:rsidP="003117B9">
      <w:pPr>
        <w:pStyle w:val="Bibliography"/>
        <w:rPr>
          <w:rFonts w:ascii="Calibri" w:hAnsi="Calibri" w:cs="Times New Roman"/>
          <w:szCs w:val="24"/>
        </w:rPr>
      </w:pPr>
      <w:r w:rsidRPr="003117B9">
        <w:rPr>
          <w:rFonts w:ascii="Calibri" w:hAnsi="Calibri" w:cs="Times New Roman"/>
          <w:szCs w:val="24"/>
        </w:rPr>
        <w:t xml:space="preserve">Ferriss, Elizabeth, Terry Plank, and David Walker. 2016. “Site-Specific Hydrogen Diffusion Rates during Clinopyroxene Dehydration.” </w:t>
      </w:r>
      <w:r w:rsidRPr="003117B9">
        <w:rPr>
          <w:rFonts w:ascii="Calibri" w:hAnsi="Calibri" w:cs="Times New Roman"/>
          <w:i/>
          <w:iCs/>
          <w:szCs w:val="24"/>
        </w:rPr>
        <w:t>Contributions to Mineralogy and Petrology</w:t>
      </w:r>
      <w:r w:rsidRPr="003117B9">
        <w:rPr>
          <w:rFonts w:ascii="Calibri" w:hAnsi="Calibri" w:cs="Times New Roman"/>
          <w:szCs w:val="24"/>
        </w:rPr>
        <w:t xml:space="preserve"> 171 (6): 1–24. doi:10.1007/s00410-016-1262-8.</w:t>
      </w:r>
    </w:p>
    <w:p w:rsidR="003117B9" w:rsidRPr="003117B9" w:rsidRDefault="003117B9" w:rsidP="003117B9">
      <w:pPr>
        <w:pStyle w:val="Bibliography"/>
        <w:rPr>
          <w:rFonts w:ascii="Calibri" w:hAnsi="Calibri" w:cs="Times New Roman"/>
          <w:szCs w:val="24"/>
        </w:rPr>
      </w:pPr>
      <w:r w:rsidRPr="003117B9">
        <w:rPr>
          <w:rFonts w:ascii="Calibri" w:hAnsi="Calibri" w:cs="Times New Roman"/>
          <w:szCs w:val="24"/>
        </w:rPr>
        <w:t xml:space="preserve">Jollands, Michael C., José Alberto Padrón-Navarta, Jörg Hermann, and Hugh St.C. O’Neill. 2016. “Hydrogen Diffusion in Ti-Doped Forsterite and the Preservation of Metastable Point Defects.” </w:t>
      </w:r>
      <w:r w:rsidRPr="003117B9">
        <w:rPr>
          <w:rFonts w:ascii="Calibri" w:hAnsi="Calibri" w:cs="Times New Roman"/>
          <w:i/>
          <w:iCs/>
          <w:szCs w:val="24"/>
        </w:rPr>
        <w:t>American Mineralogist</w:t>
      </w:r>
      <w:r w:rsidRPr="003117B9">
        <w:rPr>
          <w:rFonts w:ascii="Calibri" w:hAnsi="Calibri" w:cs="Times New Roman"/>
          <w:szCs w:val="24"/>
        </w:rPr>
        <w:t xml:space="preserve"> 101 (7): 1560–1570. doi:10.2138/am-2016-5568.</w:t>
      </w:r>
    </w:p>
    <w:p w:rsidR="003117B9" w:rsidRPr="003117B9" w:rsidRDefault="003117B9" w:rsidP="003117B9">
      <w:pPr>
        <w:pStyle w:val="Bibliography"/>
        <w:rPr>
          <w:rFonts w:ascii="Calibri" w:hAnsi="Calibri" w:cs="Times New Roman"/>
          <w:szCs w:val="24"/>
        </w:rPr>
      </w:pPr>
      <w:r w:rsidRPr="003117B9">
        <w:rPr>
          <w:rFonts w:ascii="Calibri" w:hAnsi="Calibri" w:cs="Times New Roman"/>
          <w:szCs w:val="24"/>
        </w:rPr>
        <w:t xml:space="preserve">Kohlstedt, D. L., and S. J. Mackwell. 1998. “Diffusion of Hydrogen and Intrinsic Point Defects in Olivine.” </w:t>
      </w:r>
      <w:r w:rsidRPr="003117B9">
        <w:rPr>
          <w:rFonts w:ascii="Calibri" w:hAnsi="Calibri" w:cs="Times New Roman"/>
          <w:i/>
          <w:iCs/>
          <w:szCs w:val="24"/>
        </w:rPr>
        <w:t>Zeitschrift Fur Physikalische Chemie-International Journal of Research in Physical Chemistry &amp; Chemical Physics</w:t>
      </w:r>
      <w:r w:rsidRPr="003117B9">
        <w:rPr>
          <w:rFonts w:ascii="Calibri" w:hAnsi="Calibri" w:cs="Times New Roman"/>
          <w:szCs w:val="24"/>
        </w:rPr>
        <w:t xml:space="preserve"> 207: 147–62.</w:t>
      </w:r>
    </w:p>
    <w:p w:rsidR="003117B9" w:rsidRPr="003117B9" w:rsidRDefault="003117B9" w:rsidP="003117B9">
      <w:pPr>
        <w:pStyle w:val="Bibliography"/>
        <w:rPr>
          <w:rFonts w:ascii="Calibri" w:hAnsi="Calibri" w:cs="Times New Roman"/>
          <w:szCs w:val="24"/>
        </w:rPr>
      </w:pPr>
      <w:r w:rsidRPr="003117B9">
        <w:rPr>
          <w:rFonts w:ascii="Calibri" w:hAnsi="Calibri" w:cs="Times New Roman"/>
          <w:szCs w:val="24"/>
        </w:rPr>
        <w:t xml:space="preserve">Kurosawa, M., H. Yurimoto, and S. Sueno. 1997. “Patterns in the Hydrogen and Trace Element Compositions of Mantle Olivines.” </w:t>
      </w:r>
      <w:r w:rsidRPr="003117B9">
        <w:rPr>
          <w:rFonts w:ascii="Calibri" w:hAnsi="Calibri" w:cs="Times New Roman"/>
          <w:i/>
          <w:iCs/>
          <w:szCs w:val="24"/>
        </w:rPr>
        <w:t>Physics and Chemistry of Glasses</w:t>
      </w:r>
      <w:r w:rsidRPr="003117B9">
        <w:rPr>
          <w:rFonts w:ascii="Calibri" w:hAnsi="Calibri" w:cs="Times New Roman"/>
          <w:szCs w:val="24"/>
        </w:rPr>
        <w:t xml:space="preserve"> 24: 385–95.</w:t>
      </w:r>
    </w:p>
    <w:p w:rsidR="003117B9" w:rsidRPr="003117B9" w:rsidRDefault="003117B9" w:rsidP="003117B9">
      <w:pPr>
        <w:pStyle w:val="Bibliography"/>
        <w:rPr>
          <w:rFonts w:ascii="Calibri" w:hAnsi="Calibri" w:cs="Times New Roman"/>
          <w:szCs w:val="24"/>
        </w:rPr>
      </w:pPr>
      <w:r w:rsidRPr="003117B9">
        <w:rPr>
          <w:rFonts w:ascii="Calibri" w:hAnsi="Calibri" w:cs="Times New Roman"/>
          <w:szCs w:val="24"/>
        </w:rPr>
        <w:t xml:space="preserve">Libowitzky, E., and G. R. Rossman. 1996. “Principles of Quantitative Absorbance Measurements in Anisotropic Crystals.” </w:t>
      </w:r>
      <w:r w:rsidRPr="003117B9">
        <w:rPr>
          <w:rFonts w:ascii="Calibri" w:hAnsi="Calibri" w:cs="Times New Roman"/>
          <w:i/>
          <w:iCs/>
          <w:szCs w:val="24"/>
        </w:rPr>
        <w:t>Physics and Chemistry of Minerals</w:t>
      </w:r>
      <w:r w:rsidRPr="003117B9">
        <w:rPr>
          <w:rFonts w:ascii="Calibri" w:hAnsi="Calibri" w:cs="Times New Roman"/>
          <w:szCs w:val="24"/>
        </w:rPr>
        <w:t xml:space="preserve"> 23 (6): 319–27.</w:t>
      </w:r>
    </w:p>
    <w:p w:rsidR="003117B9" w:rsidRPr="003117B9" w:rsidRDefault="003117B9" w:rsidP="003117B9">
      <w:pPr>
        <w:pStyle w:val="Bibliography"/>
        <w:rPr>
          <w:rFonts w:ascii="Calibri" w:hAnsi="Calibri" w:cs="Times New Roman"/>
          <w:szCs w:val="24"/>
        </w:rPr>
      </w:pPr>
      <w:r w:rsidRPr="003117B9">
        <w:rPr>
          <w:rFonts w:ascii="Calibri" w:hAnsi="Calibri" w:cs="Times New Roman"/>
          <w:szCs w:val="24"/>
        </w:rPr>
        <w:t xml:space="preserve">Mackwell, S. J., and D. L. Kohlstedt. 1990. “Diffusion of Hydrogen in Olivine - Implications for Water in the Mantle.” </w:t>
      </w:r>
      <w:r w:rsidRPr="003117B9">
        <w:rPr>
          <w:rFonts w:ascii="Calibri" w:hAnsi="Calibri" w:cs="Times New Roman"/>
          <w:i/>
          <w:iCs/>
          <w:szCs w:val="24"/>
        </w:rPr>
        <w:t>Journal of Geophysical Research-Solid Earth and Planets</w:t>
      </w:r>
      <w:r w:rsidRPr="003117B9">
        <w:rPr>
          <w:rFonts w:ascii="Calibri" w:hAnsi="Calibri" w:cs="Times New Roman"/>
          <w:szCs w:val="24"/>
        </w:rPr>
        <w:t xml:space="preserve"> 95 (B4): 5079–88. doi:10.1029/JB095iB04p05079.</w:t>
      </w:r>
    </w:p>
    <w:p w:rsidR="003117B9" w:rsidRPr="003117B9" w:rsidRDefault="003117B9" w:rsidP="003117B9">
      <w:pPr>
        <w:pStyle w:val="Bibliography"/>
        <w:rPr>
          <w:rFonts w:ascii="Calibri" w:hAnsi="Calibri" w:cs="Times New Roman"/>
          <w:szCs w:val="24"/>
        </w:rPr>
      </w:pPr>
      <w:r w:rsidRPr="003117B9">
        <w:rPr>
          <w:rFonts w:ascii="Calibri" w:hAnsi="Calibri" w:cs="Times New Roman"/>
          <w:szCs w:val="24"/>
        </w:rPr>
        <w:t xml:space="preserve">Peslier, A. H., and J. F. Luhr. 2006. “Hydrogen Loss from Olivines in Mantle Xenoliths from Simcoe (USA) and Mexico: Mafic Alkalic Magma Ascent Rates and Water Budget of the Sub-Continental Lithosphere.” </w:t>
      </w:r>
      <w:r w:rsidRPr="003117B9">
        <w:rPr>
          <w:rFonts w:ascii="Calibri" w:hAnsi="Calibri" w:cs="Times New Roman"/>
          <w:i/>
          <w:iCs/>
          <w:szCs w:val="24"/>
        </w:rPr>
        <w:t>Earth and Planetary Science Letters</w:t>
      </w:r>
      <w:r w:rsidRPr="003117B9">
        <w:rPr>
          <w:rFonts w:ascii="Calibri" w:hAnsi="Calibri" w:cs="Times New Roman"/>
          <w:szCs w:val="24"/>
        </w:rPr>
        <w:t xml:space="preserve"> 242 (3–4): 302–19. doi:10.1016/j.epsl.2005.12.019.</w:t>
      </w:r>
    </w:p>
    <w:p w:rsidR="003117B9" w:rsidRPr="003117B9" w:rsidRDefault="003117B9" w:rsidP="003117B9">
      <w:pPr>
        <w:pStyle w:val="Bibliography"/>
        <w:rPr>
          <w:rFonts w:ascii="Calibri" w:hAnsi="Calibri" w:cs="Times New Roman"/>
          <w:szCs w:val="24"/>
        </w:rPr>
      </w:pPr>
      <w:r w:rsidRPr="003117B9">
        <w:rPr>
          <w:rFonts w:ascii="Calibri" w:hAnsi="Calibri" w:cs="Times New Roman"/>
          <w:szCs w:val="24"/>
        </w:rPr>
        <w:t xml:space="preserve">Ruprecht, Philipp, and Terry Plank. 2013. “Feeding Andesitic Eruptions with a High-Speed Connection from the Mantle.” </w:t>
      </w:r>
      <w:r w:rsidRPr="003117B9">
        <w:rPr>
          <w:rFonts w:ascii="Calibri" w:hAnsi="Calibri" w:cs="Times New Roman"/>
          <w:i/>
          <w:iCs/>
          <w:szCs w:val="24"/>
        </w:rPr>
        <w:t>Nature</w:t>
      </w:r>
      <w:r w:rsidRPr="003117B9">
        <w:rPr>
          <w:rFonts w:ascii="Calibri" w:hAnsi="Calibri" w:cs="Times New Roman"/>
          <w:szCs w:val="24"/>
        </w:rPr>
        <w:t xml:space="preserve"> 500 (7460): 68–72.</w:t>
      </w:r>
    </w:p>
    <w:p w:rsidR="003117B9" w:rsidRPr="003117B9" w:rsidRDefault="003117B9" w:rsidP="003117B9">
      <w:pPr>
        <w:pStyle w:val="Bibliography"/>
        <w:rPr>
          <w:rFonts w:ascii="Calibri" w:hAnsi="Calibri" w:cs="Times New Roman"/>
          <w:szCs w:val="24"/>
        </w:rPr>
      </w:pPr>
      <w:r w:rsidRPr="003117B9">
        <w:rPr>
          <w:rFonts w:ascii="Calibri" w:hAnsi="Calibri" w:cs="Times New Roman"/>
          <w:szCs w:val="24"/>
        </w:rPr>
        <w:t xml:space="preserve">Shuai, Kang, and Xiaozhi Yang. 2017. “Quantitative Analysis of H-Species in Anisotropic Minerals by Polarized Infrared Spectroscopy along Three Orthogonal Directions.” </w:t>
      </w:r>
      <w:r w:rsidRPr="003117B9">
        <w:rPr>
          <w:rFonts w:ascii="Calibri" w:hAnsi="Calibri" w:cs="Times New Roman"/>
          <w:i/>
          <w:iCs/>
          <w:szCs w:val="24"/>
        </w:rPr>
        <w:t>Contributions to Mineralogy and Petrology</w:t>
      </w:r>
      <w:r w:rsidRPr="003117B9">
        <w:rPr>
          <w:rFonts w:ascii="Calibri" w:hAnsi="Calibri" w:cs="Times New Roman"/>
          <w:szCs w:val="24"/>
        </w:rPr>
        <w:t xml:space="preserve"> 172 (2–3): 14. doi:10.1007/s00410-017-1336-2.</w:t>
      </w:r>
    </w:p>
    <w:p w:rsidR="003117B9" w:rsidRPr="003117B9" w:rsidRDefault="003117B9" w:rsidP="003117B9">
      <w:pPr>
        <w:pStyle w:val="Bibliography"/>
        <w:rPr>
          <w:rFonts w:ascii="Calibri" w:hAnsi="Calibri" w:cs="Times New Roman"/>
          <w:szCs w:val="24"/>
        </w:rPr>
      </w:pPr>
      <w:r w:rsidRPr="003117B9">
        <w:rPr>
          <w:rFonts w:ascii="Calibri" w:hAnsi="Calibri" w:cs="Times New Roman"/>
          <w:szCs w:val="24"/>
        </w:rPr>
        <w:t>Withers, A. C. 2013. “The Pitzer and Sterner Equation of State for Water.” http://www.geo.umn.edu/people/researchers/withe012/fugacity.htm.</w:t>
      </w:r>
    </w:p>
    <w:p w:rsidR="003117B9" w:rsidRPr="003117B9" w:rsidRDefault="003117B9" w:rsidP="003117B9">
      <w:pPr>
        <w:pStyle w:val="Bibliography"/>
        <w:rPr>
          <w:rFonts w:ascii="Calibri" w:hAnsi="Calibri" w:cs="Times New Roman"/>
          <w:szCs w:val="24"/>
        </w:rPr>
      </w:pPr>
      <w:r w:rsidRPr="003117B9">
        <w:rPr>
          <w:rFonts w:ascii="Calibri" w:hAnsi="Calibri" w:cs="Times New Roman"/>
          <w:szCs w:val="24"/>
        </w:rPr>
        <w:t xml:space="preserve">Withers, Anthony C, Hélène Bureau, Caroline Raepsaet, and Marc M Hirschmann. 2012. “Calibration of Infrared Spectroscopy by Elastic Recoil Detection Analysis of H in Synthetic Olivine.” </w:t>
      </w:r>
      <w:r w:rsidRPr="003117B9">
        <w:rPr>
          <w:rFonts w:ascii="Calibri" w:hAnsi="Calibri" w:cs="Times New Roman"/>
          <w:i/>
          <w:iCs/>
          <w:szCs w:val="24"/>
        </w:rPr>
        <w:t>Chemical Geology</w:t>
      </w:r>
      <w:r w:rsidRPr="003117B9">
        <w:rPr>
          <w:rFonts w:ascii="Calibri" w:hAnsi="Calibri" w:cs="Times New Roman"/>
          <w:szCs w:val="24"/>
        </w:rPr>
        <w:t xml:space="preserve"> 334: 92–98.</w:t>
      </w:r>
    </w:p>
    <w:p w:rsidR="0091550E" w:rsidRPr="00C704FC" w:rsidRDefault="003117B9" w:rsidP="0091550E">
      <w:pPr>
        <w:pStyle w:val="Caption"/>
      </w:pPr>
      <w:r>
        <w:fldChar w:fldCharType="end"/>
      </w:r>
      <w:r w:rsidR="00FC166E">
        <w:t xml:space="preserve"> </w:t>
      </w:r>
    </w:p>
    <w:p w:rsidR="003B32EE" w:rsidRPr="003B32EE" w:rsidRDefault="003B32EE" w:rsidP="003B32EE">
      <w:r>
        <w:t xml:space="preserve"> </w:t>
      </w:r>
    </w:p>
    <w:sectPr w:rsidR="003B32EE" w:rsidRPr="003B32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22F0" w:rsidRDefault="00AD22F0" w:rsidP="007C03D1">
      <w:r>
        <w:separator/>
      </w:r>
    </w:p>
  </w:endnote>
  <w:endnote w:type="continuationSeparator" w:id="0">
    <w:p w:rsidR="00AD22F0" w:rsidRDefault="00AD22F0" w:rsidP="007C03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22F0" w:rsidRDefault="00AD22F0" w:rsidP="007C03D1">
      <w:r>
        <w:separator/>
      </w:r>
    </w:p>
  </w:footnote>
  <w:footnote w:type="continuationSeparator" w:id="0">
    <w:p w:rsidR="00AD22F0" w:rsidRDefault="00AD22F0" w:rsidP="007C03D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D22B9A"/>
    <w:multiLevelType w:val="hybridMultilevel"/>
    <w:tmpl w:val="DCE48F78"/>
    <w:lvl w:ilvl="0" w:tplc="2B443D0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AB6"/>
    <w:rsid w:val="00001D0E"/>
    <w:rsid w:val="0000605A"/>
    <w:rsid w:val="00007165"/>
    <w:rsid w:val="00014D59"/>
    <w:rsid w:val="000326FE"/>
    <w:rsid w:val="00032F36"/>
    <w:rsid w:val="000423AF"/>
    <w:rsid w:val="000438A8"/>
    <w:rsid w:val="00044503"/>
    <w:rsid w:val="00052DE0"/>
    <w:rsid w:val="0005396B"/>
    <w:rsid w:val="00054D3F"/>
    <w:rsid w:val="0005680A"/>
    <w:rsid w:val="00057C21"/>
    <w:rsid w:val="00080FDE"/>
    <w:rsid w:val="000819F9"/>
    <w:rsid w:val="00082254"/>
    <w:rsid w:val="00082403"/>
    <w:rsid w:val="000847E2"/>
    <w:rsid w:val="00085A73"/>
    <w:rsid w:val="000942A9"/>
    <w:rsid w:val="000973A8"/>
    <w:rsid w:val="000A0E2B"/>
    <w:rsid w:val="000A7D9D"/>
    <w:rsid w:val="000C3A62"/>
    <w:rsid w:val="000C4572"/>
    <w:rsid w:val="000E0604"/>
    <w:rsid w:val="000E6BE1"/>
    <w:rsid w:val="00110215"/>
    <w:rsid w:val="001103C7"/>
    <w:rsid w:val="001175A5"/>
    <w:rsid w:val="00131FED"/>
    <w:rsid w:val="0013410E"/>
    <w:rsid w:val="001354B7"/>
    <w:rsid w:val="0013726D"/>
    <w:rsid w:val="00137C33"/>
    <w:rsid w:val="001418E5"/>
    <w:rsid w:val="001421A0"/>
    <w:rsid w:val="001455F5"/>
    <w:rsid w:val="00164092"/>
    <w:rsid w:val="00171F9C"/>
    <w:rsid w:val="00180B3F"/>
    <w:rsid w:val="0018296A"/>
    <w:rsid w:val="0019683C"/>
    <w:rsid w:val="00197820"/>
    <w:rsid w:val="001B0C86"/>
    <w:rsid w:val="001B2C73"/>
    <w:rsid w:val="001B2D3A"/>
    <w:rsid w:val="001C1C53"/>
    <w:rsid w:val="001D5722"/>
    <w:rsid w:val="001E31F7"/>
    <w:rsid w:val="001E47FD"/>
    <w:rsid w:val="001E5475"/>
    <w:rsid w:val="002066F0"/>
    <w:rsid w:val="00207411"/>
    <w:rsid w:val="002075E8"/>
    <w:rsid w:val="00215C52"/>
    <w:rsid w:val="0022793E"/>
    <w:rsid w:val="0023446E"/>
    <w:rsid w:val="002627ED"/>
    <w:rsid w:val="00265166"/>
    <w:rsid w:val="002B06B3"/>
    <w:rsid w:val="002B0C29"/>
    <w:rsid w:val="002B106D"/>
    <w:rsid w:val="002B1AB6"/>
    <w:rsid w:val="002B6894"/>
    <w:rsid w:val="002D3608"/>
    <w:rsid w:val="002D66EC"/>
    <w:rsid w:val="002E02FF"/>
    <w:rsid w:val="002E15B5"/>
    <w:rsid w:val="002E59C5"/>
    <w:rsid w:val="002E748B"/>
    <w:rsid w:val="002F2ACF"/>
    <w:rsid w:val="002F312F"/>
    <w:rsid w:val="002F5551"/>
    <w:rsid w:val="002F75E0"/>
    <w:rsid w:val="002F7B54"/>
    <w:rsid w:val="003117B9"/>
    <w:rsid w:val="00312F6E"/>
    <w:rsid w:val="00315AF0"/>
    <w:rsid w:val="00325C14"/>
    <w:rsid w:val="0033411F"/>
    <w:rsid w:val="00336649"/>
    <w:rsid w:val="00341279"/>
    <w:rsid w:val="00346067"/>
    <w:rsid w:val="003472AF"/>
    <w:rsid w:val="0035738C"/>
    <w:rsid w:val="00364AEB"/>
    <w:rsid w:val="003735BB"/>
    <w:rsid w:val="00382A75"/>
    <w:rsid w:val="00382E8B"/>
    <w:rsid w:val="003A6159"/>
    <w:rsid w:val="003B32EE"/>
    <w:rsid w:val="003B3D0B"/>
    <w:rsid w:val="003B55CB"/>
    <w:rsid w:val="003B7CD9"/>
    <w:rsid w:val="003D48FF"/>
    <w:rsid w:val="003D6E42"/>
    <w:rsid w:val="003D731E"/>
    <w:rsid w:val="003E1968"/>
    <w:rsid w:val="003E2198"/>
    <w:rsid w:val="003E3B57"/>
    <w:rsid w:val="003F73FB"/>
    <w:rsid w:val="003F7B03"/>
    <w:rsid w:val="00416202"/>
    <w:rsid w:val="004226F8"/>
    <w:rsid w:val="0044090F"/>
    <w:rsid w:val="004450FE"/>
    <w:rsid w:val="0044623A"/>
    <w:rsid w:val="00471200"/>
    <w:rsid w:val="004819A8"/>
    <w:rsid w:val="0048587E"/>
    <w:rsid w:val="004859D9"/>
    <w:rsid w:val="0048623D"/>
    <w:rsid w:val="00492E98"/>
    <w:rsid w:val="00493114"/>
    <w:rsid w:val="004A757A"/>
    <w:rsid w:val="004B03B7"/>
    <w:rsid w:val="004B77CB"/>
    <w:rsid w:val="004C7B24"/>
    <w:rsid w:val="004E2F98"/>
    <w:rsid w:val="00503DA5"/>
    <w:rsid w:val="00507ED5"/>
    <w:rsid w:val="0052387D"/>
    <w:rsid w:val="0052422E"/>
    <w:rsid w:val="005270EB"/>
    <w:rsid w:val="00535290"/>
    <w:rsid w:val="00540881"/>
    <w:rsid w:val="00540C75"/>
    <w:rsid w:val="00540CDB"/>
    <w:rsid w:val="00551BB9"/>
    <w:rsid w:val="00557CDE"/>
    <w:rsid w:val="0057046E"/>
    <w:rsid w:val="00571DB2"/>
    <w:rsid w:val="00575ED2"/>
    <w:rsid w:val="00591D1F"/>
    <w:rsid w:val="00592A37"/>
    <w:rsid w:val="00595597"/>
    <w:rsid w:val="005A26E9"/>
    <w:rsid w:val="005A374F"/>
    <w:rsid w:val="005A41DB"/>
    <w:rsid w:val="005A5A26"/>
    <w:rsid w:val="005B3D0A"/>
    <w:rsid w:val="005C5150"/>
    <w:rsid w:val="005D53C0"/>
    <w:rsid w:val="005F147E"/>
    <w:rsid w:val="005F2D14"/>
    <w:rsid w:val="006022E4"/>
    <w:rsid w:val="006135C8"/>
    <w:rsid w:val="00614103"/>
    <w:rsid w:val="00615291"/>
    <w:rsid w:val="00615D54"/>
    <w:rsid w:val="00625F51"/>
    <w:rsid w:val="00631D9F"/>
    <w:rsid w:val="00634590"/>
    <w:rsid w:val="0063461F"/>
    <w:rsid w:val="00637722"/>
    <w:rsid w:val="00637DBE"/>
    <w:rsid w:val="0064154A"/>
    <w:rsid w:val="0066027D"/>
    <w:rsid w:val="006715EC"/>
    <w:rsid w:val="00681178"/>
    <w:rsid w:val="006932D9"/>
    <w:rsid w:val="00693BA1"/>
    <w:rsid w:val="00697706"/>
    <w:rsid w:val="006A013A"/>
    <w:rsid w:val="006B5E83"/>
    <w:rsid w:val="006C01CC"/>
    <w:rsid w:val="006C4753"/>
    <w:rsid w:val="006D1F53"/>
    <w:rsid w:val="00700433"/>
    <w:rsid w:val="00703148"/>
    <w:rsid w:val="00721801"/>
    <w:rsid w:val="007279B5"/>
    <w:rsid w:val="00744593"/>
    <w:rsid w:val="00755891"/>
    <w:rsid w:val="00761C49"/>
    <w:rsid w:val="0076309C"/>
    <w:rsid w:val="00773176"/>
    <w:rsid w:val="007762E9"/>
    <w:rsid w:val="00780776"/>
    <w:rsid w:val="00790B8D"/>
    <w:rsid w:val="007A0724"/>
    <w:rsid w:val="007A3DF4"/>
    <w:rsid w:val="007C03D1"/>
    <w:rsid w:val="007C06F1"/>
    <w:rsid w:val="007C5F25"/>
    <w:rsid w:val="00807E9E"/>
    <w:rsid w:val="00811444"/>
    <w:rsid w:val="0081615A"/>
    <w:rsid w:val="008300CD"/>
    <w:rsid w:val="00835DAA"/>
    <w:rsid w:val="0084596D"/>
    <w:rsid w:val="008619BC"/>
    <w:rsid w:val="0086637B"/>
    <w:rsid w:val="0087125C"/>
    <w:rsid w:val="0087599E"/>
    <w:rsid w:val="00885D5E"/>
    <w:rsid w:val="00892100"/>
    <w:rsid w:val="00892122"/>
    <w:rsid w:val="00893785"/>
    <w:rsid w:val="008A6CD0"/>
    <w:rsid w:val="008A7701"/>
    <w:rsid w:val="008B106F"/>
    <w:rsid w:val="008B1E98"/>
    <w:rsid w:val="008D0371"/>
    <w:rsid w:val="008E50C1"/>
    <w:rsid w:val="008F4CF2"/>
    <w:rsid w:val="00903CFC"/>
    <w:rsid w:val="00904F99"/>
    <w:rsid w:val="009063A6"/>
    <w:rsid w:val="0091550E"/>
    <w:rsid w:val="0093064F"/>
    <w:rsid w:val="00931BD3"/>
    <w:rsid w:val="00932939"/>
    <w:rsid w:val="0093699B"/>
    <w:rsid w:val="00946083"/>
    <w:rsid w:val="00950ED3"/>
    <w:rsid w:val="00957864"/>
    <w:rsid w:val="0096500E"/>
    <w:rsid w:val="0097079F"/>
    <w:rsid w:val="00983004"/>
    <w:rsid w:val="00986680"/>
    <w:rsid w:val="0098781A"/>
    <w:rsid w:val="009A4D05"/>
    <w:rsid w:val="009A75FF"/>
    <w:rsid w:val="009C22DE"/>
    <w:rsid w:val="009D6602"/>
    <w:rsid w:val="009E42DE"/>
    <w:rsid w:val="00A10E10"/>
    <w:rsid w:val="00A32F4D"/>
    <w:rsid w:val="00A40F70"/>
    <w:rsid w:val="00A55C4E"/>
    <w:rsid w:val="00A6289D"/>
    <w:rsid w:val="00A63E44"/>
    <w:rsid w:val="00A63EB2"/>
    <w:rsid w:val="00A706C6"/>
    <w:rsid w:val="00A7362D"/>
    <w:rsid w:val="00A75CC5"/>
    <w:rsid w:val="00A87B9A"/>
    <w:rsid w:val="00A93331"/>
    <w:rsid w:val="00A9672E"/>
    <w:rsid w:val="00A9765F"/>
    <w:rsid w:val="00AA0994"/>
    <w:rsid w:val="00AA6217"/>
    <w:rsid w:val="00AA6A33"/>
    <w:rsid w:val="00AB4159"/>
    <w:rsid w:val="00AD22F0"/>
    <w:rsid w:val="00AD25E1"/>
    <w:rsid w:val="00AD389F"/>
    <w:rsid w:val="00AE51AD"/>
    <w:rsid w:val="00AF0F3A"/>
    <w:rsid w:val="00AF5DCF"/>
    <w:rsid w:val="00B034FD"/>
    <w:rsid w:val="00B05B84"/>
    <w:rsid w:val="00B05E3A"/>
    <w:rsid w:val="00B0765E"/>
    <w:rsid w:val="00B07C88"/>
    <w:rsid w:val="00B40A71"/>
    <w:rsid w:val="00B52006"/>
    <w:rsid w:val="00B56EE3"/>
    <w:rsid w:val="00B60327"/>
    <w:rsid w:val="00B75BC8"/>
    <w:rsid w:val="00B808F7"/>
    <w:rsid w:val="00B955F5"/>
    <w:rsid w:val="00BA1070"/>
    <w:rsid w:val="00BB276B"/>
    <w:rsid w:val="00BB6728"/>
    <w:rsid w:val="00BC6A5E"/>
    <w:rsid w:val="00BE0AB5"/>
    <w:rsid w:val="00BF05A4"/>
    <w:rsid w:val="00C00024"/>
    <w:rsid w:val="00C12851"/>
    <w:rsid w:val="00C13F36"/>
    <w:rsid w:val="00C14F97"/>
    <w:rsid w:val="00C216A3"/>
    <w:rsid w:val="00C264E6"/>
    <w:rsid w:val="00C4280F"/>
    <w:rsid w:val="00C45F2D"/>
    <w:rsid w:val="00C574D3"/>
    <w:rsid w:val="00C57AFD"/>
    <w:rsid w:val="00C620E1"/>
    <w:rsid w:val="00C67EF4"/>
    <w:rsid w:val="00C704FC"/>
    <w:rsid w:val="00C705E9"/>
    <w:rsid w:val="00CA37AA"/>
    <w:rsid w:val="00CA3B81"/>
    <w:rsid w:val="00CB6762"/>
    <w:rsid w:val="00CD393F"/>
    <w:rsid w:val="00CD5997"/>
    <w:rsid w:val="00CD7985"/>
    <w:rsid w:val="00D01503"/>
    <w:rsid w:val="00D018C6"/>
    <w:rsid w:val="00D1375F"/>
    <w:rsid w:val="00D23E87"/>
    <w:rsid w:val="00D25A33"/>
    <w:rsid w:val="00D309DF"/>
    <w:rsid w:val="00D31A0F"/>
    <w:rsid w:val="00D34CE5"/>
    <w:rsid w:val="00D40AD4"/>
    <w:rsid w:val="00D500A7"/>
    <w:rsid w:val="00D56630"/>
    <w:rsid w:val="00D92176"/>
    <w:rsid w:val="00D928D9"/>
    <w:rsid w:val="00DA0B0E"/>
    <w:rsid w:val="00DB4EC6"/>
    <w:rsid w:val="00DC055B"/>
    <w:rsid w:val="00DC0D65"/>
    <w:rsid w:val="00DC603D"/>
    <w:rsid w:val="00DD171E"/>
    <w:rsid w:val="00DD21B2"/>
    <w:rsid w:val="00DD26B1"/>
    <w:rsid w:val="00DE6A66"/>
    <w:rsid w:val="00DF061F"/>
    <w:rsid w:val="00DF3D0C"/>
    <w:rsid w:val="00DF4CCA"/>
    <w:rsid w:val="00DF7C33"/>
    <w:rsid w:val="00DF7F53"/>
    <w:rsid w:val="00E123C0"/>
    <w:rsid w:val="00E25B72"/>
    <w:rsid w:val="00E35667"/>
    <w:rsid w:val="00E36EE4"/>
    <w:rsid w:val="00E41645"/>
    <w:rsid w:val="00E569E0"/>
    <w:rsid w:val="00E7389F"/>
    <w:rsid w:val="00E73D3F"/>
    <w:rsid w:val="00E76AFD"/>
    <w:rsid w:val="00E80B91"/>
    <w:rsid w:val="00E83A4E"/>
    <w:rsid w:val="00E8794C"/>
    <w:rsid w:val="00E945B5"/>
    <w:rsid w:val="00EA5D46"/>
    <w:rsid w:val="00EB2F68"/>
    <w:rsid w:val="00ED47FC"/>
    <w:rsid w:val="00EE2D04"/>
    <w:rsid w:val="00EE5665"/>
    <w:rsid w:val="00EF08E6"/>
    <w:rsid w:val="00EF5E67"/>
    <w:rsid w:val="00F00688"/>
    <w:rsid w:val="00F05D72"/>
    <w:rsid w:val="00F125DC"/>
    <w:rsid w:val="00F20FE9"/>
    <w:rsid w:val="00F24A91"/>
    <w:rsid w:val="00F271DB"/>
    <w:rsid w:val="00F27640"/>
    <w:rsid w:val="00F27BAE"/>
    <w:rsid w:val="00F30C43"/>
    <w:rsid w:val="00F32A7F"/>
    <w:rsid w:val="00F415BE"/>
    <w:rsid w:val="00F43FBD"/>
    <w:rsid w:val="00F51AD9"/>
    <w:rsid w:val="00F76606"/>
    <w:rsid w:val="00F8518C"/>
    <w:rsid w:val="00F87A38"/>
    <w:rsid w:val="00F94254"/>
    <w:rsid w:val="00FA2740"/>
    <w:rsid w:val="00FC166E"/>
    <w:rsid w:val="00FD0667"/>
    <w:rsid w:val="00FD0D7E"/>
    <w:rsid w:val="00FE78B8"/>
    <w:rsid w:val="00FF18A8"/>
    <w:rsid w:val="00FF3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9DF0FF-5F01-4F3D-844E-A26363B29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5" w:qFormat="1"/>
    <w:lsdException w:name="heading 2" w:semiHidden="1" w:uiPriority="5"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7B54"/>
    <w:pPr>
      <w:spacing w:after="0" w:line="240" w:lineRule="auto"/>
      <w:ind w:firstLine="432"/>
    </w:pPr>
  </w:style>
  <w:style w:type="paragraph" w:styleId="Heading1">
    <w:name w:val="heading 1"/>
    <w:basedOn w:val="Normal"/>
    <w:next w:val="Normal"/>
    <w:link w:val="Heading1Char"/>
    <w:autoRedefine/>
    <w:uiPriority w:val="5"/>
    <w:qFormat/>
    <w:rsid w:val="005C5150"/>
    <w:pPr>
      <w:keepNext/>
      <w:keepLines/>
      <w:spacing w:before="320" w:after="120"/>
      <w:ind w:firstLine="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5"/>
    <w:unhideWhenUsed/>
    <w:qFormat/>
    <w:rsid w:val="00312F6E"/>
    <w:pPr>
      <w:keepNext/>
      <w:keepLines/>
      <w:spacing w:before="200"/>
      <w:ind w:firstLine="0"/>
      <w:outlineLvl w:val="1"/>
    </w:pPr>
    <w:rPr>
      <w:rFonts w:asciiTheme="majorHAnsi" w:eastAsiaTheme="majorEastAsia" w:hAnsiTheme="majorHAnsi" w:cstheme="majorBidi"/>
      <w:b/>
      <w:bCs/>
      <w:i/>
      <w:sz w:val="24"/>
      <w:szCs w:val="26"/>
    </w:rPr>
  </w:style>
  <w:style w:type="paragraph" w:styleId="Heading3">
    <w:name w:val="heading 3"/>
    <w:basedOn w:val="Normal"/>
    <w:next w:val="Normal"/>
    <w:link w:val="Heading3Char"/>
    <w:autoRedefine/>
    <w:uiPriority w:val="9"/>
    <w:unhideWhenUsed/>
    <w:qFormat/>
    <w:rsid w:val="005C5150"/>
    <w:pPr>
      <w:keepNext/>
      <w:keepLines/>
      <w:spacing w:before="200"/>
      <w:ind w:left="864"/>
      <w:outlineLvl w:val="2"/>
    </w:pPr>
    <w:rPr>
      <w:rFonts w:asciiTheme="majorHAnsi" w:eastAsiaTheme="majorEastAsia" w:hAnsiTheme="majorHAnsi" w:cstheme="majorBidi"/>
      <w:b/>
      <w:bCs/>
    </w:rPr>
  </w:style>
  <w:style w:type="paragraph" w:styleId="Heading4">
    <w:name w:val="heading 4"/>
    <w:basedOn w:val="Normal"/>
    <w:next w:val="Normal"/>
    <w:link w:val="Heading4Char"/>
    <w:autoRedefine/>
    <w:uiPriority w:val="9"/>
    <w:semiHidden/>
    <w:unhideWhenUsed/>
    <w:qFormat/>
    <w:rsid w:val="005C5150"/>
    <w:pPr>
      <w:keepNext/>
      <w:keepLines/>
      <w:spacing w:before="200"/>
      <w:ind w:left="288"/>
      <w:outlineLvl w:val="3"/>
    </w:pPr>
    <w:rPr>
      <w:rFonts w:asciiTheme="majorHAnsi" w:eastAsiaTheme="majorEastAsia" w:hAnsiTheme="majorHAnsi"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icture">
    <w:name w:val="Picture"/>
    <w:basedOn w:val="Normal"/>
    <w:autoRedefine/>
    <w:uiPriority w:val="7"/>
    <w:qFormat/>
    <w:rsid w:val="005C5150"/>
    <w:pPr>
      <w:keepNext/>
      <w:spacing w:before="240"/>
      <w:jc w:val="center"/>
    </w:pPr>
    <w:rPr>
      <w:noProof/>
    </w:rPr>
  </w:style>
  <w:style w:type="character" w:customStyle="1" w:styleId="Heading1Char">
    <w:name w:val="Heading 1 Char"/>
    <w:basedOn w:val="DefaultParagraphFont"/>
    <w:link w:val="Heading1"/>
    <w:uiPriority w:val="5"/>
    <w:rsid w:val="005C5150"/>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5"/>
    <w:rsid w:val="00312F6E"/>
    <w:rPr>
      <w:rFonts w:asciiTheme="majorHAnsi" w:eastAsiaTheme="majorEastAsia" w:hAnsiTheme="majorHAnsi" w:cstheme="majorBidi"/>
      <w:b/>
      <w:bCs/>
      <w:i/>
      <w:sz w:val="24"/>
      <w:szCs w:val="26"/>
    </w:rPr>
  </w:style>
  <w:style w:type="character" w:customStyle="1" w:styleId="Heading3Char">
    <w:name w:val="Heading 3 Char"/>
    <w:basedOn w:val="DefaultParagraphFont"/>
    <w:link w:val="Heading3"/>
    <w:uiPriority w:val="9"/>
    <w:rsid w:val="005C5150"/>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5C5150"/>
    <w:rPr>
      <w:rFonts w:asciiTheme="majorHAnsi" w:eastAsiaTheme="majorEastAsia" w:hAnsiTheme="majorHAnsi" w:cstheme="majorBidi"/>
      <w:b/>
      <w:bCs/>
      <w:iCs/>
    </w:rPr>
  </w:style>
  <w:style w:type="paragraph" w:styleId="Caption">
    <w:name w:val="caption"/>
    <w:basedOn w:val="Normal"/>
    <w:next w:val="Normal"/>
    <w:autoRedefine/>
    <w:uiPriority w:val="35"/>
    <w:unhideWhenUsed/>
    <w:qFormat/>
    <w:rsid w:val="00D018C6"/>
    <w:pPr>
      <w:keepNext/>
      <w:ind w:firstLine="0"/>
    </w:pPr>
    <w:rPr>
      <w:bCs/>
      <w:szCs w:val="18"/>
    </w:rPr>
  </w:style>
  <w:style w:type="paragraph" w:styleId="Title">
    <w:name w:val="Title"/>
    <w:basedOn w:val="Normal"/>
    <w:next w:val="Normal"/>
    <w:link w:val="TitleChar"/>
    <w:autoRedefine/>
    <w:qFormat/>
    <w:rsid w:val="005C5150"/>
    <w:pPr>
      <w:spacing w:before="240" w:after="24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5C5150"/>
    <w:rPr>
      <w:rFonts w:asciiTheme="majorHAnsi" w:eastAsiaTheme="majorEastAsia" w:hAnsiTheme="majorHAnsi" w:cstheme="majorBidi"/>
      <w:b/>
      <w:bCs/>
      <w:kern w:val="28"/>
      <w:sz w:val="32"/>
      <w:szCs w:val="32"/>
    </w:rPr>
  </w:style>
  <w:style w:type="paragraph" w:styleId="NoSpacing">
    <w:name w:val="No Spacing"/>
    <w:uiPriority w:val="1"/>
    <w:qFormat/>
    <w:rsid w:val="005C5150"/>
    <w:pPr>
      <w:spacing w:after="0" w:line="240" w:lineRule="auto"/>
    </w:pPr>
  </w:style>
  <w:style w:type="paragraph" w:styleId="ListParagraph">
    <w:name w:val="List Paragraph"/>
    <w:basedOn w:val="Normal"/>
    <w:uiPriority w:val="34"/>
    <w:qFormat/>
    <w:rsid w:val="005C5150"/>
    <w:pPr>
      <w:ind w:left="720"/>
      <w:contextualSpacing/>
    </w:pPr>
  </w:style>
  <w:style w:type="paragraph" w:styleId="FootnoteText">
    <w:name w:val="footnote text"/>
    <w:basedOn w:val="Normal"/>
    <w:link w:val="FootnoteTextChar"/>
    <w:uiPriority w:val="99"/>
    <w:semiHidden/>
    <w:unhideWhenUsed/>
    <w:rsid w:val="007C03D1"/>
    <w:rPr>
      <w:sz w:val="20"/>
      <w:szCs w:val="20"/>
    </w:rPr>
  </w:style>
  <w:style w:type="character" w:customStyle="1" w:styleId="FootnoteTextChar">
    <w:name w:val="Footnote Text Char"/>
    <w:basedOn w:val="DefaultParagraphFont"/>
    <w:link w:val="FootnoteText"/>
    <w:uiPriority w:val="99"/>
    <w:semiHidden/>
    <w:rsid w:val="007C03D1"/>
    <w:rPr>
      <w:sz w:val="20"/>
      <w:szCs w:val="20"/>
    </w:rPr>
  </w:style>
  <w:style w:type="character" w:styleId="FootnoteReference">
    <w:name w:val="footnote reference"/>
    <w:basedOn w:val="DefaultParagraphFont"/>
    <w:uiPriority w:val="99"/>
    <w:semiHidden/>
    <w:unhideWhenUsed/>
    <w:rsid w:val="007C03D1"/>
    <w:rPr>
      <w:vertAlign w:val="superscript"/>
    </w:rPr>
  </w:style>
  <w:style w:type="table" w:styleId="TableGrid">
    <w:name w:val="Table Grid"/>
    <w:basedOn w:val="TableNormal"/>
    <w:uiPriority w:val="39"/>
    <w:rsid w:val="00906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569E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69E0"/>
    <w:rPr>
      <w:rFonts w:ascii="Segoe UI" w:hAnsi="Segoe UI" w:cs="Segoe UI"/>
      <w:sz w:val="18"/>
      <w:szCs w:val="18"/>
    </w:rPr>
  </w:style>
  <w:style w:type="character" w:styleId="Hyperlink">
    <w:name w:val="Hyperlink"/>
    <w:basedOn w:val="DefaultParagraphFont"/>
    <w:uiPriority w:val="99"/>
    <w:unhideWhenUsed/>
    <w:rsid w:val="00634590"/>
    <w:rPr>
      <w:color w:val="0563C1" w:themeColor="hyperlink"/>
      <w:u w:val="single"/>
    </w:rPr>
  </w:style>
  <w:style w:type="paragraph" w:styleId="Bibliography">
    <w:name w:val="Bibliography"/>
    <w:basedOn w:val="Normal"/>
    <w:next w:val="Normal"/>
    <w:uiPriority w:val="37"/>
    <w:unhideWhenUsed/>
    <w:rsid w:val="003117B9"/>
    <w:pPr>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2985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C12F3C-C622-4497-9B9D-6216FB6FC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8</Pages>
  <Words>8096</Words>
  <Characters>46149</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dc:creator>
  <cp:keywords/>
  <dc:description/>
  <cp:lastModifiedBy>Ferriss</cp:lastModifiedBy>
  <cp:revision>10</cp:revision>
  <cp:lastPrinted>2017-03-25T02:33:00Z</cp:lastPrinted>
  <dcterms:created xsi:type="dcterms:W3CDTF">2017-03-25T02:27:00Z</dcterms:created>
  <dcterms:modified xsi:type="dcterms:W3CDTF">2017-03-25T02:54:00Z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id="RMWiNJrk"/&gt;&lt;style id="http://www.zotero.org/styles/chicago-author-date" locale="en-US" hasBibliography="1" bibliographyStyleHasBeenSet="1"/&gt;&lt;prefs&gt;&lt;pref name="fieldType" value="Field"/&gt;&lt;pref n</vt:lpwstr>
  </property>
  <property fmtid="{D5CDD505-2E9C-101B-9397-08002B2CF9AE}" pid="3" name="ZOTERO_PREF_2">
    <vt:lpwstr>ame="storeReferences" value="true"/&gt;&lt;pref name="automaticJournalAbbreviations" value="true"/&gt;&lt;pref name="noteType" value=""/&gt;&lt;/prefs&gt;&lt;/data&gt;</vt:lpwstr>
  </property>
</Properties>
</file>