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240"/>
        <w:rPr/>
      </w:pPr>
      <w:r>
        <w:rPr/>
        <w:t>Site-specific dehydration of olivines from San Carlos and Kilauea Iki</w:t>
      </w:r>
    </w:p>
    <w:p>
      <w:pPr>
        <w:pStyle w:val="Normal"/>
        <w:rPr/>
      </w:pPr>
      <w:r>
        <w:rPr/>
        <w:t>Ferriss, Plank, Newcombe, Walker</w:t>
      </w:r>
    </w:p>
    <w:p>
      <w:pPr>
        <w:pStyle w:val="Heading1"/>
        <w:rPr/>
      </w:pPr>
      <w:r>
        <w:rPr/>
        <w:t>Introduction</w:t>
      </w:r>
    </w:p>
    <w:p>
      <w:pPr>
        <w:pStyle w:val="Normal"/>
        <w:rPr/>
      </w:pPr>
      <w:r>
        <w:rPr/>
        <w:t xml:space="preserve">The diffusivity of hydrogen in olivine is a fundamental physical quantity critical for understanding a wide range of earth and planetary processes. Hydrogen can affect global-scale phenomenon such as melting relations and strength, and so in turn may control mantle rheology and the occurrence of plate tectonics </w:t>
      </w:r>
      <w:r>
        <w:fldChar w:fldCharType="begin"/>
      </w:r>
      <w:r>
        <w:instrText>ADDIN ZOTERO_ITEM CSL_CITATION {"citationID":"W7cVYNSS","properties":{"formattedCitation":"(Keppler and Smyth 2006; Bell and Rossman 1992)","plainCitation":"(Keppler and Smyth 2006; Bell and Rossman 1992)"},"citationItems":[{"id":482,"uris":["http://zotero.org/users/3117169/items/6HI5I7W7"],"uri":["http://zotero.org/users/3117169/items/6HI5I7W7"],"itemData":{"id":482,"type":"book","title":"Water in nominally anhydrous minerals","collection-title":"Reviews in mineralogy and geochemistry","publisher":"Mineralogical Society of America","volume":"62","shortTitle":"Water in nominally anhydrous minerals","collection-editor":[{"family":"Rosso","given":"Jodi J."}],"author":[{"family":"Keppler","given":"Hans"},{"family":"Smyth","given":"Joseph R."}],"issued":{"date-parts":[["2006"]]}}},{"id":1339,"uris":["http://zotero.org/users/3117169/items/PTI5C3A4"],"uri":["http://zotero.org/users/3117169/items/PTI5C3A4"],"itemData":{"id":1339,"type":"article-journal","title":"Water in Earth's mantle: The role of nominally anhydrous minerals","container-title":"Science","page":"1391-1397","volume":"255","issue":"5050","archive_location":"WOS:A1992HH74400043","abstract":"Most minerals of Earth's upper mantle contain small amounts of hydrogen, structurally bound as hydroxyl (OH). The OH concentration in each mineral species is variable, in some cases reflecting the geological environment of mineral formation. Of the major mantle minerals, pyroxenes are the most hydrous, typically containing approximately 200 to 500 parts per million H2O by weight, and probably dominate the water budget and hydrogen geochemistry of mantle rocks that do not contain a hydrous phase. Garnets and olivines commonly contain approximately 1 to 50 parts per million. Nominally anhydrous minerals constitute a significant reservoir for mantle hydrogen, possibly accommodating all water in the depleted mantle and providing a possible mechanism to recycle water from Earth's surface into the deep mantle.","DOI":"10.1126/science.255.5050.1391","ISSN":"0036-8075","shortTitle":"Water in Earth's mantle: The role of nominally anhydrous minerals","author":[{"family":"Bell","given":"D. R."},{"family":"Rossman","given":"G. R."}],"issued":{"date-parts":[["1992",3]]}}}],"schema":"https://github.com/citation-style-language/schema/raw/master/csl-citation.json"}</w:instrText>
      </w:r>
      <w:r>
        <w:fldChar w:fldCharType="separate"/>
      </w:r>
      <w:bookmarkStart w:id="0" w:name="__Fieldmark__5_2209115713"/>
      <w:r>
        <w:rPr/>
        <w:t>(</w:t>
      </w:r>
      <w:bookmarkStart w:id="1" w:name="__Fieldmark__7_1105856583"/>
      <w:r>
        <w:rPr/>
        <w:t>K</w:t>
      </w:r>
      <w:bookmarkStart w:id="2" w:name="__Fieldmark__5_1929513578"/>
      <w:r>
        <w:rPr/>
        <w:t>e</w:t>
      </w:r>
      <w:bookmarkStart w:id="3" w:name="__Fieldmark__5_739104655"/>
      <w:r>
        <w:rPr/>
        <w:t>p</w:t>
      </w:r>
      <w:bookmarkStart w:id="4" w:name="__Fieldmark__5_462321902"/>
      <w:r>
        <w:rPr/>
        <w:t>p</w:t>
      </w:r>
      <w:bookmarkStart w:id="5" w:name="__Fieldmark__5_948816634"/>
      <w:r>
        <w:rPr/>
        <w:t>l</w:t>
      </w:r>
      <w:bookmarkStart w:id="6" w:name="__Fieldmark__5_2312622389"/>
      <w:r>
        <w:rPr/>
        <w:t>e</w:t>
      </w:r>
      <w:bookmarkStart w:id="7" w:name="__Fieldmark__5_2161409428"/>
      <w:r>
        <w:rPr/>
        <w:t>r</w:t>
      </w:r>
      <w:bookmarkStart w:id="8" w:name="__Fieldmark__5_188299688"/>
      <w:r>
        <w:rPr/>
        <w:t xml:space="preserve"> </w:t>
      </w:r>
      <w:bookmarkStart w:id="9" w:name="__Fieldmark__5_1216455718"/>
      <w:r>
        <w:rPr/>
        <w:t>a</w:t>
      </w:r>
      <w:bookmarkStart w:id="10" w:name="__Fieldmark__5_649753871"/>
      <w:r>
        <w:rPr/>
        <w:t>n</w:t>
      </w:r>
      <w:bookmarkStart w:id="11" w:name="__Fieldmark__5_2534479100"/>
      <w:r>
        <w:rPr/>
        <w:t>d</w:t>
      </w:r>
      <w:bookmarkStart w:id="12" w:name="__Fieldmark__5_1692434574"/>
      <w:r>
        <w:rPr/>
        <w:t xml:space="preserve"> </w:t>
      </w:r>
      <w:bookmarkStart w:id="13" w:name="__Fieldmark__5_148202576"/>
      <w:r>
        <w:rPr/>
        <w:t>S</w:t>
      </w:r>
      <w:bookmarkStart w:id="14" w:name="__Fieldmark__1577_2994147849"/>
      <w:r>
        <w:rPr/>
        <w:t>m</w:t>
      </w:r>
      <w:bookmarkStart w:id="15" w:name="__Fieldmark__5_3231691474"/>
      <w:r>
        <w:rPr/>
        <w:t>y</w:t>
      </w:r>
      <w:bookmarkStart w:id="16" w:name="__Fieldmark__5_3149341642"/>
      <w:r>
        <w:rPr/>
        <w:t>t</w:t>
      </w:r>
      <w:bookmarkStart w:id="17" w:name="__Fieldmark__5_4213078475"/>
      <w:r>
        <w:rPr/>
        <w:t>h</w:t>
      </w:r>
      <w:bookmarkStart w:id="18" w:name="__Fieldmark__5_4019975519"/>
      <w:r>
        <w:rPr/>
        <w:t xml:space="preserve"> </w:t>
      </w:r>
      <w:bookmarkStart w:id="19" w:name="__Fieldmark__5_3852820974"/>
      <w:r>
        <w:rPr/>
        <w:t>2</w:t>
      </w:r>
      <w:bookmarkStart w:id="20" w:name="__Fieldmark__5_3917936936"/>
      <w:r>
        <w:rPr/>
        <w:t>0</w:t>
      </w:r>
      <w:bookmarkStart w:id="21" w:name="__Fieldmark__5_3265051427"/>
      <w:r>
        <w:rPr/>
        <w:t>0</w:t>
      </w:r>
      <w:bookmarkStart w:id="22" w:name="__Fieldmark__5_837005789"/>
      <w:r>
        <w:rPr/>
        <w:t>6</w:t>
      </w:r>
      <w:bookmarkStart w:id="23" w:name="__Fieldmark__5_3470823330"/>
      <w:r>
        <w:rPr/>
        <w:t>;</w:t>
      </w:r>
      <w:bookmarkStart w:id="24" w:name="__Fieldmark__5_2630548144"/>
      <w:r>
        <w:rPr/>
        <w:t xml:space="preserve"> </w:t>
      </w:r>
      <w:bookmarkStart w:id="25" w:name="__Fieldmark__2397_2304565098"/>
      <w:r>
        <w:rPr/>
        <w:t>B</w:t>
      </w:r>
      <w:bookmarkStart w:id="26" w:name="__Fieldmark__11_2304565098"/>
      <w:r>
        <w:rPr/>
        <w:t>ell and Rossman 1992)</w:t>
      </w:r>
      <w:r>
        <w:rPr/>
      </w:r>
      <w:r>
        <w:fldChar w:fldCharType="end"/>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Pr/>
        <w:t xml:space="preserve">. Accurate knowledge of the diffusivity of hydrogen also has great potential to serve as a chronometer to determine magma ascent times from hydrogen diffusion profiles in olivine phenocrysts </w:t>
      </w:r>
      <w:r>
        <w:fldChar w:fldCharType="begin"/>
      </w:r>
      <w:r>
        <w:instrText>ADDIN ZOTERO_ITEM CSL_CITATION {"citationID":"0n6WqS1V","properties":{"formattedCitation":"(Rosen 2016)","plainCitation":"(Rosen 2016)"},"citationItems":[{"id":2953,"uris":["http://zotero.org/users/3117169/items/8BMTK5TI"],"uri":["http://zotero.org/users/3117169/items/8BMTK5TI"],"itemData":{"id":2953,"type":"article-journal","title":"Crystal clocks","container-title":"Science","page":"822-825","volume":"354","issue":"6314","source":"science.sciencemag.org","abstract":"Crystals in volcanic rocks contain clocks that offer clues to the volcano's plumbing and past behavior. The technique, called diffusion chronometry, is catching on among volcanologists. It depends on understanding how the crystals grew out of a magma soup deep underground, accreting layers that bear witness to pulses of magma. By measuring the amount of chemical smudging at the interfaces between the layers, scientists can calculate the time the crystal sat below ground between magma pulses. Already, the few researchers adept at using diffusion chronometry have found that magma can tear through the crust at searing velocities, and that volcanoes can gurgle to life in a geologic instant. Instead of taking centuries or millennia, these processes can unfold in a matter of decades or years, and sometimes even months. The results help explain why geophysicists haven't found simmering pots of liquid magma beneath volcanoes, and why some eruptions are more violent than others.\nHow smudged crystals offer windows into a volcano's eruptive past.\nHow smudged crystals offer windows into a volcano's eruptive past.","DOI":"10.1126/science.354.6314.822","ISSN":"0036-8075, 1095-9203","note":"PMID: 27856862","language":"en","author":[{"family":"Rosen","given":"Julia"}],"issued":{"date-parts":[["2016",11,18]]}}}],"schema":"https://github.com/citation-style-language/schema/raw/master/csl-citation.json"}</w:instrText>
      </w:r>
      <w:r>
        <w:fldChar w:fldCharType="separate"/>
      </w:r>
      <w:bookmarkStart w:id="27" w:name="__Fieldmark__112_2209115713"/>
      <w:r>
        <w:rPr/>
        <w:t>(</w:t>
      </w:r>
      <w:bookmarkStart w:id="28" w:name="__Fieldmark__110_1105856583"/>
      <w:r>
        <w:rPr/>
        <w:t>R</w:t>
      </w:r>
      <w:bookmarkStart w:id="29" w:name="__Fieldmark__104_1929513578"/>
      <w:r>
        <w:rPr/>
        <w:t>o</w:t>
      </w:r>
      <w:bookmarkStart w:id="30" w:name="__Fieldmark__100_739104655"/>
      <w:r>
        <w:rPr/>
        <w:t>s</w:t>
      </w:r>
      <w:bookmarkStart w:id="31" w:name="__Fieldmark__96_462321902"/>
      <w:r>
        <w:rPr/>
        <w:t>e</w:t>
      </w:r>
      <w:bookmarkStart w:id="32" w:name="__Fieldmark__92_948816634"/>
      <w:r>
        <w:rPr/>
        <w:t>n</w:t>
      </w:r>
      <w:bookmarkStart w:id="33" w:name="__Fieldmark__88_2312622389"/>
      <w:r>
        <w:rPr/>
        <w:t xml:space="preserve"> </w:t>
      </w:r>
      <w:bookmarkStart w:id="34" w:name="__Fieldmark__84_2161409428"/>
      <w:r>
        <w:rPr/>
        <w:t>2</w:t>
      </w:r>
      <w:bookmarkStart w:id="35" w:name="__Fieldmark__80_188299688"/>
      <w:r>
        <w:rPr/>
        <w:t>0</w:t>
      </w:r>
      <w:bookmarkStart w:id="36" w:name="__Fieldmark__76_1216455718"/>
      <w:r>
        <w:rPr/>
        <w:t>1</w:t>
      </w:r>
      <w:bookmarkStart w:id="37" w:name="__Fieldmark__72_649753871"/>
      <w:r>
        <w:rPr/>
        <w:t>6</w:t>
      </w:r>
      <w:bookmarkStart w:id="38" w:name="__Fieldmark__68_2534479100"/>
      <w:r>
        <w:rPr/>
        <w:t>)</w:t>
      </w:r>
      <w:bookmarkStart w:id="39" w:name="__Fieldmark__64_1692434574"/>
      <w:r>
        <w:rPr/>
      </w:r>
      <w:r>
        <w:fldChar w:fldCharType="end"/>
      </w:r>
      <w:bookmarkStart w:id="40" w:name="__Fieldmark__1628_2994147849"/>
      <w:bookmarkStart w:id="41" w:name="__Fieldmark__48_3149341642"/>
      <w:bookmarkStart w:id="42" w:name="__Fieldmark__40_4019975519"/>
      <w:bookmarkStart w:id="43" w:name="__Fieldmark__32_3917936936"/>
      <w:bookmarkStart w:id="44" w:name="__Fieldmark__24_837005789"/>
      <w:bookmarkStart w:id="45" w:name="__Fieldmark__16_2630548144"/>
      <w:bookmarkStart w:id="46" w:name="__Fieldmark__22_2304565098"/>
      <w:bookmarkStart w:id="47" w:name="__Fieldmark__2404_2304565098"/>
      <w:bookmarkStart w:id="48" w:name="__Fieldmark__20_3470823330"/>
      <w:bookmarkStart w:id="49" w:name="__Fieldmark__28_3265051427"/>
      <w:bookmarkStart w:id="50" w:name="__Fieldmark__36_3852820974"/>
      <w:bookmarkStart w:id="51" w:name="__Fieldmark__44_4213078475"/>
      <w:bookmarkStart w:id="52" w:name="__Fieldmark__52_3231691474"/>
      <w:bookmarkStart w:id="53" w:name="__Fieldmark__60_14820257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Pr/>
        <w:t>.</w:t>
      </w:r>
    </w:p>
    <w:p>
      <w:pPr>
        <w:pStyle w:val="Normal"/>
        <w:rPr/>
      </w:pPr>
      <w:r>
        <w:rPr/>
        <w:t>Hydrogen, as H</w:t>
      </w:r>
      <w:r>
        <w:rPr>
          <w:vertAlign w:val="superscript"/>
        </w:rPr>
        <w:t>+</w:t>
      </w:r>
      <w:r>
        <w:rPr/>
        <w:t xml:space="preserve">, is incorporated into the olivine lattice in a variety of ways that can be distinguished by differences in the absorbances of O-H bonds as measured by Fourier transform infrared spectroscopy (FTIR) </w:t>
      </w:r>
      <w:r>
        <w:fldChar w:fldCharType="begin"/>
      </w:r>
      <w:r>
        <w:instrText>ADDIN ZOTERO_ITEM CSL_CITATION {"citationID":"Dd0Zwii6","properties":{"formattedCitation":"(Berry et al. 2005; Ingrin et al. 2013)","plainCitation":"(Berry et al. 2005; Ingrin et al. 2013)"},"citationItems":[{"id":967,"uris":["http://zotero.org/users/3117169/items/GA9ABQZ4"],"uri":["http://zotero.org/users/3117169/items/GA9ABQZ4"],"itemData":{"id":967,"type":"article-journal","title":"Fingerprinting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J."}],"issued":{"date-parts":[["2005",11]]}}},{"id":313,"uris":["http://zotero.org/users/3117169/items/3D3QECQT"],"uri":["http://zotero.org/users/3117169/items/3D3QECQT"],"itemData":{"id":313,"type":"article-journal","title":"Low-temperature evolution of OH bands in synthetic forsterite, implication for the nature of H defects at high pressure","container-title":"Physics and Chemistry of Minerals","page":"499-510","volume":"40","issue":"6","archive_location":"WOS:000319771000005","DOI":"10.1007/s00269-013-0587-3","ISSN":"0342-1791","shortTitle":"Low-temperature evolution of OH bands in synthetic forsterite, implication for the nature of H defects at high pressure","author":[{"family":"Ingrin","given":"J."},{"family":"Liu","given":"J."},{"family":"Depecker","given":"C."},{"family":"Kohn","given":"S. C."},{"family":"Balan","given":"E."},{"family":"Grant","given":"K. J."}],"issued":{"date-parts":[["2013",6]]}}}],"schema":"https://github.com/citation-style-language/schema/raw/master/csl-citation.json"}</w:instrText>
      </w:r>
      <w:r>
        <w:fldChar w:fldCharType="separate"/>
      </w:r>
      <w:bookmarkStart w:id="54" w:name="__Fieldmark__209_2209115713"/>
      <w:r>
        <w:rPr/>
        <w:t>(</w:t>
      </w:r>
      <w:bookmarkStart w:id="55" w:name="__Fieldmark__204_1105856583"/>
      <w:r>
        <w:rPr/>
        <w:t>B</w:t>
      </w:r>
      <w:bookmarkStart w:id="56" w:name="__Fieldmark__195_1929513578"/>
      <w:r>
        <w:rPr/>
        <w:t>e</w:t>
      </w:r>
      <w:bookmarkStart w:id="57" w:name="__Fieldmark__188_739104655"/>
      <w:r>
        <w:rPr/>
        <w:t>r</w:t>
      </w:r>
      <w:bookmarkStart w:id="58" w:name="__Fieldmark__181_462321902"/>
      <w:r>
        <w:rPr/>
        <w:t>r</w:t>
      </w:r>
      <w:bookmarkStart w:id="59" w:name="__Fieldmark__174_948816634"/>
      <w:r>
        <w:rPr/>
        <w:t>y</w:t>
      </w:r>
      <w:bookmarkStart w:id="60" w:name="__Fieldmark__167_2312622389"/>
      <w:r>
        <w:rPr/>
        <w:t xml:space="preserve"> </w:t>
      </w:r>
      <w:bookmarkStart w:id="61" w:name="__Fieldmark__160_2161409428"/>
      <w:r>
        <w:rPr/>
        <w:t>e</w:t>
      </w:r>
      <w:bookmarkStart w:id="62" w:name="__Fieldmark__153_188299688"/>
      <w:r>
        <w:rPr/>
        <w:t>t</w:t>
      </w:r>
      <w:bookmarkStart w:id="63" w:name="__Fieldmark__146_1216455718"/>
      <w:r>
        <w:rPr/>
        <w:t xml:space="preserve"> </w:t>
      </w:r>
      <w:bookmarkStart w:id="64" w:name="__Fieldmark__139_649753871"/>
      <w:r>
        <w:rPr/>
        <w:t>a</w:t>
      </w:r>
      <w:bookmarkStart w:id="65" w:name="__Fieldmark__132_2534479100"/>
      <w:r>
        <w:rPr/>
        <w:t>l</w:t>
      </w:r>
      <w:bookmarkStart w:id="66" w:name="__Fieldmark__125_1692434574"/>
      <w:r>
        <w:rPr/>
        <w:t>.</w:t>
      </w:r>
      <w:bookmarkStart w:id="67" w:name="__Fieldmark__118_148202576"/>
      <w:r>
        <w:rPr/>
        <w:t xml:space="preserve"> </w:t>
      </w:r>
      <w:bookmarkStart w:id="68" w:name="__Fieldmark__1683_2994147849"/>
      <w:r>
        <w:rPr/>
        <w:t>2</w:t>
      </w:r>
      <w:bookmarkStart w:id="69" w:name="__Fieldmark__103_3231691474"/>
      <w:r>
        <w:rPr/>
        <w:t>0</w:t>
      </w:r>
      <w:bookmarkStart w:id="70" w:name="__Fieldmark__95_3149341642"/>
      <w:r>
        <w:rPr/>
        <w:t>0</w:t>
      </w:r>
      <w:bookmarkStart w:id="71" w:name="__Fieldmark__87_4213078475"/>
      <w:r>
        <w:rPr/>
        <w:t>5</w:t>
      </w:r>
      <w:bookmarkStart w:id="72" w:name="__Fieldmark__79_4019975519"/>
      <w:r>
        <w:rPr/>
        <w:t>;</w:t>
      </w:r>
      <w:bookmarkStart w:id="73" w:name="__Fieldmark__71_3852820974"/>
      <w:r>
        <w:rPr/>
        <w:t xml:space="preserve"> </w:t>
      </w:r>
      <w:bookmarkStart w:id="74" w:name="__Fieldmark__63_3917936936"/>
      <w:r>
        <w:rPr/>
        <w:t>I</w:t>
      </w:r>
      <w:bookmarkStart w:id="75" w:name="__Fieldmark__55_3265051427"/>
      <w:r>
        <w:rPr/>
        <w:t>n</w:t>
      </w:r>
      <w:bookmarkStart w:id="76" w:name="__Fieldmark__47_837005789"/>
      <w:r>
        <w:rPr/>
        <w:t>g</w:t>
      </w:r>
      <w:bookmarkStart w:id="77" w:name="__Fieldmark__39_3470823330"/>
      <w:r>
        <w:rPr/>
        <w:t>r</w:t>
      </w:r>
      <w:bookmarkStart w:id="78" w:name="__Fieldmark__31_2630548144"/>
      <w:r>
        <w:rPr/>
        <w:t>i</w:t>
      </w:r>
      <w:bookmarkStart w:id="79" w:name="__Fieldmark__2415_2304565098"/>
      <w:r>
        <w:rPr/>
        <w:t>n</w:t>
      </w:r>
      <w:bookmarkStart w:id="80" w:name="__Fieldmark__34_2304565098"/>
      <w:r>
        <w:rPr/>
        <w:t xml:space="preserve"> et al. 2013)</w:t>
      </w:r>
      <w:r>
        <w:rPr/>
      </w:r>
      <w:r>
        <w:fldChar w:fldCharType="end"/>
      </w:r>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Pr/>
        <w:t>. Broadly, H</w:t>
      </w:r>
      <w:r>
        <w:rPr>
          <w:vertAlign w:val="superscript"/>
        </w:rPr>
        <w:t>+</w:t>
      </w:r>
      <w:r>
        <w:rPr/>
        <w:t xml:space="preserve"> incorporation mechanisms fall into two categories: relatively high wavenumber peaks produced associated with silicon vacancies and relatively low wavenumber peaks associated with magnesium vacancies. A doublet of peaks at 3525 and 3573 cm</w:t>
      </w:r>
      <w:r>
        <w:rPr>
          <w:vertAlign w:val="superscript"/>
        </w:rPr>
        <w:t>-1</w:t>
      </w:r>
      <w:r>
        <w:rPr/>
        <w:t xml:space="preserve"> has been linked to the presence of 2 H</w:t>
      </w:r>
      <w:r>
        <w:rPr>
          <w:vertAlign w:val="superscript"/>
        </w:rPr>
        <w:t>+</w:t>
      </w:r>
      <w:r>
        <w:rPr/>
        <w:t xml:space="preserve"> ions, a Si</w:t>
      </w:r>
      <w:r>
        <w:rPr>
          <w:vertAlign w:val="superscript"/>
        </w:rPr>
        <w:t>4+</w:t>
      </w:r>
      <w:r>
        <w:rPr/>
        <w:t xml:space="preserve"> vacancy, and Ti</w:t>
      </w:r>
      <w:r>
        <w:rPr>
          <w:vertAlign w:val="superscript"/>
        </w:rPr>
        <w:t>4+</w:t>
      </w:r>
      <w:r>
        <w:rPr/>
        <w:t xml:space="preserve"> on the metal site </w:t>
      </w:r>
      <w:r>
        <w:fldChar w:fldCharType="begin"/>
      </w:r>
      <w:r>
        <w:instrText>ADDIN ZOTERO_ITEM CSL_CITATION {"citationID":"lGNDq8AQ","properties":{"formattedCitation":"(Berry et al. 2007)","plainCitation":"(Berry et al. 2007)"},"citationItems":[{"id":993,"uris":["http://zotero.org/users/3117169/items/GVEPR8EU"],"uri":["http://zotero.org/users/3117169/items/GVEPR8EU"],"itemData":{"id":993,"type":"article-journal","title":"Titanium substitution mechanisms in forsterite","container-title":"Chemical Geology","page":"176-186","volume":"242","issue":"1-2","archive_location":"WOS:000248433400010","abstract":"Ti K-edge X-ray absorption near edge structure (XANES) and extended X-ray absorption fine structure (EXAFS) spectra, together with atomic scale calculations, indicate that Ti occupies the Si site in anhydrous forsterite. The energy and intensity of the 1s &gt; 3d transition in the XANES spectrum is diagnostic of Ti on a four-coordinate site. The EXAFS spectra determine a Ti-O bond length of 1.81 +/-0.01 angstrom. This value is in excellent agreement with that of 1.8 angstrom determined computationally by periodic density functional theory and an embedded cluster approach for Ti on the Si site; the calculated bond length for Ti on a Mg site is 2.0 angstrom. Both computational methods further find that the direct substitution of Ti for Si is energetically favoured relative to substitution of Ti for Mg, charge balanced by either a Mg vacancy or Mg on a Si site. Together the results provide unambiguous evidence for Ti occupying the Si site in anhydrous forsterite. Ti-bearing olivine synthesised at upper mantle conditions in the presence of water, however, exhibits a pre-edge feature corresponding to six-fold coordination. This is consistent with the identification of a Ti-clinohumite-like point defect in samples of olivine from upper-mantle spinel peridotite. The change in Ti site thus provides a mechanism for the incorporation of water in olivine. The total Ti content of olivine will comprise varying contributions from Mg-2 ([4]) TiO4 and Ti-clinohumite-like Mg ([6]) TiO2(OH)(2) substitutions. (C) 2007 Published by Elsevier B.V.","DOI":"10.1016/j.chemgeo.2007.03.010","ISSN":"0009-2541","shortTitle":"Titanium substitution mechanisms in forsterite","author":[{"family":"Berry","given":"A. J."},{"family":"Walker","given":"A. M."},{"family":"Hermann","given":"J."},{"family":"O'Neill","given":"H. S."},{"family":"Foran","given":"G. J."},{"family":"Gale","given":"J. D."}],"issued":{"date-parts":[["2007",7]]}}}],"schema":"https://github.com/citation-style-language/schema/raw/master/csl-citation.json"}</w:instrText>
      </w:r>
      <w:r>
        <w:fldChar w:fldCharType="separate"/>
      </w:r>
      <w:bookmarkStart w:id="81" w:name="__Fieldmark__326_2209115713"/>
      <w:r>
        <w:rPr/>
        <w:t>(</w:t>
      </w:r>
      <w:bookmarkStart w:id="82" w:name="__Fieldmark__317_1105856583"/>
      <w:r>
        <w:rPr/>
        <w:t>B</w:t>
      </w:r>
      <w:bookmarkStart w:id="83" w:name="__Fieldmark__304_1929513578"/>
      <w:r>
        <w:rPr/>
        <w:t>e</w:t>
      </w:r>
      <w:bookmarkStart w:id="84" w:name="__Fieldmark__293_739104655"/>
      <w:r>
        <w:rPr/>
        <w:t>r</w:t>
      </w:r>
      <w:bookmarkStart w:id="85" w:name="__Fieldmark__282_462321902"/>
      <w:r>
        <w:rPr/>
        <w:t>r</w:t>
      </w:r>
      <w:bookmarkStart w:id="86" w:name="__Fieldmark__271_948816634"/>
      <w:r>
        <w:rPr/>
        <w:t>y</w:t>
      </w:r>
      <w:bookmarkStart w:id="87" w:name="__Fieldmark__260_2312622389"/>
      <w:r>
        <w:rPr/>
        <w:t xml:space="preserve"> </w:t>
      </w:r>
      <w:bookmarkStart w:id="88" w:name="__Fieldmark__249_2161409428"/>
      <w:r>
        <w:rPr/>
        <w:t>e</w:t>
      </w:r>
      <w:bookmarkStart w:id="89" w:name="__Fieldmark__238_188299688"/>
      <w:r>
        <w:rPr/>
        <w:t>t</w:t>
      </w:r>
      <w:bookmarkStart w:id="90" w:name="__Fieldmark__227_1216455718"/>
      <w:r>
        <w:rPr/>
        <w:t xml:space="preserve"> </w:t>
      </w:r>
      <w:bookmarkStart w:id="91" w:name="__Fieldmark__216_649753871"/>
      <w:r>
        <w:rPr/>
        <w:t>a</w:t>
      </w:r>
      <w:bookmarkStart w:id="92" w:name="__Fieldmark__205_2534479100"/>
      <w:r>
        <w:rPr/>
        <w:t>l</w:t>
      </w:r>
      <w:bookmarkStart w:id="93" w:name="__Fieldmark__194_1692434574"/>
      <w:r>
        <w:rPr/>
        <w:t>.</w:t>
      </w:r>
      <w:bookmarkStart w:id="94" w:name="__Fieldmark__183_148202576"/>
      <w:r>
        <w:rPr/>
        <w:t xml:space="preserve"> </w:t>
      </w:r>
      <w:bookmarkStart w:id="95" w:name="__Fieldmark__1744_2994147849"/>
      <w:r>
        <w:rPr/>
        <w:t>2</w:t>
      </w:r>
      <w:bookmarkStart w:id="96" w:name="__Fieldmark__160_3231691474"/>
      <w:r>
        <w:rPr/>
        <w:t>0</w:t>
      </w:r>
      <w:bookmarkStart w:id="97" w:name="__Fieldmark__148_3149341642"/>
      <w:r>
        <w:rPr/>
        <w:t>0</w:t>
      </w:r>
      <w:bookmarkStart w:id="98" w:name="__Fieldmark__136_4213078475"/>
      <w:r>
        <w:rPr/>
        <w:t>7</w:t>
      </w:r>
      <w:bookmarkStart w:id="99" w:name="__Fieldmark__124_4019975519"/>
      <w:r>
        <w:rPr/>
        <w:t>)</w:t>
      </w:r>
      <w:bookmarkStart w:id="100" w:name="__Fieldmark__112_3852820974"/>
      <w:r>
        <w:rPr/>
      </w:r>
      <w:r>
        <w:fldChar w:fldCharType="end"/>
      </w:r>
      <w:bookmarkStart w:id="101" w:name="__Fieldmark__88_3265051427"/>
      <w:bookmarkStart w:id="102" w:name="__Fieldmark__64_3470823330"/>
      <w:bookmarkStart w:id="103" w:name="__Fieldmark__2432_2304565098"/>
      <w:bookmarkStart w:id="104" w:name="__Fieldmark__54_2304565098"/>
      <w:bookmarkStart w:id="105" w:name="__Fieldmark__52_2630548144"/>
      <w:bookmarkStart w:id="106" w:name="__Fieldmark__76_837005789"/>
      <w:bookmarkStart w:id="107" w:name="__Fieldmark__100_3917936936"/>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rPr/>
        <w:t xml:space="preserve">. This mechanism, labeled [Ti], has been suggested to control mantle rheology </w:t>
      </w:r>
      <w:r>
        <w:fldChar w:fldCharType="begin"/>
      </w:r>
      <w:r>
        <w:instrText>ADDIN ZOTERO_ITEM CSL_CITATION {"citationID":"bnVJVWST","properties":{"formattedCitation":"(Faul et al. 2016)","plainCitation":"(Faul et al. 2016)"},"citationItems":[{"id":2910,"uris":["http://zotero.org/users/3117169/items/UZXG2X4J"],"uri":["http://zotero.org/users/3117169/items/UZXG2X4J"],"itemData":{"id":2910,"type":"article-journal","title":"Titanium-hydroxyl defect-controlled rheology of the Earth's upper mantle","container-title":"Earth and Planetary Science Letters","page":"227-237","volume":"452","source":"ScienceDirect","abstract":"Experiments were conducted with hydrous olivine to investigate the defect responsible for the influence of water (hydrogen structurally incorporated as hydroxyl) on the olivine rheology. Solution–gelation derived Fo90 olivine doped with nominally 0.04–0.1 wt.% TiO2 was first hot-pressed and then deformed in platinum capsules at 300 MPa confining pressure and temperatures from 1200 – 1350 °C . The water content was not buffered so that deformation occurred at water-undersaturated conditions. Due to the enhanced grain growth under hydrous conditions, the samples were at least a factor of three more coarse-grained than their dry counterparts and deformed in powerlaw creep at differential stresses as low as a few tens of MPa. Since all experiments were conducted at the same confining pressure, the essentially linear relationship between strain rate and water content was for the first time determined independently of an activation volume. Infrared spectra are dominated by absorption bands at 3572 and 3525 cm−1. These bands also predominate in infrared spectra of natural olivine, and can only be reproduced experimentally in the presence of titanium. In contrast to the previous interpretation of the hydrous rheology in terms of intrinsic point defects, the experiments show that extrinsic defects (impurities) in natural olivine play the dominant role for water weakening at the water contents expected for most of the upper mantle.","DOI":"10.1016/j.epsl.2016.07.016","ISSN":"0012-821X","journalAbbreviation":"Earth and Planetary Science Letters","author":[{"family":"Faul","given":"Ulrich H."},{"family":"Cline II","given":"Christopher J."},{"family":"David","given":"Emmanuel C."},{"family":"Berry","given":"Andrew J."},{"family":"Jackson","given":"Ian"}],"issued":{"date-parts":[["2016",10,15]]}}}],"schema":"https://github.com/citation-style-language/schema/raw/master/csl-citation.json"}</w:instrText>
      </w:r>
      <w:r>
        <w:fldChar w:fldCharType="separate"/>
      </w:r>
      <w:bookmarkStart w:id="108" w:name="__Fieldmark__426_2209115713"/>
      <w:r>
        <w:rPr/>
        <w:t>(</w:t>
      </w:r>
      <w:bookmarkStart w:id="109" w:name="__Fieldmark__414_1105856583"/>
      <w:r>
        <w:rPr/>
        <w:t>F</w:t>
      </w:r>
      <w:bookmarkStart w:id="110" w:name="__Fieldmark__398_1929513578"/>
      <w:r>
        <w:rPr/>
        <w:t>a</w:t>
      </w:r>
      <w:bookmarkStart w:id="111" w:name="__Fieldmark__384_739104655"/>
      <w:r>
        <w:rPr/>
        <w:t>u</w:t>
      </w:r>
      <w:bookmarkStart w:id="112" w:name="__Fieldmark__370_462321902"/>
      <w:r>
        <w:rPr/>
        <w:t>l</w:t>
      </w:r>
      <w:bookmarkStart w:id="113" w:name="__Fieldmark__356_948816634"/>
      <w:r>
        <w:rPr/>
        <w:t xml:space="preserve"> </w:t>
      </w:r>
      <w:bookmarkStart w:id="114" w:name="__Fieldmark__342_2312622389"/>
      <w:r>
        <w:rPr/>
        <w:t>e</w:t>
      </w:r>
      <w:bookmarkStart w:id="115" w:name="__Fieldmark__328_2161409428"/>
      <w:r>
        <w:rPr/>
        <w:t>t</w:t>
      </w:r>
      <w:bookmarkStart w:id="116" w:name="__Fieldmark__313_188299688"/>
      <w:r>
        <w:rPr/>
        <w:t xml:space="preserve"> </w:t>
      </w:r>
      <w:bookmarkStart w:id="117" w:name="__Fieldmark__298_1216455718"/>
      <w:r>
        <w:rPr/>
        <w:t>a</w:t>
      </w:r>
      <w:bookmarkStart w:id="118" w:name="__Fieldmark__283_649753871"/>
      <w:r>
        <w:rPr/>
        <w:t>l</w:t>
      </w:r>
      <w:bookmarkStart w:id="119" w:name="__Fieldmark__268_2534479100"/>
      <w:r>
        <w:rPr/>
        <w:t>.</w:t>
      </w:r>
      <w:bookmarkStart w:id="120" w:name="__Fieldmark__253_1692434574"/>
      <w:r>
        <w:rPr/>
        <w:t xml:space="preserve"> </w:t>
      </w:r>
      <w:bookmarkStart w:id="121" w:name="__Fieldmark__238_148202576"/>
      <w:r>
        <w:rPr/>
        <w:t>2</w:t>
      </w:r>
      <w:bookmarkStart w:id="122" w:name="__Fieldmark__1795_2994147849"/>
      <w:r>
        <w:rPr/>
        <w:t>0</w:t>
      </w:r>
      <w:bookmarkStart w:id="123" w:name="__Fieldmark__207_3231691474"/>
      <w:r>
        <w:rPr/>
        <w:t>1</w:t>
      </w:r>
      <w:bookmarkStart w:id="124" w:name="__Fieldmark__191_3149341642"/>
      <w:r>
        <w:rPr/>
        <w:t>6</w:t>
      </w:r>
      <w:bookmarkStart w:id="125" w:name="__Fieldmark__175_4213078475"/>
      <w:r>
        <w:rPr/>
        <w:t>)</w:t>
      </w:r>
      <w:bookmarkStart w:id="126" w:name="__Fieldmark__159_4019975519"/>
      <w:r>
        <w:rPr/>
      </w:r>
      <w:r>
        <w:fldChar w:fldCharType="end"/>
      </w:r>
      <w:bookmarkStart w:id="127" w:name="__Fieldmark__127_3917936936"/>
      <w:bookmarkStart w:id="128" w:name="__Fieldmark__95_837005789"/>
      <w:bookmarkStart w:id="129" w:name="__Fieldmark__63_2630548144"/>
      <w:bookmarkStart w:id="130" w:name="__Fieldmark__59_2304565098"/>
      <w:bookmarkStart w:id="131" w:name="__Fieldmark__2439_2304565098"/>
      <w:bookmarkStart w:id="132" w:name="__Fieldmark__79_3470823330"/>
      <w:bookmarkStart w:id="133" w:name="__Fieldmark__111_3265051427"/>
      <w:bookmarkStart w:id="134" w:name="__Fieldmark__143_3852820974"/>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Pr/>
        <w:t>. Multiple other high wavenumber peaks (3450-3620 cm</w:t>
      </w:r>
      <w:r>
        <w:rPr>
          <w:vertAlign w:val="superscript"/>
        </w:rPr>
        <w:t>-1</w:t>
      </w:r>
      <w:r>
        <w:rPr/>
        <w:t>) represent 4 H</w:t>
      </w:r>
      <w:r>
        <w:rPr>
          <w:vertAlign w:val="superscript"/>
        </w:rPr>
        <w:t>+</w:t>
      </w:r>
      <w:r>
        <w:rPr/>
        <w:t xml:space="preserve"> ions charge-balanced by a Si</w:t>
      </w:r>
      <w:r>
        <w:rPr>
          <w:vertAlign w:val="superscript"/>
        </w:rPr>
        <w:t>4+</w:t>
      </w:r>
      <w:r>
        <w:rPr/>
        <w:t xml:space="preserve"> vacancy and are labeled [Si]. Some lower wavenumber peaks (3300-3400 cm</w:t>
      </w:r>
      <w:r>
        <w:rPr>
          <w:vertAlign w:val="superscript"/>
        </w:rPr>
        <w:t>-1</w:t>
      </w:r>
      <w:r>
        <w:rPr/>
        <w:t>) appear when a Mg</w:t>
      </w:r>
      <w:r>
        <w:rPr>
          <w:vertAlign w:val="superscript"/>
        </w:rPr>
        <w:t>2+</w:t>
      </w:r>
      <w:r>
        <w:rPr/>
        <w:t xml:space="preserve"> vacancy is charge-balanced by a H</w:t>
      </w:r>
      <w:r>
        <w:rPr>
          <w:vertAlign w:val="superscript"/>
        </w:rPr>
        <w:t>+</w:t>
      </w:r>
      <w:r>
        <w:rPr/>
        <w:t xml:space="preserve"> and a trivalent cation on a Mg</w:t>
      </w:r>
      <w:r>
        <w:rPr>
          <w:vertAlign w:val="superscript"/>
        </w:rPr>
        <w:t>2+</w:t>
      </w:r>
      <w:r>
        <w:rPr/>
        <w:t xml:space="preserve"> site </w:t>
      </w:r>
      <w:r>
        <w:fldChar w:fldCharType="begin"/>
      </w:r>
      <w:r>
        <w:instrText>ADDIN ZOTERO_ITEM CSL_CITATION {"citationID":"wO3cP2kY","properties":{"formattedCitation":"(Blanchard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135" w:name="__Fieldmark__539_2209115713"/>
      <w:r>
        <w:rPr/>
        <w:t>(</w:t>
      </w:r>
      <w:bookmarkStart w:id="136" w:name="__Fieldmark__524_1105856583"/>
      <w:r>
        <w:rPr/>
        <w:t>B</w:t>
      </w:r>
      <w:bookmarkStart w:id="137" w:name="__Fieldmark__505_1929513578"/>
      <w:r>
        <w:rPr/>
        <w:t>l</w:t>
      </w:r>
      <w:bookmarkStart w:id="138" w:name="__Fieldmark__488_739104655"/>
      <w:r>
        <w:rPr/>
        <w:t>a</w:t>
      </w:r>
      <w:bookmarkStart w:id="139" w:name="__Fieldmark__471_462321902"/>
      <w:r>
        <w:rPr/>
        <w:t>n</w:t>
      </w:r>
      <w:bookmarkStart w:id="140" w:name="__Fieldmark__454_948816634"/>
      <w:r>
        <w:rPr/>
        <w:t>c</w:t>
      </w:r>
      <w:bookmarkStart w:id="141" w:name="__Fieldmark__437_2312622389"/>
      <w:r>
        <w:rPr/>
        <w:t>h</w:t>
      </w:r>
      <w:bookmarkStart w:id="142" w:name="__Fieldmark__420_2161409428"/>
      <w:r>
        <w:rPr/>
        <w:t>a</w:t>
      </w:r>
      <w:bookmarkStart w:id="143" w:name="__Fieldmark__402_188299688"/>
      <w:r>
        <w:rPr/>
        <w:t>r</w:t>
      </w:r>
      <w:bookmarkStart w:id="144" w:name="__Fieldmark__383_1216455718"/>
      <w:r>
        <w:rPr/>
        <w:t>d</w:t>
      </w:r>
      <w:bookmarkStart w:id="145" w:name="__Fieldmark__364_649753871"/>
      <w:r>
        <w:rPr/>
        <w:t xml:space="preserve"> </w:t>
      </w:r>
      <w:bookmarkStart w:id="146" w:name="__Fieldmark__345_2534479100"/>
      <w:r>
        <w:rPr/>
        <w:t>e</w:t>
      </w:r>
      <w:bookmarkStart w:id="147" w:name="__Fieldmark__326_1692434574"/>
      <w:r>
        <w:rPr/>
        <w:t>t</w:t>
      </w:r>
      <w:bookmarkStart w:id="148" w:name="__Fieldmark__307_148202576"/>
      <w:r>
        <w:rPr/>
        <w:t xml:space="preserve"> </w:t>
      </w:r>
      <w:bookmarkStart w:id="149" w:name="__Fieldmark__1860_2994147849"/>
      <w:r>
        <w:rPr/>
        <w:t>a</w:t>
      </w:r>
      <w:bookmarkStart w:id="150" w:name="__Fieldmark__268_3231691474"/>
      <w:r>
        <w:rPr/>
        <w:t>l</w:t>
      </w:r>
      <w:bookmarkStart w:id="151" w:name="__Fieldmark__248_3149341642"/>
      <w:r>
        <w:rPr/>
        <w:t>.</w:t>
      </w:r>
      <w:bookmarkStart w:id="152" w:name="__Fieldmark__228_4213078475"/>
      <w:r>
        <w:rPr/>
        <w:t xml:space="preserve"> </w:t>
      </w:r>
      <w:bookmarkStart w:id="153" w:name="__Fieldmark__208_4019975519"/>
      <w:r>
        <w:rPr/>
        <w:t>2</w:t>
      </w:r>
      <w:bookmarkStart w:id="154" w:name="__Fieldmark__188_3852820974"/>
      <w:r>
        <w:rPr/>
        <w:t>0</w:t>
      </w:r>
      <w:bookmarkStart w:id="155" w:name="__Fieldmark__168_3917936936"/>
      <w:r>
        <w:rPr/>
        <w:t>1</w:t>
      </w:r>
      <w:bookmarkStart w:id="156" w:name="__Fieldmark__148_3265051427"/>
      <w:r>
        <w:rPr/>
        <w:t>7</w:t>
      </w:r>
      <w:bookmarkStart w:id="157" w:name="__Fieldmark__128_837005789"/>
      <w:r>
        <w:rPr/>
        <w:t>)</w:t>
      </w:r>
      <w:bookmarkStart w:id="158" w:name="__Fieldmark__108_3470823330"/>
      <w:r>
        <w:rPr/>
      </w:r>
      <w:r>
        <w:fldChar w:fldCharType="end"/>
      </w:r>
      <w:bookmarkStart w:id="159" w:name="__Fieldmark__2460_2304565098"/>
      <w:bookmarkStart w:id="160" w:name="__Fieldmark__91_2304565098"/>
      <w:bookmarkStart w:id="161" w:name="__Fieldmark__88_263054814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Pr/>
        <w:t>, and these are labeled [tri]. Low wavenumber peaks between 3200 and 3250 cm</w:t>
      </w:r>
      <w:r>
        <w:rPr>
          <w:vertAlign w:val="superscript"/>
        </w:rPr>
        <w:t>-1</w:t>
      </w:r>
      <w:r>
        <w:rPr/>
        <w:t xml:space="preserve"> have been associated with 2 H</w:t>
      </w:r>
      <w:r>
        <w:rPr>
          <w:vertAlign w:val="superscript"/>
        </w:rPr>
        <w:t>+</w:t>
      </w:r>
      <w:r>
        <w:rPr/>
        <w:t xml:space="preserve"> charge-balancing a Mg</w:t>
      </w:r>
      <w:r>
        <w:rPr>
          <w:vertAlign w:val="superscript"/>
        </w:rPr>
        <w:t>2+</w:t>
      </w:r>
      <w:r>
        <w:rPr/>
        <w:t xml:space="preserve"> vacancy, and these are labeled [Mg]. The different mechanisms are important because the rate at which H</w:t>
      </w:r>
      <w:r>
        <w:rPr>
          <w:vertAlign w:val="superscript"/>
        </w:rPr>
        <w:t>+</w:t>
      </w:r>
      <w:r>
        <w:rPr/>
        <w:t xml:space="preserve"> moves through the lattice may depend at least in part on its incorporation mechanism </w:t>
      </w:r>
      <w:r>
        <w:fldChar w:fldCharType="begin"/>
      </w:r>
      <w:r>
        <w:instrText>ADDIN ZOTERO_ITEM CSL_CITATION {"citationID":"NPufC8qG","properties":{"formattedCitation":"{\\rtf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w:instrText>
      </w:r>
      <w:r>
        <w:fldChar w:fldCharType="separate"/>
      </w:r>
      <w:bookmarkStart w:id="162" w:name="__Fieldmark__651_2209115713"/>
      <w:r>
        <w:rPr/>
      </w:r>
      <w:r>
        <w:rPr>
          <w:rFonts w:cs="Times New Roman"/>
          <w:szCs w:val="24"/>
        </w:rPr>
        <w:t>(</w:t>
      </w:r>
      <w:bookmarkStart w:id="163" w:name="__Fieldmark__633_1105856583"/>
      <w:r>
        <w:rPr>
          <w:rFonts w:cs="Times New Roman"/>
          <w:szCs w:val="24"/>
        </w:rPr>
        <w:t>P</w:t>
      </w:r>
      <w:bookmarkStart w:id="164" w:name="__Fieldmark__611_1929513578"/>
      <w:r>
        <w:rPr>
          <w:rFonts w:cs="Times New Roman"/>
          <w:szCs w:val="24"/>
        </w:rPr>
        <w:t>a</w:t>
      </w:r>
      <w:bookmarkStart w:id="165" w:name="__Fieldmark__591_739104655"/>
      <w:r>
        <w:rPr>
          <w:rFonts w:cs="Times New Roman"/>
          <w:szCs w:val="24"/>
        </w:rPr>
        <w:t>d</w:t>
      </w:r>
      <w:bookmarkStart w:id="166" w:name="__Fieldmark__570_462321902"/>
      <w:r>
        <w:rPr>
          <w:rFonts w:cs="Times New Roman"/>
          <w:szCs w:val="24"/>
        </w:rPr>
        <w:t>r</w:t>
      </w:r>
      <w:bookmarkStart w:id="167" w:name="__Fieldmark__549_948816634"/>
      <w:r>
        <w:rPr>
          <w:rFonts w:cs="Times New Roman"/>
          <w:szCs w:val="24"/>
        </w:rPr>
        <w:t>ó</w:t>
      </w:r>
      <w:bookmarkStart w:id="168" w:name="__Fieldmark__528_2312622389"/>
      <w:r>
        <w:rPr>
          <w:rFonts w:cs="Times New Roman"/>
          <w:szCs w:val="24"/>
        </w:rPr>
        <w:t>n</w:t>
      </w:r>
      <w:bookmarkStart w:id="169" w:name="__Fieldmark__507_2161409428"/>
      <w:r>
        <w:rPr>
          <w:rFonts w:cs="Times New Roman"/>
          <w:szCs w:val="24"/>
        </w:rPr>
        <w:t>-</w:t>
      </w:r>
      <w:bookmarkStart w:id="170" w:name="__Fieldmark__485_188299688"/>
      <w:r>
        <w:rPr>
          <w:rFonts w:cs="Times New Roman"/>
          <w:szCs w:val="24"/>
        </w:rPr>
        <w:t>N</w:t>
      </w:r>
      <w:bookmarkStart w:id="171" w:name="__Fieldmark__462_1216455718"/>
      <w:r>
        <w:rPr>
          <w:rFonts w:cs="Times New Roman"/>
          <w:szCs w:val="24"/>
        </w:rPr>
        <w:t>a</w:t>
      </w:r>
      <w:bookmarkStart w:id="172" w:name="__Fieldmark__439_649753871"/>
      <w:r>
        <w:rPr>
          <w:rFonts w:cs="Times New Roman"/>
          <w:szCs w:val="24"/>
        </w:rPr>
        <w:t>v</w:t>
      </w:r>
      <w:bookmarkStart w:id="173" w:name="__Fieldmark__416_2534479100"/>
      <w:r>
        <w:rPr>
          <w:rFonts w:cs="Times New Roman"/>
          <w:szCs w:val="24"/>
        </w:rPr>
        <w:t>a</w:t>
      </w:r>
      <w:bookmarkStart w:id="174" w:name="__Fieldmark__393_1692434574"/>
      <w:r>
        <w:rPr>
          <w:rFonts w:cs="Times New Roman"/>
          <w:szCs w:val="24"/>
        </w:rPr>
        <w:t>r</w:t>
      </w:r>
      <w:bookmarkStart w:id="175" w:name="__Fieldmark__370_148202576"/>
      <w:r>
        <w:rPr>
          <w:rFonts w:cs="Times New Roman"/>
          <w:szCs w:val="24"/>
        </w:rPr>
        <w:t>t</w:t>
      </w:r>
      <w:bookmarkStart w:id="176" w:name="__Fieldmark__1919_2994147849"/>
      <w:r>
        <w:rPr>
          <w:rFonts w:cs="Times New Roman"/>
          <w:szCs w:val="24"/>
        </w:rPr>
        <w:t>a</w:t>
      </w:r>
      <w:bookmarkStart w:id="177" w:name="__Fieldmark__323_3231691474"/>
      <w:r>
        <w:rPr>
          <w:rFonts w:cs="Times New Roman"/>
          <w:szCs w:val="24"/>
        </w:rPr>
        <w:t>,</w:t>
      </w:r>
      <w:bookmarkStart w:id="178" w:name="__Fieldmark__299_3149341642"/>
      <w:r>
        <w:rPr>
          <w:rFonts w:cs="Times New Roman"/>
          <w:szCs w:val="24"/>
        </w:rPr>
        <w:t xml:space="preserve"> </w:t>
      </w:r>
      <w:bookmarkStart w:id="179" w:name="__Fieldmark__275_4213078475"/>
      <w:r>
        <w:rPr>
          <w:rFonts w:cs="Times New Roman"/>
          <w:szCs w:val="24"/>
        </w:rPr>
        <w:t>H</w:t>
      </w:r>
      <w:bookmarkStart w:id="180" w:name="__Fieldmark__251_4019975519"/>
      <w:r>
        <w:rPr>
          <w:rFonts w:cs="Times New Roman"/>
          <w:szCs w:val="24"/>
        </w:rPr>
        <w:t>e</w:t>
      </w:r>
      <w:bookmarkStart w:id="181" w:name="__Fieldmark__227_3852820974"/>
      <w:r>
        <w:rPr>
          <w:rFonts w:cs="Times New Roman"/>
          <w:szCs w:val="24"/>
        </w:rPr>
        <w:t>r</w:t>
      </w:r>
      <w:bookmarkStart w:id="182" w:name="__Fieldmark__203_3917936936"/>
      <w:r>
        <w:rPr>
          <w:rFonts w:cs="Times New Roman"/>
          <w:szCs w:val="24"/>
        </w:rPr>
        <w:t>m</w:t>
      </w:r>
      <w:bookmarkStart w:id="183" w:name="__Fieldmark__179_3265051427"/>
      <w:r>
        <w:rPr>
          <w:rFonts w:cs="Times New Roman"/>
          <w:szCs w:val="24"/>
        </w:rPr>
        <w:t>a</w:t>
      </w:r>
      <w:bookmarkStart w:id="184" w:name="__Fieldmark__155_837005789"/>
      <w:r>
        <w:rPr>
          <w:rFonts w:cs="Times New Roman"/>
          <w:szCs w:val="24"/>
        </w:rPr>
        <w:t>n</w:t>
      </w:r>
      <w:bookmarkStart w:id="185" w:name="__Fieldmark__131_3470823330"/>
      <w:r>
        <w:rPr>
          <w:rFonts w:cs="Times New Roman"/>
          <w:szCs w:val="24"/>
        </w:rPr>
        <w:t>n</w:t>
      </w:r>
      <w:bookmarkStart w:id="186" w:name="__Fieldmark__107_2630548144"/>
      <w:r>
        <w:rPr>
          <w:rFonts w:cs="Times New Roman"/>
          <w:szCs w:val="24"/>
        </w:rPr>
        <w:t>,</w:t>
      </w:r>
      <w:bookmarkStart w:id="187" w:name="__Fieldmark__2475_2304565098"/>
      <w:r>
        <w:rPr>
          <w:rFonts w:cs="Times New Roman"/>
          <w:szCs w:val="24"/>
        </w:rPr>
        <w:t xml:space="preserve"> </w:t>
      </w:r>
      <w:bookmarkStart w:id="188" w:name="__Fieldmark__117_2304565098"/>
      <w:r>
        <w:rPr>
          <w:rFonts w:cs="Times New Roman"/>
          <w:szCs w:val="24"/>
        </w:rPr>
        <w:t>and O’Neill 2014)</w:t>
      </w:r>
      <w:r>
        <w:rPr/>
      </w:r>
      <w:r>
        <w:fldChar w:fldCharType="end"/>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r>
        <w:rPr/>
        <w:t>. All of these mechanisms for hydrogen incorporation are thermodynamically closely related to water, and therefore this incorporated hydrogen is sometimes referred to as “water”.</w:t>
      </w:r>
    </w:p>
    <w:p>
      <w:pPr>
        <w:pStyle w:val="Normal"/>
        <w:rPr/>
      </w:pPr>
      <w:r>
        <w:rPr/>
        <w:t>Previous work on the diffusivity of H</w:t>
      </w:r>
      <w:r>
        <w:rPr>
          <w:vertAlign w:val="superscript"/>
        </w:rPr>
        <w:t>+</w:t>
      </w:r>
      <w:r>
        <w:rPr/>
        <w:t xml:space="preserve"> in olivine has produced a 6-order-of-magnitude range of measurements, from 10</w:t>
      </w:r>
      <w:r>
        <w:rPr>
          <w:vertAlign w:val="superscript"/>
        </w:rPr>
        <w:t>-9.7</w:t>
      </w:r>
      <w:r>
        <w:rPr/>
        <w:t xml:space="preserve"> m</w:t>
      </w:r>
      <w:r>
        <w:rPr>
          <w:vertAlign w:val="superscript"/>
        </w:rPr>
        <w:t>2</w:t>
      </w:r>
      <w:r>
        <w:rPr/>
        <w:t xml:space="preserve">/s during the first hour of hydrating San Carlos olivine at 1000°C </w:t>
      </w:r>
      <w:r>
        <w:fldChar w:fldCharType="begin"/>
      </w:r>
      <w:r>
        <w:instrText>ADDIN ZOTERO_ITEM CSL_CITATION {"citationID":"j3KwXiT7","properties":{"formattedCitation":"(Mackwell and Kohlstedt 1990)","plainCitation":"(Mackwell and Kohlstedt 1990)"},"citationItems":[{"id":905,"uris":["http://zotero.org/users/3117169/items/EVCNUQBB"],"uri":["http://zotero.org/users/3117169/items/EVCNUQBB"],"itemData":{"id":905,"type":"article-journal","title":"Diffusion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L."}],"issued":{"date-parts":[["1990",4]]}}}],"schema":"https://github.com/citation-style-language/schema/raw/master/csl-citation.json"}</w:instrText>
      </w:r>
      <w:r>
        <w:fldChar w:fldCharType="separate"/>
      </w:r>
      <w:bookmarkStart w:id="189" w:name="__Fieldmark__766_2209115713"/>
      <w:r>
        <w:rPr/>
        <w:t>(</w:t>
      </w:r>
      <w:bookmarkStart w:id="190" w:name="__Fieldmark__744_1105856583"/>
      <w:r>
        <w:rPr/>
        <w:t>M</w:t>
      </w:r>
      <w:bookmarkStart w:id="191" w:name="__Fieldmark__718_1929513578"/>
      <w:r>
        <w:rPr/>
        <w:t>a</w:t>
      </w:r>
      <w:bookmarkStart w:id="192" w:name="__Fieldmark__694_739104655"/>
      <w:r>
        <w:rPr/>
        <w:t>c</w:t>
      </w:r>
      <w:bookmarkStart w:id="193" w:name="__Fieldmark__669_462321902"/>
      <w:r>
        <w:rPr/>
        <w:t>k</w:t>
      </w:r>
      <w:bookmarkStart w:id="194" w:name="__Fieldmark__644_948816634"/>
      <w:r>
        <w:rPr/>
        <w:t>w</w:t>
      </w:r>
      <w:bookmarkStart w:id="195" w:name="__Fieldmark__619_2312622389"/>
      <w:r>
        <w:rPr/>
        <w:t>e</w:t>
      </w:r>
      <w:bookmarkStart w:id="196" w:name="__Fieldmark__594_2161409428"/>
      <w:r>
        <w:rPr/>
        <w:t>l</w:t>
      </w:r>
      <w:bookmarkStart w:id="197" w:name="__Fieldmark__568_188299688"/>
      <w:r>
        <w:rPr/>
        <w:t>l</w:t>
      </w:r>
      <w:bookmarkStart w:id="198" w:name="__Fieldmark__541_1216455718"/>
      <w:r>
        <w:rPr/>
        <w:t xml:space="preserve"> </w:t>
      </w:r>
      <w:bookmarkStart w:id="199" w:name="__Fieldmark__514_649753871"/>
      <w:r>
        <w:rPr/>
        <w:t>a</w:t>
      </w:r>
      <w:bookmarkStart w:id="200" w:name="__Fieldmark__487_2534479100"/>
      <w:r>
        <w:rPr/>
        <w:t>n</w:t>
      </w:r>
      <w:bookmarkStart w:id="201" w:name="__Fieldmark__460_1692434574"/>
      <w:r>
        <w:rPr/>
        <w:t>d</w:t>
      </w:r>
      <w:bookmarkStart w:id="202" w:name="__Fieldmark__433_148202576"/>
      <w:r>
        <w:rPr/>
        <w:t xml:space="preserve"> </w:t>
      </w:r>
      <w:bookmarkStart w:id="203" w:name="__Fieldmark__1978_2994147849"/>
      <w:r>
        <w:rPr/>
        <w:t>K</w:t>
      </w:r>
      <w:bookmarkStart w:id="204" w:name="__Fieldmark__378_3231691474"/>
      <w:r>
        <w:rPr/>
        <w:t>o</w:t>
      </w:r>
      <w:bookmarkStart w:id="205" w:name="__Fieldmark__350_3149341642"/>
      <w:r>
        <w:rPr/>
        <w:t>h</w:t>
      </w:r>
      <w:bookmarkStart w:id="206" w:name="__Fieldmark__322_4213078475"/>
      <w:r>
        <w:rPr/>
        <w:t>l</w:t>
      </w:r>
      <w:bookmarkStart w:id="207" w:name="__Fieldmark__294_4019975519"/>
      <w:r>
        <w:rPr/>
        <w:t>s</w:t>
      </w:r>
      <w:bookmarkStart w:id="208" w:name="__Fieldmark__266_3852820974"/>
      <w:r>
        <w:rPr/>
        <w:t>t</w:t>
      </w:r>
      <w:bookmarkStart w:id="209" w:name="__Fieldmark__238_3917936936"/>
      <w:r>
        <w:rPr/>
        <w:t>e</w:t>
      </w:r>
      <w:bookmarkStart w:id="210" w:name="__Fieldmark__210_3265051427"/>
      <w:r>
        <w:rPr/>
        <w:t>d</w:t>
      </w:r>
      <w:bookmarkStart w:id="211" w:name="__Fieldmark__182_837005789"/>
      <w:r>
        <w:rPr/>
        <w:t>t</w:t>
      </w:r>
      <w:bookmarkStart w:id="212" w:name="__Fieldmark__154_3470823330"/>
      <w:r>
        <w:rPr/>
        <w:t xml:space="preserve"> </w:t>
      </w:r>
      <w:bookmarkStart w:id="213" w:name="__Fieldmark__126_2630548144"/>
      <w:r>
        <w:rPr/>
        <w:t>1</w:t>
      </w:r>
      <w:bookmarkStart w:id="214" w:name="__Fieldmark__2490_2304565098"/>
      <w:r>
        <w:rPr/>
        <w:t>9</w:t>
      </w:r>
      <w:bookmarkStart w:id="215" w:name="__Fieldmark__133_2304565098"/>
      <w:r>
        <w:rPr/>
        <w:t>90)</w:t>
      </w:r>
      <w:r>
        <w:rPr/>
      </w:r>
      <w:r>
        <w:fldChar w:fldCharType="end"/>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r>
        <w:rPr/>
        <w:t xml:space="preserve"> to 10</w:t>
      </w:r>
      <w:r>
        <w:rPr>
          <w:vertAlign w:val="superscript"/>
        </w:rPr>
        <w:t>-15.7</w:t>
      </w:r>
      <w:r>
        <w:rPr/>
        <w:t xml:space="preserve"> m</w:t>
      </w:r>
      <w:r>
        <w:rPr>
          <w:vertAlign w:val="superscript"/>
        </w:rPr>
        <w:t>2</w:t>
      </w:r>
      <w:r>
        <w:rPr/>
        <w:t xml:space="preserve">/s for [Si] loss from synthetic forsterite at the same temperature </w:t>
      </w:r>
      <w:r>
        <w:fldChar w:fldCharType="begin"/>
      </w:r>
      <w:r>
        <w:instrText>ADDIN ZOTERO_ITEM CSL_CITATION {"citationID":"MtLq0psE","properties":{"formattedCitation":"{\\rtf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w:instrText>
      </w:r>
      <w:r>
        <w:fldChar w:fldCharType="separate"/>
      </w:r>
      <w:bookmarkStart w:id="216" w:name="__Fieldmark__877_2209115713"/>
      <w:r>
        <w:rPr/>
      </w:r>
      <w:r>
        <w:rPr>
          <w:rFonts w:cs="Times New Roman"/>
          <w:szCs w:val="24"/>
        </w:rPr>
        <w:t>(</w:t>
      </w:r>
      <w:bookmarkStart w:id="217" w:name="__Fieldmark__851_1105856583"/>
      <w:r>
        <w:rPr>
          <w:rFonts w:cs="Times New Roman"/>
          <w:szCs w:val="24"/>
        </w:rPr>
        <w:t>P</w:t>
      </w:r>
      <w:bookmarkStart w:id="218" w:name="__Fieldmark__821_1929513578"/>
      <w:r>
        <w:rPr>
          <w:rFonts w:cs="Times New Roman"/>
          <w:szCs w:val="24"/>
        </w:rPr>
        <w:t>a</w:t>
      </w:r>
      <w:bookmarkStart w:id="219" w:name="__Fieldmark__793_739104655"/>
      <w:r>
        <w:rPr>
          <w:rFonts w:cs="Times New Roman"/>
          <w:szCs w:val="24"/>
        </w:rPr>
        <w:t>d</w:t>
      </w:r>
      <w:bookmarkStart w:id="220" w:name="__Fieldmark__764_462321902"/>
      <w:r>
        <w:rPr>
          <w:rFonts w:cs="Times New Roman"/>
          <w:szCs w:val="24"/>
        </w:rPr>
        <w:t>r</w:t>
      </w:r>
      <w:bookmarkStart w:id="221" w:name="__Fieldmark__735_948816634"/>
      <w:r>
        <w:rPr>
          <w:rFonts w:cs="Times New Roman"/>
          <w:szCs w:val="24"/>
        </w:rPr>
        <w:t>ó</w:t>
      </w:r>
      <w:bookmarkStart w:id="222" w:name="__Fieldmark__706_2312622389"/>
      <w:r>
        <w:rPr>
          <w:rFonts w:cs="Times New Roman"/>
          <w:szCs w:val="24"/>
        </w:rPr>
        <w:t>n</w:t>
      </w:r>
      <w:bookmarkStart w:id="223" w:name="__Fieldmark__677_2161409428"/>
      <w:r>
        <w:rPr>
          <w:rFonts w:cs="Times New Roman"/>
          <w:szCs w:val="24"/>
        </w:rPr>
        <w:t>-</w:t>
      </w:r>
      <w:bookmarkStart w:id="224" w:name="__Fieldmark__647_188299688"/>
      <w:r>
        <w:rPr>
          <w:rFonts w:cs="Times New Roman"/>
          <w:szCs w:val="24"/>
        </w:rPr>
        <w:t>N</w:t>
      </w:r>
      <w:bookmarkStart w:id="225" w:name="__Fieldmark__616_1216455718"/>
      <w:r>
        <w:rPr>
          <w:rFonts w:cs="Times New Roman"/>
          <w:szCs w:val="24"/>
        </w:rPr>
        <w:t>a</w:t>
      </w:r>
      <w:bookmarkStart w:id="226" w:name="__Fieldmark__585_649753871"/>
      <w:r>
        <w:rPr>
          <w:rFonts w:cs="Times New Roman"/>
          <w:szCs w:val="24"/>
        </w:rPr>
        <w:t>v</w:t>
      </w:r>
      <w:bookmarkStart w:id="227" w:name="__Fieldmark__554_2534479100"/>
      <w:r>
        <w:rPr>
          <w:rFonts w:cs="Times New Roman"/>
          <w:szCs w:val="24"/>
        </w:rPr>
        <w:t>a</w:t>
      </w:r>
      <w:bookmarkStart w:id="228" w:name="__Fieldmark__523_1692434574"/>
      <w:r>
        <w:rPr>
          <w:rFonts w:cs="Times New Roman"/>
          <w:szCs w:val="24"/>
        </w:rPr>
        <w:t>r</w:t>
      </w:r>
      <w:bookmarkStart w:id="229" w:name="__Fieldmark__492_148202576"/>
      <w:r>
        <w:rPr>
          <w:rFonts w:cs="Times New Roman"/>
          <w:szCs w:val="24"/>
        </w:rPr>
        <w:t>t</w:t>
      </w:r>
      <w:bookmarkStart w:id="230" w:name="__Fieldmark__2033_2994147849"/>
      <w:r>
        <w:rPr>
          <w:rFonts w:cs="Times New Roman"/>
          <w:szCs w:val="24"/>
        </w:rPr>
        <w:t>a</w:t>
      </w:r>
      <w:bookmarkStart w:id="231" w:name="__Fieldmark__429_3231691474"/>
      <w:r>
        <w:rPr>
          <w:rFonts w:cs="Times New Roman"/>
          <w:szCs w:val="24"/>
        </w:rPr>
        <w:t>,</w:t>
      </w:r>
      <w:bookmarkStart w:id="232" w:name="__Fieldmark__397_3149341642"/>
      <w:r>
        <w:rPr>
          <w:rFonts w:cs="Times New Roman"/>
          <w:szCs w:val="24"/>
        </w:rPr>
        <w:t xml:space="preserve"> </w:t>
      </w:r>
      <w:bookmarkStart w:id="233" w:name="__Fieldmark__365_4213078475"/>
      <w:r>
        <w:rPr>
          <w:rFonts w:cs="Times New Roman"/>
          <w:szCs w:val="24"/>
        </w:rPr>
        <w:t>H</w:t>
      </w:r>
      <w:bookmarkStart w:id="234" w:name="__Fieldmark__333_4019975519"/>
      <w:r>
        <w:rPr>
          <w:rFonts w:cs="Times New Roman"/>
          <w:szCs w:val="24"/>
        </w:rPr>
        <w:t>e</w:t>
      </w:r>
      <w:bookmarkStart w:id="235" w:name="__Fieldmark__301_3852820974"/>
      <w:r>
        <w:rPr>
          <w:rFonts w:cs="Times New Roman"/>
          <w:szCs w:val="24"/>
        </w:rPr>
        <w:t>r</w:t>
      </w:r>
      <w:bookmarkStart w:id="236" w:name="__Fieldmark__269_3917936936"/>
      <w:r>
        <w:rPr>
          <w:rFonts w:cs="Times New Roman"/>
          <w:szCs w:val="24"/>
        </w:rPr>
        <w:t>m</w:t>
      </w:r>
      <w:bookmarkStart w:id="237" w:name="__Fieldmark__237_3265051427"/>
      <w:r>
        <w:rPr>
          <w:rFonts w:cs="Times New Roman"/>
          <w:szCs w:val="24"/>
        </w:rPr>
        <w:t>a</w:t>
      </w:r>
      <w:bookmarkStart w:id="238" w:name="__Fieldmark__205_837005789"/>
      <w:r>
        <w:rPr>
          <w:rFonts w:cs="Times New Roman"/>
          <w:szCs w:val="24"/>
        </w:rPr>
        <w:t>n</w:t>
      </w:r>
      <w:bookmarkStart w:id="239" w:name="__Fieldmark__173_3470823330"/>
      <w:r>
        <w:rPr>
          <w:rFonts w:cs="Times New Roman"/>
          <w:szCs w:val="24"/>
        </w:rPr>
        <w:t>n</w:t>
      </w:r>
      <w:bookmarkStart w:id="240" w:name="__Fieldmark__141_2630548144"/>
      <w:r>
        <w:rPr>
          <w:rFonts w:cs="Times New Roman"/>
          <w:szCs w:val="24"/>
        </w:rPr>
        <w:t>,</w:t>
      </w:r>
      <w:bookmarkStart w:id="241" w:name="__Fieldmark__2501_2304565098"/>
      <w:r>
        <w:rPr>
          <w:rFonts w:cs="Times New Roman"/>
          <w:szCs w:val="24"/>
        </w:rPr>
        <w:t xml:space="preserve"> </w:t>
      </w:r>
      <w:bookmarkStart w:id="242" w:name="__Fieldmark__142_2304565098"/>
      <w:r>
        <w:rPr>
          <w:rFonts w:cs="Times New Roman"/>
          <w:szCs w:val="24"/>
        </w:rPr>
        <w:t>and O’Neill 2014)</w:t>
      </w:r>
      <w:r>
        <w:rPr/>
      </w:r>
      <w:r>
        <w:fldChar w:fldCharType="end"/>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r>
        <w:rPr/>
        <w:t>, and the calculated activation energies suggest even larger discrepancies at lower temperatures. This range has led to considerable disagreement about the correct diffusivity and approach to apply to a given application. The observation of differences in H</w:t>
      </w:r>
      <w:r>
        <w:rPr>
          <w:vertAlign w:val="superscript"/>
        </w:rPr>
        <w:t>+</w:t>
      </w:r>
      <w:r>
        <w:rPr/>
        <w:t xml:space="preserve"> loss profiles for different FTIR peaks </w:t>
      </w:r>
      <w:r>
        <w:fldChar w:fldCharType="begin"/>
      </w:r>
      <w:r>
        <w:instrText>ADDIN ZOTERO_ITEM CSL_CITATION {"citationID":"bxDeDYCz","properties":{"formattedCitation":"(Tollan et al. 2015)","plainCitation":"(Tollan et al. 2015)"},"citationItems":[{"id":1283,"uris":["http://zotero.org/users/3117169/items/NB8Q2JUK"],"uri":["http://zotero.org/users/3117169/items/NB8Q2JUK"],"itemData":{"id":1283,"type":"article-journal","title":"Frozen melt-rock reaction in a peridotite xenolith from sub-arc mantle recorded by diffusion of trace elements and water in olivine","container-title":"Earth and Planetary Science Letters","page":"169-181","volume":"422","archive_location":"WOS:000355350700018","DOI":"10.1016/j.epsl.2015.03.055","ISSN":"0012-821X","shortTitle":"Frozen melt-rock reaction in a peridotite xenolith from sub-arc mantle recorded by diffusion of trace elements and water in olivine","author":[{"family":"Tollan","given":"P. M. E."},{"family":"O'Neill","given":"H. St C."},{"family":"Hermann","given":"J."},{"family":"Benedictus","given":"A."},{"family":"Arculus","given":"R. J."}],"issued":{"date-parts":[["2015",7,15]]}}}],"schema":"https://github.com/citation-style-language/schema/raw/master/csl-citation.json"}</w:instrText>
      </w:r>
      <w:r>
        <w:fldChar w:fldCharType="separate"/>
      </w:r>
      <w:bookmarkStart w:id="243" w:name="__Fieldmark__986_2209115713"/>
      <w:r>
        <w:rPr/>
        <w:t>(</w:t>
      </w:r>
      <w:bookmarkStart w:id="244" w:name="__Fieldmark__956_1105856583"/>
      <w:r>
        <w:rPr/>
        <w:t>T</w:t>
      </w:r>
      <w:bookmarkStart w:id="245" w:name="__Fieldmark__922_1929513578"/>
      <w:r>
        <w:rPr/>
        <w:t>o</w:t>
      </w:r>
      <w:bookmarkStart w:id="246" w:name="__Fieldmark__890_739104655"/>
      <w:r>
        <w:rPr/>
        <w:t>l</w:t>
      </w:r>
      <w:bookmarkStart w:id="247" w:name="__Fieldmark__857_462321902"/>
      <w:r>
        <w:rPr/>
        <w:t>l</w:t>
      </w:r>
      <w:bookmarkStart w:id="248" w:name="__Fieldmark__824_948816634"/>
      <w:r>
        <w:rPr/>
        <w:t>a</w:t>
      </w:r>
      <w:bookmarkStart w:id="249" w:name="__Fieldmark__791_2312622389"/>
      <w:r>
        <w:rPr/>
        <w:t>n</w:t>
      </w:r>
      <w:bookmarkStart w:id="250" w:name="__Fieldmark__758_2161409428"/>
      <w:r>
        <w:rPr/>
        <w:t xml:space="preserve"> </w:t>
      </w:r>
      <w:bookmarkStart w:id="251" w:name="__Fieldmark__724_188299688"/>
      <w:r>
        <w:rPr/>
        <w:t>e</w:t>
      </w:r>
      <w:bookmarkStart w:id="252" w:name="__Fieldmark__689_1216455718"/>
      <w:r>
        <w:rPr/>
        <w:t>t</w:t>
      </w:r>
      <w:bookmarkStart w:id="253" w:name="__Fieldmark__654_649753871"/>
      <w:r>
        <w:rPr/>
        <w:t xml:space="preserve"> </w:t>
      </w:r>
      <w:bookmarkStart w:id="254" w:name="__Fieldmark__619_2534479100"/>
      <w:r>
        <w:rPr/>
        <w:t>a</w:t>
      </w:r>
      <w:bookmarkStart w:id="255" w:name="__Fieldmark__584_1692434574"/>
      <w:r>
        <w:rPr/>
        <w:t>l</w:t>
      </w:r>
      <w:bookmarkStart w:id="256" w:name="__Fieldmark__549_148202576"/>
      <w:r>
        <w:rPr/>
        <w:t>.</w:t>
      </w:r>
      <w:bookmarkStart w:id="257" w:name="__Fieldmark__2086_2994147849"/>
      <w:r>
        <w:rPr/>
        <w:t xml:space="preserve"> </w:t>
      </w:r>
      <w:bookmarkStart w:id="258" w:name="__Fieldmark__478_3231691474"/>
      <w:r>
        <w:rPr/>
        <w:t>2</w:t>
      </w:r>
      <w:bookmarkStart w:id="259" w:name="__Fieldmark__442_3149341642"/>
      <w:r>
        <w:rPr/>
        <w:t>0</w:t>
      </w:r>
      <w:bookmarkStart w:id="260" w:name="__Fieldmark__406_4213078475"/>
      <w:r>
        <w:rPr/>
        <w:t>1</w:t>
      </w:r>
      <w:bookmarkStart w:id="261" w:name="__Fieldmark__370_4019975519"/>
      <w:r>
        <w:rPr/>
        <w:t>5</w:t>
      </w:r>
      <w:bookmarkStart w:id="262" w:name="__Fieldmark__334_3852820974"/>
      <w:r>
        <w:rPr/>
        <w:t>)</w:t>
      </w:r>
      <w:bookmarkStart w:id="263" w:name="__Fieldmark__298_3917936936"/>
      <w:r>
        <w:rPr/>
      </w:r>
      <w:r>
        <w:fldChar w:fldCharType="end"/>
      </w:r>
      <w:bookmarkStart w:id="264" w:name="__Fieldmark__226_837005789"/>
      <w:bookmarkStart w:id="265" w:name="__Fieldmark__154_2630548144"/>
      <w:bookmarkStart w:id="266" w:name="__Fieldmark__155_2304565098"/>
      <w:bookmarkStart w:id="267" w:name="__Fieldmark__2510_2304565098"/>
      <w:bookmarkStart w:id="268" w:name="__Fieldmark__190_3470823330"/>
      <w:bookmarkStart w:id="269" w:name="__Fieldmark__262_3265051427"/>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r>
        <w:rPr/>
        <w:t xml:space="preserve"> is particularly important because if FTIR peaks must be resolved and analyzed individually, then H</w:t>
      </w:r>
      <w:r>
        <w:rPr>
          <w:vertAlign w:val="superscript"/>
        </w:rPr>
        <w:t>+</w:t>
      </w:r>
      <w:r>
        <w:rPr/>
        <w:t xml:space="preserve"> data from secondary ion mass spectrometry (SIMS), a common and powerful technique, becomes significantly more difficult to interpret because SIMS measures only total, or bulk, hydrogen. </w:t>
      </w:r>
    </w:p>
    <w:p>
      <w:pPr>
        <w:pStyle w:val="Normal"/>
        <w:rPr/>
      </w:pPr>
      <w:r>
        <w:rPr/>
        <w:t xml:space="preserve">Bulk hydrogen diffusion in natural olivine is often thought to occur by one of two mechanisms: a rapid “proton-polaron” or “pp” mechanism that involves electron movement parallel to [100], and a relatively slow “proton-vacancy” or “pv” mechanism that relies on metal vacancy diffusion parallel to [001] </w:t>
      </w:r>
      <w:r>
        <w:fldChar w:fldCharType="begin"/>
      </w:r>
      <w:r>
        <w:instrText>ADDIN ZOTERO_ITEM CSL_CITATION {"citationID":"NvhXxM49","properties":{"formattedCitation":"(Kohlstedt and Mackwell 1998; Demouchy and Bolfan-Casanova 2016; Thoraval and Demouchy 2014; Demouchy and Mackwell 2006)","plainCitation":"(Kohlstedt and Mackwell 1998; Demouchy and Bolfan-Casanova 2016; Thoraval and Demouchy 2014;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J."}],"issued":{"date-parts":[["1998"]]}},"label":"page"},{"id":578,"uris":["http://zotero.org/users/3117169/items/8FVTEVA5"],"uri":["http://zotero.org/users/3117169/items/8FVTEVA5"],"itemData":{"id":578,"type":"article-journal","title":"Distribution and transport of hydrogen in the lithospheric mantle: A review","container-title":"Lithos","page":"402-425","volume":"240","ISSN":"0024-4937","shortTitle":"Distribution and transport of hydrogen in the lithospheric mantle: A review","author":[{"family":"Demouchy","given":"Sylvie"},{"family":"Bolfan-Casanova","given":"Nathalie"}],"issued":{"date-parts":[["2016"]]}},"label":"page"},{"id":1207,"uris":["http://zotero.org/users/3117169/items/KS9U4M9F"],"uri":["http://zotero.org/users/3117169/items/KS9U4M9F"],"itemData":{"id":1207,"type":"article-journal","title":"Numerical models of ionic diffusion in one and three dimensions: application to dehydration of mantle olivine","container-title":"Physics and Chemistry of Minerals","page":"709-723","volume":"41","issue":"9","archive_location":"WOS:000341924800005","DOI":"10.1007/s00269-014-0685-x","ISSN":"0342-1791","shortTitle":"Numerical models of ionic diffusion in one and three dimensions: application to dehydration of mantle olivine","author":[{"family":"Thoraval","given":"Catherine"},{"family":"Demouchy","given":"Sylvie"}],"issued":{"date-parts":[["2014",10]]}},"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w:instrText>
      </w:r>
      <w:r>
        <w:fldChar w:fldCharType="separate"/>
      </w:r>
      <w:bookmarkStart w:id="270" w:name="__Fieldmark__1091_2209115713"/>
      <w:r>
        <w:rPr/>
        <w:t>(</w:t>
      </w:r>
      <w:bookmarkStart w:id="271" w:name="__Fieldmark__1058_1105856583"/>
      <w:r>
        <w:rPr/>
        <w:t>K</w:t>
      </w:r>
      <w:bookmarkStart w:id="272" w:name="__Fieldmark__1021_1929513578"/>
      <w:r>
        <w:rPr/>
        <w:t>o</w:t>
      </w:r>
      <w:bookmarkStart w:id="273" w:name="__Fieldmark__986_739104655"/>
      <w:r>
        <w:rPr/>
        <w:t>h</w:t>
      </w:r>
      <w:bookmarkStart w:id="274" w:name="__Fieldmark__950_462321902"/>
      <w:r>
        <w:rPr/>
        <w:t>l</w:t>
      </w:r>
      <w:bookmarkStart w:id="275" w:name="__Fieldmark__914_948816634"/>
      <w:r>
        <w:rPr/>
        <w:t>s</w:t>
      </w:r>
      <w:bookmarkStart w:id="276" w:name="__Fieldmark__878_2312622389"/>
      <w:r>
        <w:rPr/>
        <w:t>t</w:t>
      </w:r>
      <w:bookmarkStart w:id="277" w:name="__Fieldmark__841_2161409428"/>
      <w:r>
        <w:rPr/>
        <w:t>e</w:t>
      </w:r>
      <w:bookmarkStart w:id="278" w:name="__Fieldmark__803_188299688"/>
      <w:r>
        <w:rPr/>
        <w:t>d</w:t>
      </w:r>
      <w:bookmarkStart w:id="279" w:name="__Fieldmark__764_1216455718"/>
      <w:r>
        <w:rPr/>
        <w:t>t</w:t>
      </w:r>
      <w:bookmarkStart w:id="280" w:name="__Fieldmark__725_649753871"/>
      <w:r>
        <w:rPr/>
        <w:t xml:space="preserve"> </w:t>
      </w:r>
      <w:bookmarkStart w:id="281" w:name="__Fieldmark__686_2534479100"/>
      <w:r>
        <w:rPr/>
        <w:t>a</w:t>
      </w:r>
      <w:bookmarkStart w:id="282" w:name="__Fieldmark__647_1692434574"/>
      <w:r>
        <w:rPr/>
        <w:t>n</w:t>
      </w:r>
      <w:bookmarkStart w:id="283" w:name="__Fieldmark__608_148202576"/>
      <w:r>
        <w:rPr/>
        <w:t>d</w:t>
      </w:r>
      <w:bookmarkStart w:id="284" w:name="__Fieldmark__2141_2994147849"/>
      <w:r>
        <w:rPr/>
        <w:t xml:space="preserve"> </w:t>
      </w:r>
      <w:bookmarkStart w:id="285" w:name="__Fieldmark__529_3231691474"/>
      <w:r>
        <w:rPr/>
        <w:t>M</w:t>
      </w:r>
      <w:bookmarkStart w:id="286" w:name="__Fieldmark__489_3149341642"/>
      <w:r>
        <w:rPr/>
        <w:t>a</w:t>
      </w:r>
      <w:bookmarkStart w:id="287" w:name="__Fieldmark__449_4213078475"/>
      <w:r>
        <w:rPr/>
        <w:t>c</w:t>
      </w:r>
      <w:bookmarkStart w:id="288" w:name="__Fieldmark__409_4019975519"/>
      <w:r>
        <w:rPr/>
        <w:t>k</w:t>
      </w:r>
      <w:bookmarkStart w:id="289" w:name="__Fieldmark__369_3852820974"/>
      <w:r>
        <w:rPr/>
        <w:t>w</w:t>
      </w:r>
      <w:bookmarkStart w:id="290" w:name="__Fieldmark__329_3917936936"/>
      <w:r>
        <w:rPr/>
        <w:t>e</w:t>
      </w:r>
      <w:bookmarkStart w:id="291" w:name="__Fieldmark__289_3265051427"/>
      <w:r>
        <w:rPr/>
        <w:t>l</w:t>
      </w:r>
      <w:bookmarkStart w:id="292" w:name="__Fieldmark__249_837005789"/>
      <w:r>
        <w:rPr/>
        <w:t>l</w:t>
      </w:r>
      <w:bookmarkStart w:id="293" w:name="__Fieldmark__209_3470823330"/>
      <w:r>
        <w:rPr/>
        <w:t xml:space="preserve"> </w:t>
      </w:r>
      <w:bookmarkStart w:id="294" w:name="__Fieldmark__169_2630548144"/>
      <w:r>
        <w:rPr/>
        <w:t>1</w:t>
      </w:r>
      <w:bookmarkStart w:id="295" w:name="__Fieldmark__2521_2304565098"/>
      <w:r>
        <w:rPr/>
        <w:t>9</w:t>
      </w:r>
      <w:bookmarkStart w:id="296" w:name="__Fieldmark__170_2304565098"/>
      <w:r>
        <w:rPr/>
        <w:t>98; Demouchy and Bolfan-Casanova 2016; Thoraval and Demouchy 2014; Demouchy and Mackwell 2006)</w:t>
      </w:r>
      <w:r>
        <w:rPr/>
      </w:r>
      <w:r>
        <w:fldChar w:fldCharType="end"/>
      </w:r>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r>
        <w:rPr/>
        <w:t xml:space="preserve">. Yet even within this “pp” versus “pv” framework, significant disagreement exists. For example, in studies of olivine phenocrysts, </w:t>
      </w:r>
      <w:r>
        <w:fldChar w:fldCharType="begin"/>
      </w:r>
      <w:r>
        <w:instrText>ADDIN ZOTERO_ITEM CSL_CITATION {"citationID":"an6cu84h08","properties":{"custom":"Le Voyer et al. (2014); Lloyd et al. (2013); and Hauri (2002)","formattedCitation":"Le Voyer et al. (2014); Lloyd et al. (2013); and Hauri (2002)","plainCitation":"Le Voyer et al. (2014); Lloyd et al. (2013); and Hauri (2002)"},"citationItems":[{"id":2951,"uris":["http://zotero.org/users/3117169/items/8M99H4UC"],"uri":["http://zotero.org/users/3117169/items/8M99H4UC"],"itemData":{"id":2951,"type":"article-journal","title":"Zonation of H2O and F Concentrations around Melt Inclusions in Olivines","container-title":"Journal of Petrology","page":"685-707","volume":"55","issue":"4","source":"academic.oup.com","abstract":"Studies of both naturally quenched and experimentally reheated melt inclusions have established that they can lose or gain H2O after entrapment in their host mineral, before or during eruption. Here we report nanoSIMS analyses of H2O, Cl and F in olivine around melt inclusions from two natural basaltic samples: one from the Sommata cinder cone on Vulcano Island in the Aeolian arc and the other from the Jorullo cinder cone in the Trans-Mexican Volcanic Belt. Our results constrain olivine/basaltic melt partition coefficients and allow assessment of mechanisms of volatile loss from melt inclusions in natural samples. Cl contents in olivine from both samples are mostly below detection limits (≤0·03 ± 0·01 ppm), with no detectable variation close to the melt inclusions. Assuming a maximum Cl content of 0·03 ppm for all olivines, maximum estimates for Cl partition coefficients between olivine and glass are 0·00002 ± 0·00002. Olivines from the two localities display contrasting H2O and F compositions: Sommata olivines contain 27 ± 11 ppm H2O and 0·28 ± 0·07 ppm F, whereas Jorullo olivines have lower and proportionately more variable H2O and F (11 ± 12 ppm and 0·12 ± 0·09 ppm, respectively; uncertainties are two standard deviations for the entire population). The variations of H2O and F contents in the olivines exhibit clear zonation patterns, increasing with proximity to melt inclusions. This pattern was most probably generated during transfer of volatiles out of the inclusions through the host olivine. H2O concentration gradients surrounding melt inclusions are roughly concentric, but significantly elongated parallel to the crystallographic a-axis of olivine. Because of this preferential crystallographic orientation, this pattern is consistent with H2O loss that is rate-limited by the ‘proton–polaron’ mechanism of H diffusion in olivine. Partition coefficients based on olivine compositions immediately adjacent to melt inclusions are 0·0007 ± 0·0003 for H2O and 0·0005 ± 0·0003 for F. The H2O and F diffusion profiles most probably formed in response to a decrease in the respective fugacities in the external melt, owing to either degassing or mixing with volatile-poor melt. Volatile transport out of inclusions might also have been driven in part by increases in the fugacity within the inclusion owing to post-entrapment crystallization. In the case of F, because of the lack of data on F diffusion in olivine, any interpretation of the measured F gradients is speculative. In the case of H2O, we model the concentration gradients using a numerical model of three-dimensional anisotropic diffusion of H, where initial conditions include both H2O decrease in the external melt and post-entrapment enrichment of H2O in the inclusions. The model confirms that external degassing is the dominant driving force, showing that the orientation of the anisotropy in H diffusion is consistent with the proton–polaron diffusion mechanism in olivine. The model also yields an estimate of the initial H2O content of the Sommata melt inclusions before diffusive loss of 6 wt % H2O. The findings provide new insights on rapid H2O loss during magma ascent and improve our ability to assess the fidelity of the H2O record from melt inclusions.","DOI":"10.1093/petrology/egu003","ISSN":"0022-3530","journalAbbreviation":"J Petrology","author":[{"family":"Le Voyer","given":"Marion"},{"family":"Asimow","given":"Paul D."},{"family":"Mosenfelder","given":"Jed L."},{"family":"Guan","given":"Yunbin"},{"family":"Wallace","given":"Paul J."},{"family":"Schiano","given":"Pierre"},{"family":"Stolper","given":"Edward M."},{"family":"Eiler","given":"John M."}],"issued":{"date-parts":[["2014",4,1]]}},"label":"page"},{"id":1092,"uris":["http://zotero.org/users/3117169/items/IG66T2ZN"],"uri":["http://zotero.org/users/3117169/items/IG66T2ZN"],"itemData":{"id":1092,"type":"article-journal","title":"Volatile loss from melt inclusions in pyroclasts of differing sizes","container-title":"Contributions to Mineralogy and Petrology","page":"129-153","volume":"165","shortTitle":"Volatile loss from melt inclusions in pyroclasts of differing sizes","author":[{"family":"Lloyd","given":"Alexander S."},{"family":"Plank","given":"T."},{"family":"Ruprecht","given":"Philipp"},{"family":"Hauri","given":"E. H."},{"family":"Rose","given":"William"}],"issued":{"date-parts":[["2013"]]}},"label":"page"},{"id":1273,"uris":["http://zotero.org/users/3117169/items/N4EFCHGN"],"uri":["http://zotero.org/users/3117169/items/N4EFCHGN"],"itemData":{"id":1273,"type":"article-journal","title":"SIMS analysis of volatiles in silicate glasses, 2: isotopes and abundances in Hawaiian melt inclusions","container-title":"Chemical Geology","page":"115-141","volume":"183","issue":"1-4","archive_location":"WOS:000174332300008","abstract":"Ion microprobe measurements of the concentrations of H2O, CO2, F, S and Cl and the isotopic composition of hydrogen are reported for populations of olivine-hosted melt inclusions from five lava samples from the Hawaiian volcanoes Loihi, Kilauea, Mauna Loa and Koolau. After reheating of the melt inclusions and correction for the effects of post-entrapment modification, the melt inclusions have MgO contents ranging from 8.9% to 15.1% and averaging 11%, significantly higher in MgO than most submarine glasses. The melt inclusions show large ranges in H2O (0.03-0.84), CO2 (5-862 ppm), F (308-1000 ppm), S (156-3330 ppm) and Cl (8 ppm to 1.11 wt.%), accompanied by large ranges in deltaD ( - 165parts per thousand to + 40parts per thousand). Laboratory reheating experiments on Loihi inclusions show that diffusive loss of hydrogen can occur from olivine-hosted melt inclusions on hour- to day-long time scales via proton diffusion through olivine, with consequent positive shifts in the D/H ratios of the residual hydrogen in the melt inclusion. Most melt inclusions from subaerial Kilauea and Mauna Loa samples have signatures of low H2O (0,05 - 0.2 wt.%) and high deltaD (up to + 40%) compared to published analyses of submarine glasses, suggesting diffusive H loss during slow cooling of inclusions shortly after eruption, Koolau melt inclusions have the lowest deltaD values yet measured in oceanic basalts ( - 61parts per thousand to - 165parts per thousand). Shallow-level degassing produces a H2O-deltaD relationship in most Koolau melt inclusions which can be explained by open-system (Rayleigh) degassing with a vapor-melt D/H fractionation factor of 1.024, similar to previous estimates. Shallow degassing is also indicated in some inclusions by parallel depletions in H2O and S, but degassed melt inclusions from all volcanoes display a wide range in CO2 concentrations, indicating kilometer-scale vertical delta(13)C convection of melts within Hawaiian magma reservoirs. The measured of three CO2-bearing melt inclusions from Koolau volcano are depleted ( - 12parts per thousand to - 29parts per thousand) and correlated with deltaD, possibly consistent with open-system degassing Of CO2-rich magmas and subsequent mixing with less-degassed magmas. Assimilation of seawater-derived components is indicated in a small number of melt inclusions which exhibit high Cl and Cl/K ratios, with an extreme example from Loihi (I. 11 wt.% Cl, 0.48 - wt.% H2O, deltaD = - 118parts per thousand). A subset of melt inclusions have escaped the confounding effects of H diffusion, shallow degassing and crustal contamination, and provide evidence for heterogeneity of D/H ratios in the Hawaiian mantle, which appear to correlate with published radiogenic (Sr, Nd, Pb, Os) and oxygen isotope data. If the apparent Hawaiian deltaD variability can be confirmed to be a source signature, then the Hawaiian D/H data indicate that heterogeneities within the Hawaiian plume are required to be large in scale (tens of kilometers) and/or young in age (&lt; 1 Ga) in order to preserve hydrogen isotopic variability against the extremely rapid diffusivity of hydrogen in the mantle. (C) 2002 Elsevier Science B.V. All rights reserved.","DOI":"10.1016/s0009-2541(01)00374-6","ISSN":"0009-2541","shortTitle":"SIMS analysis of volatiles in silicate glasses, 2: isotopes and abundances in Hawaiian melt inclusions","author":[{"family":"Hauri","given":"E."}],"issued":{"date-parts":[["2002",3]]}},"label":"page"}],"schema":"https://github.com/citation-style-language/schema/raw/master/csl-citation.json"}</w:instrText>
      </w:r>
      <w:r>
        <w:fldChar w:fldCharType="separate"/>
      </w:r>
      <w:bookmarkStart w:id="297" w:name="__Fieldmark__1198_2209115713"/>
      <w:r>
        <w:rPr/>
        <w:t>L</w:t>
      </w:r>
      <w:bookmarkStart w:id="298" w:name="__Fieldmark__1161_1105856583"/>
      <w:r>
        <w:rPr/>
        <w:t>e</w:t>
      </w:r>
      <w:bookmarkStart w:id="299" w:name="__Fieldmark__1120_1929513578"/>
      <w:r>
        <w:rPr/>
        <w:t xml:space="preserve"> </w:t>
      </w:r>
      <w:bookmarkStart w:id="300" w:name="__Fieldmark__1081_739104655"/>
      <w:r>
        <w:rPr/>
        <w:t>V</w:t>
      </w:r>
      <w:bookmarkStart w:id="301" w:name="__Fieldmark__1041_462321902"/>
      <w:r>
        <w:rPr/>
        <w:t>o</w:t>
      </w:r>
      <w:bookmarkStart w:id="302" w:name="__Fieldmark__1001_948816634"/>
      <w:r>
        <w:rPr/>
        <w:t>y</w:t>
      </w:r>
      <w:bookmarkStart w:id="303" w:name="__Fieldmark__961_2312622389"/>
      <w:r>
        <w:rPr/>
        <w:t>e</w:t>
      </w:r>
      <w:bookmarkStart w:id="304" w:name="__Fieldmark__920_2161409428"/>
      <w:r>
        <w:rPr/>
        <w:t>r</w:t>
      </w:r>
      <w:bookmarkStart w:id="305" w:name="__Fieldmark__878_188299688"/>
      <w:r>
        <w:rPr/>
        <w:t xml:space="preserve"> </w:t>
      </w:r>
      <w:bookmarkStart w:id="306" w:name="__Fieldmark__835_1216455718"/>
      <w:r>
        <w:rPr/>
        <w:t>e</w:t>
      </w:r>
      <w:bookmarkStart w:id="307" w:name="__Fieldmark__792_649753871"/>
      <w:r>
        <w:rPr/>
        <w:t>t</w:t>
      </w:r>
      <w:bookmarkStart w:id="308" w:name="__Fieldmark__749_2534479100"/>
      <w:r>
        <w:rPr/>
        <w:t xml:space="preserve"> </w:t>
      </w:r>
      <w:bookmarkStart w:id="309" w:name="__Fieldmark__706_1692434574"/>
      <w:r>
        <w:rPr/>
        <w:t>a</w:t>
      </w:r>
      <w:bookmarkStart w:id="310" w:name="__Fieldmark__663_148202576"/>
      <w:r>
        <w:rPr/>
        <w:t>l</w:t>
      </w:r>
      <w:bookmarkStart w:id="311" w:name="__Fieldmark__2192_2994147849"/>
      <w:r>
        <w:rPr/>
        <w:t>.</w:t>
      </w:r>
      <w:bookmarkStart w:id="312" w:name="__Fieldmark__576_3231691474"/>
      <w:r>
        <w:rPr/>
        <w:t xml:space="preserve"> </w:t>
      </w:r>
      <w:bookmarkStart w:id="313" w:name="__Fieldmark__532_3149341642"/>
      <w:r>
        <w:rPr/>
        <w:t>(</w:t>
      </w:r>
      <w:bookmarkStart w:id="314" w:name="__Fieldmark__488_4213078475"/>
      <w:r>
        <w:rPr/>
        <w:t>2</w:t>
      </w:r>
      <w:bookmarkStart w:id="315" w:name="__Fieldmark__444_4019975519"/>
      <w:r>
        <w:rPr/>
        <w:t>0</w:t>
      </w:r>
      <w:bookmarkStart w:id="316" w:name="__Fieldmark__400_3852820974"/>
      <w:r>
        <w:rPr/>
        <w:t>1</w:t>
      </w:r>
      <w:bookmarkStart w:id="317" w:name="__Fieldmark__356_3917936936"/>
      <w:r>
        <w:rPr/>
        <w:t>4</w:t>
      </w:r>
      <w:bookmarkStart w:id="318" w:name="__Fieldmark__312_3265051427"/>
      <w:r>
        <w:rPr/>
        <w:t>)</w:t>
      </w:r>
      <w:bookmarkStart w:id="319" w:name="__Fieldmark__268_837005789"/>
      <w:r>
        <w:rPr/>
        <w:t>;</w:t>
      </w:r>
      <w:bookmarkStart w:id="320" w:name="__Fieldmark__224_3470823330"/>
      <w:r>
        <w:rPr/>
        <w:t xml:space="preserve"> </w:t>
      </w:r>
      <w:bookmarkStart w:id="321" w:name="__Fieldmark__180_2630548144"/>
      <w:r>
        <w:rPr/>
        <w:t>L</w:t>
      </w:r>
      <w:bookmarkStart w:id="322" w:name="__Fieldmark__2528_2304565098"/>
      <w:r>
        <w:rPr/>
        <w:t>l</w:t>
      </w:r>
      <w:bookmarkStart w:id="323" w:name="__Fieldmark__179_2304565098"/>
      <w:r>
        <w:rPr/>
        <w:t>oyd et al. (2013); and Hauri (2002)</w:t>
      </w:r>
      <w:r>
        <w:rPr/>
      </w:r>
      <w:r>
        <w:fldChar w:fldCharType="end"/>
      </w:r>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r>
        <w:rPr/>
        <w:t xml:space="preserve"> conclude that the most rapid H</w:t>
      </w:r>
      <w:r>
        <w:rPr>
          <w:vertAlign w:val="superscript"/>
        </w:rPr>
        <w:t>+</w:t>
      </w:r>
      <w:r>
        <w:rPr/>
        <w:t xml:space="preserve"> diffusion mechanism, the “proton-polaron” or “pp” mechanism </w:t>
      </w:r>
      <w:r>
        <w:fldChar w:fldCharType="begin"/>
      </w:r>
      <w:r>
        <w:instrText>ADDIN ZOTERO_ITEM CSL_CITATION {"citationID":"f8pfGANz","properties":{"formattedCitation":"(Kohlstedt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324" w:name="__Fieldmark__1307_2209115713"/>
      <w:r>
        <w:rPr/>
        <w:t>(</w:t>
      </w:r>
      <w:bookmarkStart w:id="325" w:name="__Fieldmark__1266_1105856583"/>
      <w:r>
        <w:rPr/>
        <w:t>K</w:t>
      </w:r>
      <w:bookmarkStart w:id="326" w:name="__Fieldmark__1221_1929513578"/>
      <w:r>
        <w:rPr/>
        <w:t>o</w:t>
      </w:r>
      <w:bookmarkStart w:id="327" w:name="__Fieldmark__1178_739104655"/>
      <w:r>
        <w:rPr/>
        <w:t>h</w:t>
      </w:r>
      <w:bookmarkStart w:id="328" w:name="__Fieldmark__1134_462321902"/>
      <w:r>
        <w:rPr/>
        <w:t>l</w:t>
      </w:r>
      <w:bookmarkStart w:id="329" w:name="__Fieldmark__1090_948816634"/>
      <w:r>
        <w:rPr/>
        <w:t>s</w:t>
      </w:r>
      <w:bookmarkStart w:id="330" w:name="__Fieldmark__1046_2312622389"/>
      <w:r>
        <w:rPr/>
        <w:t>t</w:t>
      </w:r>
      <w:bookmarkStart w:id="331" w:name="__Fieldmark__1001_2161409428"/>
      <w:r>
        <w:rPr/>
        <w:t>e</w:t>
      </w:r>
      <w:bookmarkStart w:id="332" w:name="__Fieldmark__955_188299688"/>
      <w:r>
        <w:rPr/>
        <w:t>d</w:t>
      </w:r>
      <w:bookmarkStart w:id="333" w:name="__Fieldmark__908_1216455718"/>
      <w:r>
        <w:rPr/>
        <w:t>t</w:t>
      </w:r>
      <w:bookmarkStart w:id="334" w:name="__Fieldmark__861_649753871"/>
      <w:r>
        <w:rPr/>
        <w:t xml:space="preserve"> </w:t>
      </w:r>
      <w:bookmarkStart w:id="335" w:name="__Fieldmark__814_2534479100"/>
      <w:r>
        <w:rPr/>
        <w:t>a</w:t>
      </w:r>
      <w:bookmarkStart w:id="336" w:name="__Fieldmark__767_1692434574"/>
      <w:r>
        <w:rPr/>
        <w:t>n</w:t>
      </w:r>
      <w:bookmarkStart w:id="337" w:name="__Fieldmark__720_148202576"/>
      <w:r>
        <w:rPr/>
        <w:t>d</w:t>
      </w:r>
      <w:bookmarkStart w:id="338" w:name="__Fieldmark__2245_2994147849"/>
      <w:r>
        <w:rPr/>
        <w:t xml:space="preserve"> </w:t>
      </w:r>
      <w:bookmarkStart w:id="339" w:name="__Fieldmark__625_3231691474"/>
      <w:r>
        <w:rPr/>
        <w:t>M</w:t>
      </w:r>
      <w:bookmarkStart w:id="340" w:name="__Fieldmark__577_3149341642"/>
      <w:r>
        <w:rPr/>
        <w:t>a</w:t>
      </w:r>
      <w:bookmarkStart w:id="341" w:name="__Fieldmark__529_4213078475"/>
      <w:r>
        <w:rPr/>
        <w:t>c</w:t>
      </w:r>
      <w:bookmarkStart w:id="342" w:name="__Fieldmark__481_4019975519"/>
      <w:r>
        <w:rPr/>
        <w:t>k</w:t>
      </w:r>
      <w:bookmarkStart w:id="343" w:name="__Fieldmark__433_3852820974"/>
      <w:r>
        <w:rPr/>
        <w:t>w</w:t>
      </w:r>
      <w:bookmarkStart w:id="344" w:name="__Fieldmark__385_3917936936"/>
      <w:r>
        <w:rPr/>
        <w:t>e</w:t>
      </w:r>
      <w:bookmarkStart w:id="345" w:name="__Fieldmark__337_3265051427"/>
      <w:r>
        <w:rPr/>
        <w:t>l</w:t>
      </w:r>
      <w:bookmarkStart w:id="346" w:name="__Fieldmark__289_837005789"/>
      <w:r>
        <w:rPr/>
        <w:t>l</w:t>
      </w:r>
      <w:bookmarkStart w:id="347" w:name="__Fieldmark__241_3470823330"/>
      <w:r>
        <w:rPr/>
        <w:t xml:space="preserve"> </w:t>
      </w:r>
      <w:bookmarkStart w:id="348" w:name="__Fieldmark__193_2630548144"/>
      <w:r>
        <w:rPr/>
        <w:t>1</w:t>
      </w:r>
      <w:bookmarkStart w:id="349" w:name="__Fieldmark__2537_2304565098"/>
      <w:r>
        <w:rPr/>
        <w:t>9</w:t>
      </w:r>
      <w:bookmarkStart w:id="350" w:name="__Fieldmark__186_2304565098"/>
      <w:r>
        <w:rPr/>
        <w:t>98)</w:t>
      </w:r>
      <w:r>
        <w:rPr/>
      </w:r>
      <w:r>
        <w:fldChar w:fldCharType="end"/>
      </w:r>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r>
        <w:rPr/>
        <w:t xml:space="preserve">, is likely operational, whereas </w:t>
      </w:r>
      <w:r>
        <w:fldChar w:fldCharType="begin"/>
      </w:r>
      <w:r>
        <w:instrText>ADDIN ZOTERO_ITEM CSL_CITATION {"citationID":"ajphqo0mq3","properties":{"custom":"Mironov et al. (2015); Portnyagin et al. (2008); Chen et al. (2011); and Gaetani et al. (2012)","formattedCitation":"Mironov et al. (2015); Portnyagin et al. (2008); Chen et al. (2011); and Gaetani et al. (2012)","plainCitation":"Mironov et al. (2015); Portnyagin et al. (2008); Chen et al. (2011); and Gaetani et al. (2012)"},"citationItems":[{"id":2887,"uris":["http://zotero.org/users/3117169/items/3CGS2UCM"],"uri":["http://zotero.org/users/3117169/items/3CGS2UCM"],"itemData":{"id":2887,"type":"article-journal","title":"Quantification of the CO2 budget and H2O–CO2 systematics in subduction-zone magmas through the experimental hydration of melt inclusions in olivine at high H2O pressure","container-title":"Earth and Planetary Science Letters","page":"1-11","volume":"425","abstract":"Abstract\nReliable evaluation of CO2 contents in parental arc magmas, which can be preserved in melt inclusions in phenocrysts, is required to verify the proposed efficiency of CO2 recycling at convergent margins. Quantification of bulk CO2 concentration in melt inclusions requires their complete homogenization. Using samples from lavas from the Bulochka vent of Klyuchevskoy Volcano (Kamchatka), we applied a novel experimental approach to homogenize and re-equilibrate naturally dehydrated (&amp;lt;1 wt.% H2O) melt inclusions from high-Fo (85–91 mol.%) olivine. The experiments were performed at temperatures of 1150–1400 °C, pressures of up to 500 MPa, under dry to H2O-saturated conditions and with oxygen fugacity ranging from CCO to QFM+3.3. No homogenization was achieved at dry conditions. Complete dissolution of fluid bubbles (homogenization) in the melt inclusions was achieved at H2O pressures of 500 MPa and temperature of 1150 °C, when water content in the melt inclusions reached 4–5 wt.% H2O. The CO2 content in the homogenized inclusions is 3800 ± 140   ppm and CO2/Nb = 3000 ± 420, which are the highest values reported so far for the typical middle-K primitive arc melts and fall within the range of values inferred from the magmatic flux and volcanic gas data for primary arc magma compositions. About 83% of the CO2 in Klyuchevskoy magmas is likely to be derived from the subducting slab and can be attributed to flux melting with a fluid having a CO2/H2O ratio of ∼0.06. The H2O and CO2 contents in the melt inclusions after hydrous experiments were found to correlate positively with each other and negatively with the volume of fluid bubble, reflecting increasing internal pressure in melt inclusions with increasing melt hydration. Therefore, similar trends observed in some natural sets of melt inclusions can be attributed to a partial dehydration of melts after entrapment, operating simultaneously with or following post-entrapment crystallization. Our study implies that the process of post-entrapment dehydration can be completely reversed under high pressure experimental conditions. If temperature, redox conditions and pressure of melt inclusion entrapment can be independently estimated, then our novel experimental approach (homogenization at high H2O pressure) can be used to reconstruct the initial CO2 content and also the entire composition of melt inclusions in olivine, including their initial H2O content, from any type of volcanic rock. With this approach volatiles in ancient lavas can also be determined, expanding our knowledge of volatile recycling further back in Earth history.","DOI":"10.1016/j.epsl.2015.05.043","ISSN":"0012-821X","journalAbbreviation":"Earth and Planetary Science Letters","author":[{"family":"Mironov","given":"Nikita"},{"family":"Portnyagin","given":"Maxim"},{"family":"Botcharnikov","given":"Roman"},{"family":"Gurenko","given":"Andrey"},{"family":"Hoernle","given":"Kaj"},{"family":"Holtz","given":"François"}],"issued":{"date-parts":[["2015",9,1]]}},"label":"page"},{"id":372,"uris":["http://zotero.org/users/3117169/items/4H923N33"],"uri":["http://zotero.org/users/3117169/items/4H923N33"],"itemData":{"id":372,"type":"article-journal","title":"Experimental evidence for rapid water exchange between melt inclusions in olivine and host magma","container-title":"Earth and Planetary Science Letters","page":"541-552","volume":"272","shortTitle":"Experimental evidence for rapid water exchange between melt inclusions in olivine and host magma","author":[{"family":"Portnyagin","given":"M."},{"family":"Almeev","given":"Renat"},{"family":"Matveev","given":"S."},{"family":"Holtz","given":"Francois"}],"issued":{"date-parts":[["2008"]]}},"label":"page"},{"id":1108,"uris":["http://zotero.org/users/3117169/items/IUPRKI5W"],"uri":["http://zotero.org/users/3117169/items/IUPRKI5W"],"itemData":{"id":1108,"type":"article-journal","title":"The rate of water loss from olivine-hosted melt inclusions","container-title":"Contributions to Mineralogy and Petrology","page":"625-636","volume":"162","issue":"3","archive_location":"WOS:000294216500011","abstract":"Diffusive water loss from olivine-hosted melt inclusions has been reported previously. This process must be considered when interpreting melt inclusion data. This study measured the rate of water loss from olivine-hosted melt inclusions during heating-stage experiments to test a previous diffusive reequilibration model and the hydrogen diffusion mechanism that controls the rate. Olivine-hosted melt inclusions were heated to a constant temperature in reduced Ar gas in a heating stage for a few hours, and unpolarized Fourier transform infrared spectra were repeatedly measured through the inclusions. Water loss occurred rapidly in the experiments. Within a few hours, the water absorbance at 3,500 cm(-1) wavenumber decreased by half. The observed water loss rate can be explained by the diffusive reequilibration model and hydrogen diffusion in olivine coupled with metal vacancy. The beginning of water loss was different in the low- and high-temperature experiments. At low temperatures (1,423 and 1,437 K), water loss did not occur in the initial 1 or 2 h. At high temperatures (1,471-1,561 K), water loss began immediately. The initial time period without water loss at low temperatures may be explained by a hydrogen fugacity barrier in the host olivine. At low temperatures, the internal pressure may be lower than the equilibrium pressure of melt inclusion and olivine, causing lower hydrogen fugacity in the melt inclusion than in the olivine, which will delay the water loss from the melt inclusion. The tested model and diffusivity were used to estimate the rate of water loss during homogenization experiments and magma eruption and cooling. For 1-h homogenization experiment, the model shows that large inclusions (50 mu m radius) in large olivines (500 mu m radius) are robust against water loss, while large or small inclusions (50-10 mu m radius) in small olivines (150 mu m radius) may suffer 30-100% water loss. For natural samples, the correlation between water concentration and melt inclusion and olivine sizes may be helpful to infer the initial water concentration, degree of diffusive reequilibration, and magma cooling rate.","DOI":"10.1007/s00410-011-0616-5","ISSN":"0010-7999","shortTitle":"The rate of water loss from olivine-hosted melt inclusions","author":[{"family":"Chen","given":"Y."},{"family":"Provost","given":"A."},{"family":"Schiano","given":"P."},{"family":"Cluzel","given":"N."}],"issued":{"date-parts":[["2011",9]]}},"label":"page"},{"id":623,"uris":["http://zotero.org/users/3117169/items/963EBP88"],"uri":["http://zotero.org/users/3117169/items/963EBP88"],"itemData":{"id":623,"type":"article-journal","title":"Rapid reequilibration of H2O and oxygen fugacity in olivine-hosted melt inclusions","container-title":"Geology","page":"915-918","volume":"40","issue":"10","shortTitle":"Rapid reequilibration of H2O and oxygen fugacity in olivine-hosted melt inclusions","author":[{"family":"Gaetani","given":"G. A."},{"family":"O'Leary","given":"J. A."},{"family":"Shimizu","given":"N."},{"family":"Bucholz","given":"Claire E."},{"family":"Newville","given":"Matthew"}],"issued":{"date-parts":[["2012"]]}},"label":"page"}],"schema":"https://github.com/citation-style-language/schema/raw/master/csl-citation.json"}</w:instrText>
      </w:r>
      <w:r>
        <w:fldChar w:fldCharType="separate"/>
      </w:r>
      <w:bookmarkStart w:id="351" w:name="__Fieldmark__1414_2209115713"/>
      <w:r>
        <w:rPr/>
        <w:t>M</w:t>
      </w:r>
      <w:bookmarkStart w:id="352" w:name="__Fieldmark__1369_1105856583"/>
      <w:r>
        <w:rPr/>
        <w:t>i</w:t>
      </w:r>
      <w:bookmarkStart w:id="353" w:name="__Fieldmark__1320_1929513578"/>
      <w:r>
        <w:rPr/>
        <w:t>r</w:t>
      </w:r>
      <w:bookmarkStart w:id="354" w:name="__Fieldmark__1273_739104655"/>
      <w:r>
        <w:rPr/>
        <w:t>o</w:t>
      </w:r>
      <w:bookmarkStart w:id="355" w:name="__Fieldmark__1225_462321902"/>
      <w:r>
        <w:rPr/>
        <w:t>n</w:t>
      </w:r>
      <w:bookmarkStart w:id="356" w:name="__Fieldmark__1177_948816634"/>
      <w:r>
        <w:rPr/>
        <w:t>o</w:t>
      </w:r>
      <w:bookmarkStart w:id="357" w:name="__Fieldmark__1129_2312622389"/>
      <w:r>
        <w:rPr/>
        <w:t>v</w:t>
      </w:r>
      <w:bookmarkStart w:id="358" w:name="__Fieldmark__1080_2161409428"/>
      <w:r>
        <w:rPr/>
        <w:t xml:space="preserve"> </w:t>
      </w:r>
      <w:bookmarkStart w:id="359" w:name="__Fieldmark__1030_188299688"/>
      <w:r>
        <w:rPr/>
        <w:t>e</w:t>
      </w:r>
      <w:bookmarkStart w:id="360" w:name="__Fieldmark__979_1216455718"/>
      <w:r>
        <w:rPr/>
        <w:t>t</w:t>
      </w:r>
      <w:bookmarkStart w:id="361" w:name="__Fieldmark__928_649753871"/>
      <w:r>
        <w:rPr/>
        <w:t xml:space="preserve"> </w:t>
      </w:r>
      <w:bookmarkStart w:id="362" w:name="__Fieldmark__877_2534479100"/>
      <w:r>
        <w:rPr/>
        <w:t>a</w:t>
      </w:r>
      <w:bookmarkStart w:id="363" w:name="__Fieldmark__826_1692434574"/>
      <w:r>
        <w:rPr/>
        <w:t>l</w:t>
      </w:r>
      <w:bookmarkStart w:id="364" w:name="__Fieldmark__775_148202576"/>
      <w:r>
        <w:rPr/>
        <w:t>.</w:t>
      </w:r>
      <w:bookmarkStart w:id="365" w:name="__Fieldmark__2296_2994147849"/>
      <w:r>
        <w:rPr/>
        <w:t xml:space="preserve"> </w:t>
      </w:r>
      <w:bookmarkStart w:id="366" w:name="__Fieldmark__672_3231691474"/>
      <w:r>
        <w:rPr/>
        <w:t>(</w:t>
      </w:r>
      <w:bookmarkStart w:id="367" w:name="__Fieldmark__620_3149341642"/>
      <w:r>
        <w:rPr/>
        <w:t>2</w:t>
      </w:r>
      <w:bookmarkStart w:id="368" w:name="__Fieldmark__568_4213078475"/>
      <w:r>
        <w:rPr/>
        <w:t>0</w:t>
      </w:r>
      <w:bookmarkStart w:id="369" w:name="__Fieldmark__516_4019975519"/>
      <w:r>
        <w:rPr/>
        <w:t>1</w:t>
      </w:r>
      <w:bookmarkStart w:id="370" w:name="__Fieldmark__464_3852820974"/>
      <w:r>
        <w:rPr/>
        <w:t>5</w:t>
      </w:r>
      <w:bookmarkStart w:id="371" w:name="__Fieldmark__412_3917936936"/>
      <w:r>
        <w:rPr/>
        <w:t>)</w:t>
      </w:r>
      <w:bookmarkStart w:id="372" w:name="__Fieldmark__360_3265051427"/>
      <w:r>
        <w:rPr/>
        <w:t>;</w:t>
      </w:r>
      <w:bookmarkStart w:id="373" w:name="__Fieldmark__308_837005789"/>
      <w:r>
        <w:rPr/>
        <w:t xml:space="preserve"> </w:t>
      </w:r>
      <w:bookmarkStart w:id="374" w:name="__Fieldmark__256_3470823330"/>
      <w:r>
        <w:rPr/>
        <w:t>P</w:t>
      </w:r>
      <w:bookmarkStart w:id="375" w:name="__Fieldmark__204_2630548144"/>
      <w:r>
        <w:rPr/>
        <w:t>o</w:t>
      </w:r>
      <w:bookmarkStart w:id="376" w:name="__Fieldmark__2544_2304565098"/>
      <w:r>
        <w:rPr/>
        <w:t>r</w:t>
      </w:r>
      <w:bookmarkStart w:id="377" w:name="__Fieldmark__191_2304565098"/>
      <w:r>
        <w:rPr/>
        <w:t>tnyagin et al. (2008); Chen et al. (2011); and Gaetani et al. (2012)</w:t>
      </w:r>
      <w:r>
        <w:rPr/>
      </w:r>
      <w:r>
        <w:fldChar w:fldCharType="end"/>
      </w:r>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r>
        <w:rPr/>
        <w:t xml:space="preserve"> suggest that relatively slow “proton-vacancy” or “pv” diffusion is dominant. The major goal of this work is to better understand which diffusivity to use for a given application of H diffusion in natural olivine, with particular emphasis on phenocrysts and their potential to serve as clocks for quantifying magma ascent times.</w:t>
      </w:r>
    </w:p>
    <w:p>
      <w:pPr>
        <w:pStyle w:val="Heading1"/>
        <w:rPr/>
      </w:pPr>
      <w:r>
        <w:rPr/>
        <w:t>Experimental methods</w:t>
      </w:r>
    </w:p>
    <w:p>
      <w:pPr>
        <w:pStyle w:val="Normal"/>
        <w:rPr/>
      </w:pPr>
      <w:r>
        <w:rPr/>
        <w:t xml:space="preserve">We provide, for the first time, time-series data showing water loss from the same single crystal of Fe-bearing olivine. We do this for two olivines: partially hydrated xenolithic olivine from San Carlos and phenocrysts from Kilauea Iki. </w:t>
      </w:r>
    </w:p>
    <w:p>
      <w:pPr>
        <w:pStyle w:val="Heading2"/>
        <w:rPr/>
      </w:pPr>
      <w:r>
        <w:rPr/>
        <w:t>Sample selection and preparation</w:t>
      </w:r>
    </w:p>
    <w:p>
      <w:pPr>
        <w:pStyle w:val="Normal"/>
        <w:rPr/>
      </w:pPr>
      <w:r>
        <w:rPr/>
        <w:t xml:space="preserve">Olivines from San Carlos, AZ and Kilauea Iki were chemically characterized and used for H diffusion experiments. The San Carlos olivine similar to that used in previous hydration experiments </w:t>
      </w:r>
      <w:r>
        <w:fldChar w:fldCharType="begin"/>
      </w:r>
      <w:r>
        <w:instrText>ADDIN ZOTERO_ITEM CSL_CITATION {"citationID":"NCgUpiVX","properties":{"formattedCitation":"(Mackwell and Kohlstedt 1990; Kohlstedt and Mackwell 1998)","plainCitation":"(Mackwell and Kohlstedt 1990; Kohlstedt and Mackwell 1998)"},"citationItems":[{"id":905,"uris":["http://zotero.org/users/3117169/items/EVCNUQBB"],"uri":["http://zotero.org/users/3117169/items/EVCNUQBB"],"itemData":{"id":905,"type":"article-journal","title":"Diffusion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378" w:name="__Fieldmark__1526_2209115713"/>
      <w:r>
        <w:rPr/>
        <w:t>(</w:t>
      </w:r>
      <w:bookmarkStart w:id="379" w:name="__Fieldmark__1477_1105856583"/>
      <w:r>
        <w:rPr/>
        <w:t>M</w:t>
      </w:r>
      <w:bookmarkStart w:id="380" w:name="__Fieldmark__1424_1929513578"/>
      <w:r>
        <w:rPr/>
        <w:t>a</w:t>
      </w:r>
      <w:bookmarkStart w:id="381" w:name="__Fieldmark__1373_739104655"/>
      <w:r>
        <w:rPr/>
        <w:t>c</w:t>
      </w:r>
      <w:bookmarkStart w:id="382" w:name="__Fieldmark__1321_462321902"/>
      <w:r>
        <w:rPr/>
        <w:t>k</w:t>
      </w:r>
      <w:bookmarkStart w:id="383" w:name="__Fieldmark__1269_948816634"/>
      <w:r>
        <w:rPr/>
        <w:t>w</w:t>
      </w:r>
      <w:bookmarkStart w:id="384" w:name="__Fieldmark__1217_2312622389"/>
      <w:r>
        <w:rPr/>
        <w:t>e</w:t>
      </w:r>
      <w:bookmarkStart w:id="385" w:name="__Fieldmark__1164_2161409428"/>
      <w:r>
        <w:rPr/>
        <w:t>l</w:t>
      </w:r>
      <w:bookmarkStart w:id="386" w:name="__Fieldmark__1110_188299688"/>
      <w:r>
        <w:rPr/>
        <w:t>l</w:t>
      </w:r>
      <w:bookmarkStart w:id="387" w:name="__Fieldmark__1055_1216455718"/>
      <w:r>
        <w:rPr/>
        <w:t xml:space="preserve"> </w:t>
      </w:r>
      <w:bookmarkStart w:id="388" w:name="__Fieldmark__1000_649753871"/>
      <w:r>
        <w:rPr/>
        <w:t>a</w:t>
      </w:r>
      <w:bookmarkStart w:id="389" w:name="__Fieldmark__945_2534479100"/>
      <w:r>
        <w:rPr/>
        <w:t>n</w:t>
      </w:r>
      <w:bookmarkStart w:id="390" w:name="__Fieldmark__890_1692434574"/>
      <w:r>
        <w:rPr/>
        <w:t>d</w:t>
      </w:r>
      <w:bookmarkStart w:id="391" w:name="__Fieldmark__835_148202576"/>
      <w:r>
        <w:rPr/>
        <w:t xml:space="preserve"> </w:t>
      </w:r>
      <w:bookmarkStart w:id="392" w:name="__Fieldmark__2352_2994147849"/>
      <w:r>
        <w:rPr/>
        <w:t>K</w:t>
      </w:r>
      <w:bookmarkStart w:id="393" w:name="__Fieldmark__724_3231691474"/>
      <w:r>
        <w:rPr/>
        <w:t>o</w:t>
      </w:r>
      <w:bookmarkStart w:id="394" w:name="__Fieldmark__668_3149341642"/>
      <w:r>
        <w:rPr/>
        <w:t>h</w:t>
      </w:r>
      <w:bookmarkStart w:id="395" w:name="__Fieldmark__612_4213078475"/>
      <w:r>
        <w:rPr/>
        <w:t>l</w:t>
      </w:r>
      <w:bookmarkStart w:id="396" w:name="__Fieldmark__556_4019975519"/>
      <w:r>
        <w:rPr/>
        <w:t>s</w:t>
      </w:r>
      <w:bookmarkStart w:id="397" w:name="__Fieldmark__500_3852820974"/>
      <w:r>
        <w:rPr/>
        <w:t>t</w:t>
      </w:r>
      <w:bookmarkStart w:id="398" w:name="__Fieldmark__444_3917936936"/>
      <w:r>
        <w:rPr/>
        <w:t>e</w:t>
      </w:r>
      <w:bookmarkStart w:id="399" w:name="__Fieldmark__388_3265051427"/>
      <w:r>
        <w:rPr/>
        <w:t>d</w:t>
      </w:r>
      <w:bookmarkStart w:id="400" w:name="__Fieldmark__332_837005789"/>
      <w:r>
        <w:rPr/>
        <w:t>t</w:t>
      </w:r>
      <w:bookmarkStart w:id="401" w:name="__Fieldmark__276_3470823330"/>
      <w:r>
        <w:rPr/>
        <w:t xml:space="preserve"> </w:t>
      </w:r>
      <w:bookmarkStart w:id="402" w:name="__Fieldmark__220_2630548144"/>
      <w:r>
        <w:rPr/>
        <w:t>1</w:t>
      </w:r>
      <w:bookmarkStart w:id="403" w:name="__Fieldmark__2556_2304565098"/>
      <w:r>
        <w:rPr/>
        <w:t>9</w:t>
      </w:r>
      <w:bookmarkStart w:id="404" w:name="__Fieldmark__220_2304565098"/>
      <w:r>
        <w:rPr/>
        <w:t>90; Kohlstedt and Mackwell 1998)</w:t>
      </w:r>
      <w:r>
        <w:rPr/>
      </w:r>
      <w:r>
        <w:fldChar w:fldCharType="end"/>
      </w:r>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Pr/>
        <w:t xml:space="preserve"> was provided by David Kohlstedt. Here we extend that work by examining site-specific dehydration behavior. The Kilauea Iki olivines were collected from scoria from the 1959 Episode 1 eruption of K</w:t>
      </w:r>
      <w:r>
        <w:rPr>
          <w:rFonts w:cs="Calibri" w:cstheme="minorHAnsi"/>
        </w:rPr>
        <w:t>i</w:t>
      </w:r>
      <w:r>
        <w:rPr/>
        <w:t>lauea Ik</w:t>
      </w:r>
      <w:r>
        <w:rPr>
          <w:rFonts w:cs="Calibri" w:cstheme="minorHAnsi"/>
        </w:rPr>
        <w:t>i</w:t>
      </w:r>
      <w:r>
        <w:rPr/>
        <w:t xml:space="preserve"> and have been described in detail by David Ferguson </w:t>
      </w:r>
      <w:r>
        <w:fldChar w:fldCharType="begin"/>
      </w:r>
      <w:r>
        <w:instrText>ADDIN ZOTERO_TEMP</w:instrText>
      </w:r>
      <w:r>
        <w:fldChar w:fldCharType="separate"/>
      </w:r>
      <w:bookmarkStart w:id="405" w:name="__Fieldmark__1637_2209115713"/>
      <w:r>
        <w:rPr/>
      </w:r>
      <w:r>
        <w:rPr>
          <w:rFonts w:cs="Calibri"/>
        </w:rPr>
        <w:t>(</w:t>
      </w:r>
      <w:bookmarkStart w:id="406" w:name="__Fieldmark__1584_1105856583"/>
      <w:r>
        <w:rPr>
          <w:rFonts w:cs="Calibri"/>
        </w:rPr>
        <w:t>F</w:t>
      </w:r>
      <w:bookmarkStart w:id="407" w:name="__Fieldmark__1527_1929513578"/>
      <w:r>
        <w:rPr>
          <w:rFonts w:cs="Calibri"/>
        </w:rPr>
        <w:t>e</w:t>
      </w:r>
      <w:bookmarkStart w:id="408" w:name="__Fieldmark__1472_739104655"/>
      <w:r>
        <w:rPr>
          <w:rFonts w:cs="Calibri"/>
        </w:rPr>
        <w:t>r</w:t>
      </w:r>
      <w:bookmarkStart w:id="409" w:name="__Fieldmark__1416_462321902"/>
      <w:r>
        <w:rPr>
          <w:rFonts w:cs="Calibri"/>
        </w:rPr>
        <w:t>g</w:t>
      </w:r>
      <w:bookmarkStart w:id="410" w:name="__Fieldmark__1360_948816634"/>
      <w:r>
        <w:rPr>
          <w:rFonts w:cs="Calibri"/>
        </w:rPr>
        <w:t>u</w:t>
      </w:r>
      <w:bookmarkStart w:id="411" w:name="__Fieldmark__1304_2312622389"/>
      <w:r>
        <w:rPr>
          <w:rFonts w:cs="Calibri"/>
        </w:rPr>
        <w:t>s</w:t>
      </w:r>
      <w:bookmarkStart w:id="412" w:name="__Fieldmark__1247_2161409428"/>
      <w:r>
        <w:rPr>
          <w:rFonts w:cs="Calibri"/>
        </w:rPr>
        <w:t>o</w:t>
      </w:r>
      <w:bookmarkStart w:id="413" w:name="__Fieldmark__1189_188299688"/>
      <w:r>
        <w:rPr>
          <w:rFonts w:cs="Calibri"/>
        </w:rPr>
        <w:t>n</w:t>
      </w:r>
      <w:bookmarkStart w:id="414" w:name="__Fieldmark__1130_1216455718"/>
      <w:r>
        <w:rPr>
          <w:rFonts w:cs="Calibri"/>
        </w:rPr>
        <w:t xml:space="preserve"> </w:t>
      </w:r>
      <w:bookmarkStart w:id="415" w:name="__Fieldmark__1071_649753871"/>
      <w:r>
        <w:rPr>
          <w:rFonts w:cs="Calibri"/>
        </w:rPr>
        <w:t>e</w:t>
      </w:r>
      <w:bookmarkStart w:id="416" w:name="__Fieldmark__1012_2534479100"/>
      <w:r>
        <w:rPr>
          <w:rFonts w:cs="Calibri"/>
        </w:rPr>
        <w:t>t</w:t>
      </w:r>
      <w:bookmarkStart w:id="417" w:name="__Fieldmark__953_1692434574"/>
      <w:r>
        <w:rPr>
          <w:rFonts w:cs="Calibri"/>
        </w:rPr>
        <w:t xml:space="preserve"> </w:t>
      </w:r>
      <w:bookmarkStart w:id="418" w:name="__Fieldmark__894_148202576"/>
      <w:r>
        <w:rPr>
          <w:rFonts w:cs="Calibri"/>
        </w:rPr>
        <w:t>a</w:t>
      </w:r>
      <w:bookmarkStart w:id="419" w:name="__Fieldmark__2407_2994147849"/>
      <w:r>
        <w:rPr>
          <w:rFonts w:cs="Calibri"/>
        </w:rPr>
        <w:t>l</w:t>
      </w:r>
      <w:bookmarkStart w:id="420" w:name="__Fieldmark__775_3231691474"/>
      <w:r>
        <w:rPr>
          <w:rFonts w:cs="Calibri"/>
        </w:rPr>
        <w:t>.</w:t>
      </w:r>
      <w:bookmarkStart w:id="421" w:name="__Fieldmark__715_3149341642"/>
      <w:r>
        <w:rPr>
          <w:rFonts w:cs="Calibri"/>
        </w:rPr>
        <w:t xml:space="preserve"> </w:t>
      </w:r>
      <w:bookmarkStart w:id="422" w:name="__Fieldmark__655_4213078475"/>
      <w:r>
        <w:rPr>
          <w:rFonts w:cs="Calibri"/>
        </w:rPr>
        <w:t>2</w:t>
      </w:r>
      <w:bookmarkStart w:id="423" w:name="__Fieldmark__595_4019975519"/>
      <w:r>
        <w:rPr>
          <w:rFonts w:cs="Calibri"/>
        </w:rPr>
        <w:t>0</w:t>
      </w:r>
      <w:bookmarkStart w:id="424" w:name="__Fieldmark__535_3852820974"/>
      <w:r>
        <w:rPr>
          <w:rFonts w:cs="Calibri"/>
        </w:rPr>
        <w:t>1</w:t>
      </w:r>
      <w:bookmarkStart w:id="425" w:name="__Fieldmark__475_3917936936"/>
      <w:r>
        <w:rPr>
          <w:rFonts w:cs="Calibri"/>
        </w:rPr>
        <w:t>6</w:t>
      </w:r>
      <w:bookmarkStart w:id="426" w:name="__Fieldmark__415_3265051427"/>
      <w:r>
        <w:rPr>
          <w:rFonts w:cs="Calibri"/>
        </w:rPr>
        <w:t>)</w:t>
      </w:r>
      <w:bookmarkStart w:id="427" w:name="__Fieldmark__355_837005789"/>
      <w:r>
        <w:rPr/>
      </w:r>
      <w:r>
        <w:fldChar w:fldCharType="end"/>
      </w:r>
      <w:bookmarkStart w:id="428" w:name="__Fieldmark__235_2630548144"/>
      <w:bookmarkStart w:id="429" w:name="__Fieldmark__239_2304565098"/>
      <w:bookmarkStart w:id="430" w:name="__Fieldmark__2567_2304565098"/>
      <w:bookmarkStart w:id="431" w:name="__Fieldmark__295_3470823330"/>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r>
        <w:rPr/>
        <w:t>, who provided the samples. The Kilauea Iki samples are of great interest because they provide the first direct experimental measurements of H diffusion in all 3 crystallographic directions of inclusion-free olivine phenocrysts.</w:t>
      </w:r>
    </w:p>
    <w:p>
      <w:pPr>
        <w:pStyle w:val="Normal"/>
        <w:rPr/>
      </w:pPr>
      <w:r>
        <w:rPr/>
        <w:t>A large crack and inclusion-free piece of San Carlos olivine, SC1 (IGSN: IEFERSCO1), was oriented by Laue camera at Cornell University and then cut into a series of smaller pieces approximately 2-3 mm long on each side using a diamond saw. One of the resulting sub-pieces, SC1-1 (IGSN: IEFERJAI3), was polished with 0.25 </w:t>
      </w:r>
      <w:r>
        <w:rPr>
          <w:rFonts w:cs="Calibri" w:cstheme="minorHAnsi"/>
        </w:rPr>
        <w:t>μ</w:t>
      </w:r>
      <w:r>
        <w:rPr/>
        <w:t>m diamond paste and used to estimate the initial water concentration by FTIR. Additional pieces of SC1 were used to test the hydration procedure, and pieces SC1-7 (IGSN: IEFERJAI9) and SC1-2 (IGSN: IEFERJAI4) were partially hydrated and then polished with 0.25 </w:t>
      </w:r>
      <w:r>
        <w:rPr>
          <w:rFonts w:cs="Calibri" w:cstheme="minorHAnsi"/>
        </w:rPr>
        <w:t>μ</w:t>
      </w:r>
      <w:r>
        <w:rPr/>
        <w:t xml:space="preserve">m diamond paste for FTIR. SC1-2 was then sequentially dehydrated with FTIR profiles measured after each dehydration step and afterwards analyzed by EMPA and SIMS.  </w:t>
      </w:r>
    </w:p>
    <w:p>
      <w:pPr>
        <w:pStyle w:val="Normal"/>
        <w:rPr/>
      </w:pPr>
      <w:r>
        <w:rPr/>
        <w:t>A large, relatively clear piece of the K</w:t>
      </w:r>
      <w:r>
        <w:rPr>
          <w:rFonts w:cs="Calibri" w:cstheme="minorHAnsi"/>
        </w:rPr>
        <w:t>i</w:t>
      </w:r>
      <w:r>
        <w:rPr/>
        <w:t xml:space="preserve">lauea Iki olivine, Kiki (IGSN: IEFERJAIC), was oriented based on morphology and polished into a block shape of dimensions 2 </w:t>
      </w:r>
      <w:r>
        <w:rPr>
          <w:rFonts w:cs="Calibri" w:cstheme="minorHAnsi"/>
        </w:rPr>
        <w:t>×</w:t>
      </w:r>
      <w:r>
        <w:rPr/>
        <w:t xml:space="preserve"> 1 </w:t>
      </w:r>
      <w:r>
        <w:rPr>
          <w:rFonts w:cs="Calibri" w:cstheme="minorHAnsi"/>
        </w:rPr>
        <w:t>×</w:t>
      </w:r>
      <w:r>
        <w:rPr/>
        <w:t xml:space="preserve"> 1.3 mm. The orientations were then confirmed by electron backscatter diffraction (EBSD) at the American Museum on Natural History (AMNH). The untreated Kiki sample was characterized by EMPA, SIMS, and polarized FTIR prior to dehydration. The sample was initially zoned in hydrogen, and the low hydrogen rims were polished off to create a homogeneous initial block.</w:t>
      </w:r>
    </w:p>
    <w:p>
      <w:pPr>
        <w:pStyle w:val="Normal"/>
        <w:rPr/>
      </w:pPr>
      <w:r>
        <w:rPr/>
        <w:t xml:space="preserve">Sample thicknesses in all three directions were measured with a digital micrometer accurate to within </w:t>
      </w:r>
      <w:r>
        <w:rPr>
          <w:rFonts w:cs="Calibri" w:cstheme="minorHAnsi"/>
        </w:rPr>
        <w:t>±</w:t>
      </w:r>
      <w:r>
        <w:rPr/>
        <w:t xml:space="preserve"> 5 </w:t>
      </w:r>
      <w:r>
        <w:rPr>
          <w:rFonts w:cs="Calibri" w:cstheme="minorHAnsi"/>
        </w:rPr>
        <w:t>μ</w:t>
      </w:r>
      <w:r>
        <w:rPr/>
        <w:t>m. Additional details for all samples, including images and sample dimensions, are available online at geosamples.org.</w:t>
      </w:r>
    </w:p>
    <w:p>
      <w:pPr>
        <w:pStyle w:val="Heading2"/>
        <w:rPr/>
      </w:pPr>
      <w:r>
        <w:rPr/>
        <w:t>Electron microprobe analysis</w:t>
      </w:r>
    </w:p>
    <w:p>
      <w:pPr>
        <w:pStyle w:val="Normal"/>
        <w:rPr/>
      </w:pPr>
      <w:r>
        <w:rPr/>
        <w:t xml:space="preserve">Major elements of SC1-2 and Kiki were analyzed by electron microprobe at AMNH along traverses parallel to those on which water measurements were made to confirm homogeneity of the samples. The beam current was 20 nA, and the accelerating voltage was 15 kV. </w:t>
      </w:r>
    </w:p>
    <w:p>
      <w:pPr>
        <w:pStyle w:val="Heading2"/>
        <w:rPr/>
      </w:pPr>
      <w:r>
        <w:rPr/>
        <w:t>Initial water concentrations</w:t>
      </w:r>
    </w:p>
    <w:p>
      <w:pPr>
        <w:pStyle w:val="Normal"/>
        <w:rPr/>
      </w:pPr>
      <w:r>
        <w:rPr/>
        <w:t>The initial water concentration in each olivine was estimated using both polarized FTIR and SIMS. Polarized FTIR measurements were performed at AMNH using the Thermo Nicolet Nexus 670 infrared spectrometer and Thermo Nicolet Continuum 15</w:t>
      </w:r>
      <w:r>
        <w:rPr>
          <w:rFonts w:cs="Calibri" w:cstheme="minorHAnsi"/>
        </w:rPr>
        <w:t>×</w:t>
      </w:r>
      <w:r>
        <w:rPr/>
        <w:t xml:space="preserve"> infrared microscope with a resolution of 4 cm</w:t>
      </w:r>
      <w:r>
        <w:rPr>
          <w:vertAlign w:val="superscript"/>
        </w:rPr>
        <w:t>-1</w:t>
      </w:r>
      <w:r>
        <w:rPr/>
        <w:t xml:space="preserve">, spot sizes of 100 </w:t>
      </w:r>
      <w:r>
        <w:rPr>
          <w:rFonts w:cs="Calibri" w:cstheme="minorHAnsi"/>
        </w:rPr>
        <w:t>×</w:t>
      </w:r>
      <w:r>
        <w:rPr/>
        <w:t xml:space="preserve"> 100 </w:t>
      </w:r>
      <w:r>
        <w:rPr>
          <w:rFonts w:cs="Calibri" w:cstheme="minorHAnsi"/>
        </w:rPr>
        <w:t>μ</w:t>
      </w:r>
      <w:r>
        <w:rPr/>
        <w:t xml:space="preserve">m, an average of 200 scans, and a ZnSe polarizer. Initial water concentrations were estimated from 3 orthogonal polarized measurements </w:t>
      </w:r>
      <w:r>
        <w:fldChar w:fldCharType="begin"/>
      </w:r>
      <w:r>
        <w:instrText>ADDIN ZOTERO_ITEM CSL_CITATION {"citationID":"0DRcWzU3","properties":{"formattedCitation":"(Libowitzky and Rossman 1996; Shuai and Yang 2017)","plainCitation":"(Libowitzky and Rossman 1996; Shuai and Yang 2017)"},"citationItems":[{"id":1267,"uris":["http://zotero.org/users/3117169/items/MZ2PR4AX"],"uri":["http://zotero.org/users/3117169/items/MZ2PR4AX"],"itemData":{"id":1267,"type":"article-journal","title":"Principles of quantitative absorbance measurements in anisotropic crystals","container-title":"Physics and Chemistry of Minerals","page":"319-327","volume":"23","issue":"6","archive_location":"WOS:A1996VD85000001","abstract":"The accurate measurement of absorbance (A=-log T; T=I/I-0) in anisotropic materials like crystals is highly important for the determination of the concentration and orientation of the oscillator (absorber) under investigation. The absorbance in isotropic material is linearly dependent on the concentration of the absorber and on the thickness of the sample (A=epsilon . c . t). Measurement of absorbance in anisotropic media is more complicated, but it can be obtained from polarized spectra (i) on three random, but orthogonal sections of a crystal, or (ii) preferably on two orthogonal sections oriented parallel to each of two axes of the indicatrix ellipsoid. To compare among different crystal classes (including cubic symmetry) it is useful to convert measured absorbance values to one common basis (the total absorbance A,,,), wherein all absorbers are corrected as if they were aligned parallel to the E-vector of the incident light. The total absorption coefficient (a(tot)=A(tot)/t) is calculated by (i) a(tot)=Sigma(i=1)(3)(a(max,i)+a(min,i))/2, or by (ii) a(tot)=a(x)+a(y)+a(z). Only in special. circumstances will unpolarized measurements of absorbance provide data useful for quantitative studies of anisotropic material. The theoretical approach is confirmed by measurements on calcite and topaz. The orientation of the absorber with respect to the axes of the indicatrix ellipsoid is calculated according to A(x)/A(tot)=cos(2) (x angle absorber), and analogously for A(y) and A(z). In this way, correct angles are obtained for all cases of symmetry. The extinction ratio of the polarizer (Pe=I-crossed/I-parallel) has considerable influence on the measured amplitude of absorption bands, especially in cases of strong anisotropic absorbance. However, if Pe is known, the true absorbance values can be calculated even with polarizers of low extinction ratio, according to Amax=-log [(T-max,T-obs-0.5 . Pe . T-min,T-obs)/(1-0.5 . Pe)], and similar for A(min).","ISSN":"0342-1791","shortTitle":"Principles of quantitative absorbance measurements in anisotropic crystals","journalAbbreviation":"Phys. Chem. Miner.","language":"English","author":[{"family":"Libowitzky","given":"E."},{"family":"Rossman","given":"G. R."}],"issued":{"date-parts":[["1996",8]]}}},{"id":2891,"uris":["http://zotero.org/users/3117169/items/8FXZWFQB"],"uri":["http://zotero.org/users/3117169/items/8FXZWFQB"],"itemData":{"id":2891,"type":"article-journal","title":"Quantitative analysis of H-species in anisotropic minerals by polarized infrared spectroscopy along three orthogonal directions","container-title":"Contributions to Mineralogy and Petrology","page":"14","volume":"172","issue":"2-3","source":"link.springer.com","abstract":"Infrared spectroscopy is a powerful technique for probing H-species in nominally anhydrous minerals, and a particular goal of considerable efforts has been providing a simple yet accurate method for the quantification. The available methods, with either polarized or unpolarized analyses, are usually time-consuming or, in some cases, subjected to larger uncertainty than theoretically expected. It is shown here that an empirical approach for measuring the concentration, by determining three polarized infrared spectra along any three mutually perpendicular directions, is theoretically and in particular experimentally correct. The theoretical background is established by considering the integrated absorbance, and the experimental measurements are based on a careful evaluation of the species and content of H in a series of gem-quality orthogonal, monoclinic and triclinic crystals, including olivine, orthopyroxene, clinopyroxene, orthoclase and albite (natural and H-annealed). The results demonstrate that the sum of the integrated absorbance from two polarized spectra along two perpendicular directions in any given plane is a constant, and that the sum of the integrated absorbance from three polarized spectra along any three orthogonal directions is of essentially the same accuracy as that along the principal axes. It is also shown that this method works well, with a relative accuracy within 10%, even at some extreme cases where the sample absorption bands are both intense and strongly anisotropic.","DOI":"10.1007/s00410-017-1336-2","ISSN":"0010-7999, 1432-0967","journalAbbreviation":"Contrib Mineral Petrol","language":"en","author":[{"family":"Shuai","given":"Kang"},{"family":"Yang","given":"Xiaozhi"}],"issued":{"date-parts":[["2017",3,1]]}}}],"schema":"https://github.com/citation-style-language/schema/raw/master/csl-citation.json"}</w:instrText>
      </w:r>
      <w:r>
        <w:fldChar w:fldCharType="separate"/>
      </w:r>
      <w:bookmarkStart w:id="432" w:name="__Fieldmark__1770_2209115713"/>
      <w:r>
        <w:rPr/>
        <w:t>(</w:t>
      </w:r>
      <w:bookmarkStart w:id="433" w:name="__Fieldmark__1714_1105856583"/>
      <w:r>
        <w:rPr/>
        <w:t>L</w:t>
      </w:r>
      <w:bookmarkStart w:id="434" w:name="__Fieldmark__1654_1929513578"/>
      <w:r>
        <w:rPr/>
        <w:t>i</w:t>
      </w:r>
      <w:bookmarkStart w:id="435" w:name="__Fieldmark__1596_739104655"/>
      <w:r>
        <w:rPr/>
        <w:t>b</w:t>
      </w:r>
      <w:bookmarkStart w:id="436" w:name="__Fieldmark__1537_462321902"/>
      <w:r>
        <w:rPr/>
        <w:t>o</w:t>
      </w:r>
      <w:bookmarkStart w:id="437" w:name="__Fieldmark__1477_948816634"/>
      <w:r>
        <w:rPr/>
        <w:t>w</w:t>
      </w:r>
      <w:bookmarkStart w:id="438" w:name="__Fieldmark__1417_2312622389"/>
      <w:r>
        <w:rPr/>
        <w:t>i</w:t>
      </w:r>
      <w:bookmarkStart w:id="439" w:name="__Fieldmark__1356_2161409428"/>
      <w:r>
        <w:rPr/>
        <w:t>t</w:t>
      </w:r>
      <w:bookmarkStart w:id="440" w:name="__Fieldmark__1294_188299688"/>
      <w:r>
        <w:rPr/>
        <w:t>z</w:t>
      </w:r>
      <w:bookmarkStart w:id="441" w:name="__Fieldmark__1231_1216455718"/>
      <w:r>
        <w:rPr/>
        <w:t>k</w:t>
      </w:r>
      <w:bookmarkStart w:id="442" w:name="__Fieldmark__1168_649753871"/>
      <w:r>
        <w:rPr/>
        <w:t>y</w:t>
      </w:r>
      <w:bookmarkStart w:id="443" w:name="__Fieldmark__1105_2534479100"/>
      <w:r>
        <w:rPr/>
        <w:t xml:space="preserve"> </w:t>
      </w:r>
      <w:bookmarkStart w:id="444" w:name="__Fieldmark__1042_1692434574"/>
      <w:r>
        <w:rPr/>
        <w:t>a</w:t>
      </w:r>
      <w:bookmarkStart w:id="445" w:name="__Fieldmark__979_148202576"/>
      <w:r>
        <w:rPr/>
        <w:t>n</w:t>
      </w:r>
      <w:bookmarkStart w:id="446" w:name="__Fieldmark__2488_2994147849"/>
      <w:r>
        <w:rPr/>
        <w:t>d</w:t>
      </w:r>
      <w:bookmarkStart w:id="447" w:name="__Fieldmark__852_3231691474"/>
      <w:r>
        <w:rPr/>
        <w:t xml:space="preserve"> </w:t>
      </w:r>
      <w:bookmarkStart w:id="448" w:name="__Fieldmark__788_3149341642"/>
      <w:r>
        <w:rPr/>
        <w:t>R</w:t>
      </w:r>
      <w:bookmarkStart w:id="449" w:name="__Fieldmark__724_4213078475"/>
      <w:r>
        <w:rPr/>
        <w:t>o</w:t>
      </w:r>
      <w:bookmarkStart w:id="450" w:name="__Fieldmark__660_4019975519"/>
      <w:r>
        <w:rPr/>
        <w:t>s</w:t>
      </w:r>
      <w:bookmarkStart w:id="451" w:name="__Fieldmark__596_3852820974"/>
      <w:r>
        <w:rPr/>
        <w:t>s</w:t>
      </w:r>
      <w:bookmarkStart w:id="452" w:name="__Fieldmark__532_3917936936"/>
      <w:r>
        <w:rPr/>
        <w:t>m</w:t>
      </w:r>
      <w:bookmarkStart w:id="453" w:name="__Fieldmark__468_3265051427"/>
      <w:r>
        <w:rPr/>
        <w:t>a</w:t>
      </w:r>
      <w:bookmarkStart w:id="454" w:name="__Fieldmark__404_837005789"/>
      <w:r>
        <w:rPr/>
        <w:t>n</w:t>
      </w:r>
      <w:bookmarkStart w:id="455" w:name="__Fieldmark__340_3470823330"/>
      <w:r>
        <w:rPr/>
        <w:t xml:space="preserve"> </w:t>
      </w:r>
      <w:bookmarkStart w:id="456" w:name="__Fieldmark__276_2630548144"/>
      <w:r>
        <w:rPr/>
        <w:t>1</w:t>
      </w:r>
      <w:bookmarkStart w:id="457" w:name="__Fieldmark__2604_2304565098"/>
      <w:r>
        <w:rPr/>
        <w:t>9</w:t>
      </w:r>
      <w:bookmarkStart w:id="458" w:name="__Fieldmark__362_2304565098"/>
      <w:r>
        <w:rPr/>
        <w:t>96; Shuai and Yang 2017)</w:t>
      </w:r>
      <w:r>
        <w:rPr/>
      </w:r>
      <w:r>
        <w:fldChar w:fldCharType="end"/>
      </w:r>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r>
        <w:rPr/>
        <w:t xml:space="preserve"> by applying the Bell and Withers calibrations </w:t>
      </w:r>
      <w:r>
        <w:fldChar w:fldCharType="begin"/>
      </w:r>
      <w:r>
        <w:instrText>ADDIN ZOTERO_ITEM CSL_CITATION {"citationID":"oUR3i62r","properties":{"formattedCitation":"(Bell et al. 2003; Withers et al. 2012)","plainCitation":"(Bell et al. 2003; Withers et al. 2012)"},"citationItems":[{"id":505,"uris":["http://zotero.org/users/3117169/items/727HNJPW"],"uri":["http://zotero.org/users/3117169/items/727HNJPW"],"itemData":{"id":505,"type":"article-journal","title":"Hydroxide in olivine: A quantitative determination of the absolute amount and calibration of the IR spectrum","container-title":"Journal of Geophysical Research-Solid Earth","volume":"108","issue":"B2","archive_location":"WOS:000181985400002","URL":"://WOS:000181985400002","DOI":"10.1029/2001jb000679","ISSN":"0148-0227","shortTitle":"Hydroxide in olivine: A quantitative determination of the absolute amount and calibration of the IR spectrum","author":[{"family":"Bell","given":"D. R."},{"family":"Rossman","given":"G. R."},{"family":"Maldener","given":"J."},{"family":"Endisch","given":"D."},{"family":"Rauch","given":"F."}],"issued":{"date-parts":[["2003",2]]}}},{"id":1097,"uris":["http://zotero.org/users/3117169/items/IKGHAM4U"],"uri":["http://zotero.org/users/3117169/items/IKGHAM4U"],"itemData":{"id":1097,"type":"article-journal","title":"Calibration of infrared spectroscopy by elastic recoil detection analysis of H in synthetic olivine","container-title":"Chemical Geology","page":"92-98","volume":"334","ISSN":"0009-2541","shortTitle":"Calibration of infrared spectroscopy by elastic recoil detection analysis of H in synthetic olivine","author":[{"family":"Withers","given":"Anthony C"},{"family":"Bureau","given":"Hélène"},{"family":"Raepsaet","given":"Caroline"},{"family":"Hirschmann","given":"Marc M"}],"issued":{"date-parts":[["2012"]]}}}],"schema":"https://github.com/citation-style-language/schema/raw/master/csl-citation.json"}</w:instrText>
      </w:r>
      <w:r>
        <w:fldChar w:fldCharType="separate"/>
      </w:r>
      <w:bookmarkStart w:id="459" w:name="__Fieldmark__1877_2209115713"/>
      <w:r>
        <w:rPr/>
        <w:t>(</w:t>
      </w:r>
      <w:bookmarkStart w:id="460" w:name="__Fieldmark__1817_1105856583"/>
      <w:r>
        <w:rPr/>
        <w:t>B</w:t>
      </w:r>
      <w:bookmarkStart w:id="461" w:name="__Fieldmark__1753_1929513578"/>
      <w:r>
        <w:rPr/>
        <w:t>e</w:t>
      </w:r>
      <w:bookmarkStart w:id="462" w:name="__Fieldmark__1691_739104655"/>
      <w:r>
        <w:rPr/>
        <w:t>l</w:t>
      </w:r>
      <w:bookmarkStart w:id="463" w:name="__Fieldmark__1628_462321902"/>
      <w:r>
        <w:rPr/>
        <w:t>l</w:t>
      </w:r>
      <w:bookmarkStart w:id="464" w:name="__Fieldmark__1564_948816634"/>
      <w:r>
        <w:rPr/>
        <w:t xml:space="preserve"> </w:t>
      </w:r>
      <w:bookmarkStart w:id="465" w:name="__Fieldmark__1500_2312622389"/>
      <w:r>
        <w:rPr/>
        <w:t>e</w:t>
      </w:r>
      <w:bookmarkStart w:id="466" w:name="__Fieldmark__1435_2161409428"/>
      <w:r>
        <w:rPr/>
        <w:t>t</w:t>
      </w:r>
      <w:bookmarkStart w:id="467" w:name="__Fieldmark__1369_188299688"/>
      <w:r>
        <w:rPr/>
        <w:t xml:space="preserve"> </w:t>
      </w:r>
      <w:bookmarkStart w:id="468" w:name="__Fieldmark__1302_1216455718"/>
      <w:r>
        <w:rPr/>
        <w:t>a</w:t>
      </w:r>
      <w:bookmarkStart w:id="469" w:name="__Fieldmark__1235_649753871"/>
      <w:r>
        <w:rPr/>
        <w:t>l</w:t>
      </w:r>
      <w:bookmarkStart w:id="470" w:name="__Fieldmark__1168_2534479100"/>
      <w:r>
        <w:rPr/>
        <w:t>.</w:t>
      </w:r>
      <w:bookmarkStart w:id="471" w:name="__Fieldmark__1101_1692434574"/>
      <w:r>
        <w:rPr/>
        <w:t xml:space="preserve"> </w:t>
      </w:r>
      <w:bookmarkStart w:id="472" w:name="__Fieldmark__1034_148202576"/>
      <w:r>
        <w:rPr/>
        <w:t>2</w:t>
      </w:r>
      <w:bookmarkStart w:id="473" w:name="__Fieldmark__2539_2994147849"/>
      <w:r>
        <w:rPr/>
        <w:t>0</w:t>
      </w:r>
      <w:bookmarkStart w:id="474" w:name="__Fieldmark__899_3231691474"/>
      <w:r>
        <w:rPr/>
        <w:t>0</w:t>
      </w:r>
      <w:bookmarkStart w:id="475" w:name="__Fieldmark__831_3149341642"/>
      <w:r>
        <w:rPr/>
        <w:t>3</w:t>
      </w:r>
      <w:bookmarkStart w:id="476" w:name="__Fieldmark__763_4213078475"/>
      <w:r>
        <w:rPr/>
        <w:t>;</w:t>
      </w:r>
      <w:bookmarkStart w:id="477" w:name="__Fieldmark__695_4019975519"/>
      <w:r>
        <w:rPr/>
        <w:t xml:space="preserve"> </w:t>
      </w:r>
      <w:bookmarkStart w:id="478" w:name="__Fieldmark__627_3852820974"/>
      <w:r>
        <w:rPr/>
        <w:t>W</w:t>
      </w:r>
      <w:bookmarkStart w:id="479" w:name="__Fieldmark__559_3917936936"/>
      <w:r>
        <w:rPr/>
        <w:t>i</w:t>
      </w:r>
      <w:bookmarkStart w:id="480" w:name="__Fieldmark__491_3265051427"/>
      <w:r>
        <w:rPr/>
        <w:t>t</w:t>
      </w:r>
      <w:bookmarkStart w:id="481" w:name="__Fieldmark__423_837005789"/>
      <w:r>
        <w:rPr/>
        <w:t>h</w:t>
      </w:r>
      <w:bookmarkStart w:id="482" w:name="__Fieldmark__355_3470823330"/>
      <w:r>
        <w:rPr/>
        <w:t>e</w:t>
      </w:r>
      <w:bookmarkStart w:id="483" w:name="__Fieldmark__287_2630548144"/>
      <w:r>
        <w:rPr/>
        <w:t>r</w:t>
      </w:r>
      <w:bookmarkStart w:id="484" w:name="__Fieldmark__2611_2304565098"/>
      <w:r>
        <w:rPr/>
        <w:t>s</w:t>
      </w:r>
      <w:bookmarkStart w:id="485" w:name="__Fieldmark__370_2304565098"/>
      <w:r>
        <w:rPr/>
        <w:t xml:space="preserve"> et al. 2012)</w:t>
      </w:r>
      <w:r>
        <w:rPr/>
      </w:r>
      <w:r>
        <w:fldChar w:fldCharType="end"/>
      </w:r>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r>
        <w:rPr/>
        <w:t xml:space="preserve">. To account for the large error associated with baseline choice, 3 different baselines were drawn, and the resulting areas were averaged. Traverses along all three directions did not show significant zonation in bulk or peak-specific water in the untreated samples. </w:t>
      </w:r>
    </w:p>
    <w:p>
      <w:pPr>
        <w:pStyle w:val="Normal"/>
        <w:rPr/>
      </w:pPr>
      <w:r>
        <w:rPr/>
        <w:t>Erik Hauri measured the C, H, F, P, and Cl concentrations by nanoSIMS along traverses parallel to [001] in SC1-2 and parallel to [010] in Kiki as part of the CIDER workshop on electrical conductivity in hydrous olivine. SIMS measurements were made before Kiki was dehydrated but after the final dehydration heating step for SC1-2. The area under the O-H stretching peaks with the electric vector E || [100] is equal to that of both the untreated SC1-1 (7</w:t>
      </w:r>
      <w:r>
        <w:rPr>
          <w:rFonts w:cs="Calibri" w:cstheme="minorHAnsi"/>
        </w:rPr>
        <w:t>±</w:t>
      </w:r>
      <w:r>
        <w:rPr/>
        <w:t>5 cm</w:t>
      </w:r>
      <w:r>
        <w:rPr>
          <w:vertAlign w:val="superscript"/>
        </w:rPr>
        <w:t>-2</w:t>
      </w:r>
      <w:r>
        <w:rPr/>
        <w:t>) and of the partially hydrated and then dehydrated SC1-2 (7</w:t>
      </w:r>
      <w:r>
        <w:rPr>
          <w:rFonts w:cs="Calibri" w:cstheme="minorHAnsi"/>
        </w:rPr>
        <w:t>±</w:t>
      </w:r>
      <w:r>
        <w:rPr/>
        <w:t>6 cm</w:t>
      </w:r>
      <w:r>
        <w:rPr>
          <w:vertAlign w:val="superscript"/>
        </w:rPr>
        <w:t>-2</w:t>
      </w:r>
      <w:r>
        <w:rPr/>
        <w:t>). Therefore, the SIMS measurements of the hydrated and then dehydrated SC1-2 were taken as a reasonable estimate of the initial water concentration in SC1.</w:t>
      </w:r>
    </w:p>
    <w:p>
      <w:pPr>
        <w:pStyle w:val="Heading2"/>
        <w:rPr/>
      </w:pPr>
      <w:r>
        <w:rPr/>
        <w:t>Hydration of San Carlos olivine</w:t>
      </w:r>
    </w:p>
    <w:p>
      <w:pPr>
        <w:pStyle w:val="Normal"/>
        <w:rPr/>
      </w:pPr>
      <w:r>
        <w:rPr/>
        <w:t>Two pieces of previously oriented San Carlos olivine SC1, SC1-2 and SC1-7, were partially hydrated in a ¾” Boyd-type piston cylinder apparatus with a BaCO</w:t>
      </w:r>
      <w:r>
        <w:rPr>
          <w:vertAlign w:val="subscript"/>
        </w:rPr>
        <w:t>3</w:t>
      </w:r>
      <w:r>
        <w:rPr/>
        <w:t xml:space="preserve"> pressure medium using a procedure broadly similar to that of </w:t>
      </w:r>
      <w:r>
        <w:fldChar w:fldCharType="begin"/>
      </w:r>
      <w:r>
        <w:instrText>ADDIN ZOTERO_ITEM CSL_CITATION {"citationID":"a23amfnjhq1","properties":{"custom":"Jollands et al. (2016)","formattedCitation":"Jollands et al. (2016)","plainCitation":"Jollands et al. (2016)"},"citationItems":[{"id":2912,"uris":["http://zotero.org/users/3117169/items/WKINMK9E"],"uri":["http://zotero.org/users/3117169/items/WKINMK9E"],"itemData":{"id":2912,"type":"article-journal","title":"Hydrogen diffusion in Ti-doped forsterite and the preservation of metastable point defects","container-title":"American Mineralogist","page":"1560–1570","volume":"101","issue":"7","source":"DeGruyter","abstract":"The effect of trace concentrations of Ti on the rate and mechanism of hydrogen diffusion in pure forsterite was investigated experimentally. Forsterite doped with 350–400 ppm Ti (predominantly octahedral Ti3+, minor tetrahedral Ti4+) was prepared by diffusing Ti into pure synthetic forsterite at high temperature (1500 °C), very low oxygen fugacity (~QFM-5) at atmospheric pressure. The Ti-doped forsterite was then diffusively hydroxylated in a piston-cylinder apparatus at much lower temperatures (650–1000 °C) and higher oxygen fugacities, at 1.5–2.5 GPa, with chemical activities buffered by forsterite-enstatite or forsterite-periclase and partial pressure of H2O equal to total pressure. This produced hydrogen concentration-distance profiles of several hundred micrometers in length. Diffusion of hydrogen through the Ti-doped forsterite, even at very high fO2, does not lead to redox re-equilibration of the high Ti3+/STi ratio set during the synthesis of the starting material at extremely reducing conditions—the metastable point defects are partially preserved.","DOI":"10.2138/am-2016-5568","ISSN":"0003-004X","author":[{"family":"Jollands","given":"Michael C."},{"family":"Padrón-Navarta","given":"José Alberto"},{"family":"Hermann","given":"Jörg"},{"family":"O’Neill","given":"Hugh St.C."}],"issued":{"date-parts":[["2016"]]}}}],"schema":"https://github.com/citation-style-language/schema/raw/master/csl-citation.json"}</w:instrText>
      </w:r>
      <w:r>
        <w:fldChar w:fldCharType="separate"/>
      </w:r>
      <w:bookmarkStart w:id="486" w:name="__Fieldmark__1998_2209115713"/>
      <w:r>
        <w:rPr/>
        <w:t>J</w:t>
      </w:r>
      <w:bookmarkStart w:id="487" w:name="__Fieldmark__1934_1105856583"/>
      <w:r>
        <w:rPr/>
        <w:t>o</w:t>
      </w:r>
      <w:bookmarkStart w:id="488" w:name="__Fieldmark__1866_1929513578"/>
      <w:r>
        <w:rPr/>
        <w:t>l</w:t>
      </w:r>
      <w:bookmarkStart w:id="489" w:name="__Fieldmark__1800_739104655"/>
      <w:r>
        <w:rPr/>
        <w:t>l</w:t>
      </w:r>
      <w:bookmarkStart w:id="490" w:name="__Fieldmark__1733_462321902"/>
      <w:r>
        <w:rPr/>
        <w:t>a</w:t>
      </w:r>
      <w:bookmarkStart w:id="491" w:name="__Fieldmark__1665_948816634"/>
      <w:r>
        <w:rPr/>
        <w:t>n</w:t>
      </w:r>
      <w:bookmarkStart w:id="492" w:name="__Fieldmark__1597_2312622389"/>
      <w:r>
        <w:rPr/>
        <w:t>d</w:t>
      </w:r>
      <w:bookmarkStart w:id="493" w:name="__Fieldmark__1528_2161409428"/>
      <w:r>
        <w:rPr/>
        <w:t>s</w:t>
      </w:r>
      <w:bookmarkStart w:id="494" w:name="__Fieldmark__1458_188299688"/>
      <w:r>
        <w:rPr/>
        <w:t xml:space="preserve"> </w:t>
      </w:r>
      <w:bookmarkStart w:id="495" w:name="__Fieldmark__1387_1216455718"/>
      <w:r>
        <w:rPr/>
        <w:t>e</w:t>
      </w:r>
      <w:bookmarkStart w:id="496" w:name="__Fieldmark__1316_649753871"/>
      <w:r>
        <w:rPr/>
        <w:t>t</w:t>
      </w:r>
      <w:bookmarkStart w:id="497" w:name="__Fieldmark__1245_2534479100"/>
      <w:r>
        <w:rPr/>
        <w:t xml:space="preserve"> </w:t>
      </w:r>
      <w:bookmarkStart w:id="498" w:name="__Fieldmark__1174_1692434574"/>
      <w:r>
        <w:rPr/>
        <w:t>a</w:t>
      </w:r>
      <w:bookmarkStart w:id="499" w:name="__Fieldmark__1103_148202576"/>
      <w:r>
        <w:rPr/>
        <w:t>l</w:t>
      </w:r>
      <w:bookmarkStart w:id="500" w:name="__Fieldmark__2604_2994147849"/>
      <w:r>
        <w:rPr/>
        <w:t>.</w:t>
      </w:r>
      <w:bookmarkStart w:id="501" w:name="__Fieldmark__960_3231691474"/>
      <w:r>
        <w:rPr/>
        <w:t xml:space="preserve"> </w:t>
      </w:r>
      <w:bookmarkStart w:id="502" w:name="__Fieldmark__888_3149341642"/>
      <w:r>
        <w:rPr/>
        <w:t>(</w:t>
      </w:r>
      <w:bookmarkStart w:id="503" w:name="__Fieldmark__816_4213078475"/>
      <w:r>
        <w:rPr/>
        <w:t>2</w:t>
      </w:r>
      <w:bookmarkStart w:id="504" w:name="__Fieldmark__744_4019975519"/>
      <w:r>
        <w:rPr/>
        <w:t>0</w:t>
      </w:r>
      <w:bookmarkStart w:id="505" w:name="__Fieldmark__672_3852820974"/>
      <w:r>
        <w:rPr/>
        <w:t>1</w:t>
      </w:r>
      <w:bookmarkStart w:id="506" w:name="__Fieldmark__600_3917936936"/>
      <w:r>
        <w:rPr/>
        <w:t>6</w:t>
      </w:r>
      <w:bookmarkStart w:id="507" w:name="__Fieldmark__528_3265051427"/>
      <w:r>
        <w:rPr/>
        <w:t>)</w:t>
      </w:r>
      <w:bookmarkStart w:id="508" w:name="__Fieldmark__456_837005789"/>
      <w:r>
        <w:rPr/>
      </w:r>
      <w:r>
        <w:fldChar w:fldCharType="end"/>
      </w:r>
      <w:bookmarkStart w:id="509" w:name="__Fieldmark__312_2630548144"/>
      <w:bookmarkStart w:id="510" w:name="__Fieldmark__420_2304565098"/>
      <w:bookmarkStart w:id="511" w:name="__Fieldmark__2636_2304565098"/>
      <w:bookmarkStart w:id="512" w:name="__Fieldmark__384_3470823330"/>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r>
        <w:rPr/>
        <w:t>. Here the samples were placed in copper capsules and surrounded by liquid distilled H</w:t>
      </w:r>
      <w:r>
        <w:rPr>
          <w:vertAlign w:val="subscript"/>
        </w:rPr>
        <w:t>2</w:t>
      </w:r>
      <w:r>
        <w:rPr/>
        <w:t>O and a powdered mixture of Ni and NiO to control oxygen fugacity and San Carlos olivine and enstatite to control silica activity (Figure 1). Temperatures were controlled with a</w:t>
      </w:r>
      <w:r>
        <w:rPr>
          <w:b/>
        </w:rPr>
        <w:t xml:space="preserve"> </w:t>
      </w:r>
      <w:r>
        <w:rPr/>
        <w:t>D-type (W3%Re-W25%Re) with control precision of ±2°C and probable accuracy of ±20°C. After rapid quenching followed by relatively slow decompression, the capsules were pierced with a drill to confirm water was still present and then dissolved overnight in a mixture of 1:1 H</w:t>
      </w:r>
      <w:r>
        <w:rPr>
          <w:vertAlign w:val="subscript"/>
        </w:rPr>
        <w:t>2</w:t>
      </w:r>
      <w:r>
        <w:rPr/>
        <w:t>O to HNO</w:t>
      </w:r>
      <w:r>
        <w:rPr>
          <w:vertAlign w:val="subscript"/>
        </w:rPr>
        <w:t>3</w:t>
      </w:r>
      <w:r>
        <w:rPr/>
        <w:t xml:space="preserve">. The rectangular parallelepiped samples were then mounted in CrystalBond, polished with 0.25 </w:t>
      </w:r>
      <w:r>
        <w:rPr>
          <w:rFonts w:cs="Calibri" w:cstheme="minorHAnsi"/>
        </w:rPr>
        <w:t>μ</w:t>
      </w:r>
      <w:r>
        <w:rPr/>
        <w:t xml:space="preserve">m diamond paste on all sides, and cleaned in acetone. </w:t>
      </w:r>
    </w:p>
    <w:p>
      <w:pPr>
        <w:pStyle w:val="Normal"/>
        <w:rPr/>
      </w:pPr>
      <w:r>
        <w:rPr/>
        <w:t xml:space="preserve">SC1-2 was hydrated at a nominal temperature of 800 </w:t>
      </w:r>
      <w:r>
        <w:rPr>
          <w:rFonts w:cs="Calibri" w:cstheme="minorHAnsi"/>
        </w:rPr>
        <w:t>°</w:t>
      </w:r>
      <w:r>
        <w:rPr/>
        <w:t xml:space="preserve">C and 10 kbar pressure, which corresponds to a water fugacity of 1.6 GPa </w:t>
      </w:r>
      <w:r>
        <w:fldChar w:fldCharType="begin"/>
      </w:r>
      <w:r>
        <w:instrText>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513" w:name="__Fieldmark__2115_2209115713"/>
      <w:r>
        <w:rPr/>
      </w:r>
      <w:r>
        <w:rPr/>
      </w:r>
      <w:r>
        <w:fldChar w:fldCharType="end"/>
      </w:r>
      <w:r>
        <w:fldChar w:fldCharType="begin"/>
      </w:r>
      <w:r>
        <w:instrText>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514" w:name="__Fieldmark__2048_1105856583"/>
      <w:bookmarkStart w:id="515" w:name="__Fieldmark__2118_2209115713"/>
      <w:bookmarkEnd w:id="513"/>
      <w:r>
        <w:rPr/>
      </w:r>
      <w:r>
        <w:rPr/>
      </w:r>
      <w:r>
        <w:fldChar w:fldCharType="end"/>
      </w:r>
      <w:r>
        <w:fldChar w:fldCharType="begin"/>
      </w:r>
      <w:r>
        <w:instrText>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516" w:name="__Fieldmark__2051_1105856583"/>
      <w:bookmarkStart w:id="517" w:name="__Fieldmark__1977_1929513578"/>
      <w:bookmarkStart w:id="518" w:name="__Fieldmark__2123_2209115713"/>
      <w:bookmarkEnd w:id="514"/>
      <w:bookmarkEnd w:id="515"/>
      <w:r>
        <w:rPr/>
        <w:t>(</w:t>
      </w:r>
      <w:bookmarkStart w:id="519" w:name="__Fieldmark__2056_1105856583"/>
      <w:bookmarkStart w:id="520" w:name="__Fieldmark__1908_739104655"/>
      <w:bookmarkStart w:id="521" w:name="__Fieldmark__1980_1929513578"/>
      <w:r>
        <w:rPr/>
        <w:t>W</w:t>
      </w:r>
      <w:bookmarkStart w:id="522" w:name="__Fieldmark__1911_739104655"/>
      <w:bookmarkStart w:id="523" w:name="__Fieldmark__1838_462321902"/>
      <w:bookmarkStart w:id="524" w:name="__Fieldmark__1985_1929513578"/>
      <w:r>
        <w:rPr/>
        <w:t>i</w:t>
      </w:r>
      <w:bookmarkStart w:id="525" w:name="__Fieldmark__1916_739104655"/>
      <w:bookmarkStart w:id="526" w:name="__Fieldmark__1766_948816634"/>
      <w:bookmarkStart w:id="527" w:name="__Fieldmark__1841_462321902"/>
      <w:r>
        <w:rPr/>
        <w:t>t</w:t>
      </w:r>
      <w:bookmarkStart w:id="528" w:name="__Fieldmark__1769_948816634"/>
      <w:bookmarkStart w:id="529" w:name="__Fieldmark__1694_2312622389"/>
      <w:bookmarkStart w:id="530" w:name="__Fieldmark__1846_462321902"/>
      <w:r>
        <w:rPr/>
        <w:t>h</w:t>
      </w:r>
      <w:bookmarkStart w:id="531" w:name="__Fieldmark__1774_948816634"/>
      <w:bookmarkStart w:id="532" w:name="__Fieldmark__1621_2161409428"/>
      <w:bookmarkStart w:id="533" w:name="__Fieldmark__1697_2312622389"/>
      <w:r>
        <w:rPr/>
        <w:t>e</w:t>
      </w:r>
      <w:bookmarkStart w:id="534" w:name="__Fieldmark__1624_2161409428"/>
      <w:bookmarkStart w:id="535" w:name="__Fieldmark__1547_188299688"/>
      <w:bookmarkStart w:id="536" w:name="__Fieldmark__1702_2312622389"/>
      <w:r>
        <w:rPr/>
        <w:t>r</w:t>
      </w:r>
      <w:bookmarkStart w:id="537" w:name="__Fieldmark__1629_2161409428"/>
      <w:bookmarkStart w:id="538" w:name="__Fieldmark__1472_1216455718"/>
      <w:bookmarkStart w:id="539" w:name="__Fieldmark__1550_188299688"/>
      <w:r>
        <w:rPr/>
        <w:t>s</w:t>
      </w:r>
      <w:bookmarkStart w:id="540" w:name="__Fieldmark__1475_1216455718"/>
      <w:bookmarkStart w:id="541" w:name="__Fieldmark__1397_649753871"/>
      <w:bookmarkStart w:id="542" w:name="__Fieldmark__1555_188299688"/>
      <w:r>
        <w:rPr/>
        <w:t xml:space="preserve"> </w:t>
      </w:r>
      <w:bookmarkStart w:id="543" w:name="__Fieldmark__1480_1216455718"/>
      <w:bookmarkStart w:id="544" w:name="__Fieldmark__1324_2534479100"/>
      <w:bookmarkStart w:id="545" w:name="__Fieldmark__1400_649753871"/>
      <w:r>
        <w:rPr/>
        <w:t>2</w:t>
      </w:r>
      <w:bookmarkStart w:id="546" w:name="__Fieldmark__1327_2534479100"/>
      <w:bookmarkStart w:id="547" w:name="__Fieldmark__1247_1692434574"/>
      <w:bookmarkStart w:id="548" w:name="__Fieldmark__1405_649753871"/>
      <w:r>
        <w:rPr/>
        <w:t>0</w:t>
      </w:r>
      <w:bookmarkStart w:id="549" w:name="__Fieldmark__1332_2534479100"/>
      <w:bookmarkStart w:id="550" w:name="__Fieldmark__1172_148202576"/>
      <w:bookmarkStart w:id="551" w:name="__Fieldmark__1250_1692434574"/>
      <w:r>
        <w:rPr/>
        <w:t>1</w:t>
      </w:r>
      <w:bookmarkStart w:id="552" w:name="__Fieldmark__1175_148202576"/>
      <w:bookmarkStart w:id="553" w:name="__Fieldmark__2669_2994147849"/>
      <w:bookmarkStart w:id="554" w:name="__Fieldmark__1255_1692434574"/>
      <w:r>
        <w:rPr/>
        <w:t>3</w:t>
      </w:r>
      <w:bookmarkStart w:id="555" w:name="__Fieldmark__1180_148202576"/>
      <w:bookmarkStart w:id="556" w:name="__Fieldmark__1021_3231691474"/>
      <w:bookmarkStart w:id="557" w:name="__Fieldmark__2672_2994147849"/>
      <w:r>
        <w:rPr/>
        <w:t>)</w:t>
      </w:r>
      <w:bookmarkStart w:id="558" w:name="__Fieldmark__1024_3231691474"/>
      <w:bookmarkStart w:id="559" w:name="__Fieldmark__945_3149341642"/>
      <w:bookmarkStart w:id="560" w:name="__Fieldmark__2677_2994147849"/>
      <w:r>
        <w:rPr/>
      </w:r>
      <w:r>
        <w:fldChar w:fldCharType="end"/>
      </w:r>
      <w:bookmarkStart w:id="561" w:name="__Fieldmark__872_4213078475"/>
      <w:bookmarkStart w:id="562" w:name="__Fieldmark__793_4019975519"/>
      <w:bookmarkStart w:id="563" w:name="__Fieldmark__953_3149341642"/>
      <w:bookmarkStart w:id="564" w:name="__Fieldmark__723_3852820974"/>
      <w:bookmarkStart w:id="565" w:name="__Fieldmark__644_3917936936"/>
      <w:bookmarkStart w:id="566" w:name="__Fieldmark__801_4019975519"/>
      <w:bookmarkStart w:id="567" w:name="__Fieldmark__571_3265051427"/>
      <w:bookmarkStart w:id="568" w:name="__Fieldmark__492_837005789"/>
      <w:bookmarkStart w:id="569" w:name="__Fieldmark__652_3917936936"/>
      <w:bookmarkStart w:id="570" w:name="__Fieldmark__419_3470823330"/>
      <w:bookmarkStart w:id="571" w:name="__Fieldmark__340_2630548144"/>
      <w:bookmarkStart w:id="572" w:name="__Fieldmark__500_837005789"/>
      <w:bookmarkStart w:id="573" w:name="__Fieldmark__514_2304565098"/>
      <w:bookmarkStart w:id="574" w:name="__Fieldmark__2663_2304565098"/>
      <w:bookmarkStart w:id="575" w:name="__Fieldmark__348_2630548144"/>
      <w:bookmarkStart w:id="576" w:name="__Fieldmark__2665_2304565098"/>
      <w:bookmarkStart w:id="577" w:name="__Fieldmark__424_3470823330"/>
      <w:bookmarkStart w:id="578" w:name="__Fieldmark__2660_2304565098"/>
      <w:bookmarkStart w:id="579" w:name="__Fieldmark__343_2630548144"/>
      <w:bookmarkStart w:id="580" w:name="__Fieldmark__576_3265051427"/>
      <w:bookmarkStart w:id="581" w:name="__Fieldmark__416_3470823330"/>
      <w:bookmarkStart w:id="582" w:name="__Fieldmark__495_837005789"/>
      <w:bookmarkStart w:id="583" w:name="__Fieldmark__728_3852820974"/>
      <w:bookmarkStart w:id="584" w:name="__Fieldmark__568_3265051427"/>
      <w:bookmarkStart w:id="585" w:name="__Fieldmark__647_3917936936"/>
      <w:bookmarkStart w:id="586" w:name="__Fieldmark__877_4213078475"/>
      <w:bookmarkStart w:id="587" w:name="__Fieldmark__720_3852820974"/>
      <w:bookmarkStart w:id="588" w:name="__Fieldmark__796_4019975519"/>
      <w:bookmarkStart w:id="589" w:name="__Fieldmark__1029_3231691474"/>
      <w:bookmarkStart w:id="590" w:name="__Fieldmark__869_4213078475"/>
      <w:bookmarkStart w:id="591" w:name="__Fieldmark__948_3149341642"/>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r>
        <w:rPr/>
        <w:t>, for 17.5 hours. That time was chosen in order to reach, but not pass, what Kohlstedt and Mackwell (1998) call “metastable equilibrium”, the point at which all of the initial Fe</w:t>
      </w:r>
      <w:r>
        <w:rPr>
          <w:vertAlign w:val="superscript"/>
        </w:rPr>
        <w:t>3+</w:t>
      </w:r>
      <w:r>
        <w:rPr/>
        <w:t xml:space="preserve"> is reduced as H</w:t>
      </w:r>
      <w:r>
        <w:rPr>
          <w:vertAlign w:val="superscript"/>
        </w:rPr>
        <w:t>+</w:t>
      </w:r>
      <w:r>
        <w:rPr/>
        <w:t xml:space="preserve"> diffuses into the sample following the proton-polaron mechanism. If the model used by Kohlstedt and Mackwell (1998) is correct, the hydrogen concentration in SC1-2 after the piston cylinder experiment should be homogeneous, and the concentration should be lower than the true solubility and presumably determined by the initial concentration of ferric iron. If the “metastable equilibrium” hydrogen concentration is both large enough to easily measure and homogeneous, then SC1-2 is a suitable starting material for step-wise dehydration experiments.</w:t>
      </w:r>
    </w:p>
    <w:p>
      <w:pPr>
        <w:pStyle w:val="Normal"/>
        <w:rPr/>
      </w:pPr>
      <w:r>
        <w:rPr/>
        <w:t>SC1-7 was heated for 7 hours at 10 kbar and temperature readings of 1000</w:t>
      </w:r>
      <w:r>
        <w:rPr>
          <w:rFonts w:cs="Calibri" w:cstheme="minorHAnsi"/>
        </w:rPr>
        <w:t>°</w:t>
      </w:r>
      <w:r>
        <w:rPr/>
        <w:t xml:space="preserve">C, but the experiment ended when capsule began to melt, suggesting the true temperature in the capsule was closer to 1085°C, the melting point of copper or, more likely, the Cu was contaminated, perhaps with a small amount of oxygen, resulting in freezing point depression. This temperature range and pressure correspond to water fugacities of 1.9-2.0 GPa </w:t>
      </w:r>
      <w:r>
        <w:fldChar w:fldCharType="begin"/>
      </w:r>
      <w:r>
        <w:instrText>ADDIN ZOTERO_ITEM CSL_CITATION {"citationID":"WYca9sWc","properties":{"formattedCitation":"(Withers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592" w:name="__Fieldmark__2341_2209115713"/>
      <w:r>
        <w:rPr/>
        <w:t>(</w:t>
      </w:r>
      <w:bookmarkStart w:id="593" w:name="__Fieldmark__2265_1105856583"/>
      <w:r>
        <w:rPr/>
        <w:t>W</w:t>
      </w:r>
      <w:bookmarkStart w:id="594" w:name="__Fieldmark__2185_1929513578"/>
      <w:r>
        <w:rPr/>
        <w:t>i</w:t>
      </w:r>
      <w:bookmarkStart w:id="595" w:name="__Fieldmark__2107_739104655"/>
      <w:r>
        <w:rPr/>
        <w:t>t</w:t>
      </w:r>
      <w:bookmarkStart w:id="596" w:name="__Fieldmark__2028_462321902"/>
      <w:r>
        <w:rPr/>
        <w:t>h</w:t>
      </w:r>
      <w:bookmarkStart w:id="597" w:name="__Fieldmark__1947_948816634"/>
      <w:r>
        <w:rPr/>
        <w:t>e</w:t>
      </w:r>
      <w:bookmarkStart w:id="598" w:name="__Fieldmark__1866_2312622389"/>
      <w:r>
        <w:rPr/>
        <w:t>r</w:t>
      </w:r>
      <w:bookmarkStart w:id="599" w:name="__Fieldmark__1784_2161409428"/>
      <w:r>
        <w:rPr/>
        <w:t>s</w:t>
      </w:r>
      <w:bookmarkStart w:id="600" w:name="__Fieldmark__1701_188299688"/>
      <w:r>
        <w:rPr/>
        <w:t xml:space="preserve"> </w:t>
      </w:r>
      <w:bookmarkStart w:id="601" w:name="__Fieldmark__1617_1216455718"/>
      <w:r>
        <w:rPr/>
        <w:t>2</w:t>
      </w:r>
      <w:bookmarkStart w:id="602" w:name="__Fieldmark__1533_649753871"/>
      <w:r>
        <w:rPr/>
        <w:t>0</w:t>
      </w:r>
      <w:bookmarkStart w:id="603" w:name="__Fieldmark__1453_2534479100"/>
      <w:r>
        <w:rPr/>
        <w:t>1</w:t>
      </w:r>
      <w:bookmarkStart w:id="604" w:name="__Fieldmark__1368_1692434574"/>
      <w:r>
        <w:rPr/>
        <w:t>3</w:t>
      </w:r>
      <w:bookmarkStart w:id="605" w:name="__Fieldmark__1285_148202576"/>
      <w:r>
        <w:rPr/>
        <w:t>)</w:t>
      </w:r>
      <w:bookmarkStart w:id="606" w:name="__Fieldmark__2774_2994147849"/>
      <w:r>
        <w:rPr/>
      </w:r>
      <w:r>
        <w:fldChar w:fldCharType="end"/>
      </w:r>
      <w:bookmarkStart w:id="607" w:name="__Fieldmark__1034_3149341642"/>
      <w:bookmarkStart w:id="608" w:name="__Fieldmark__866_4019975519"/>
      <w:bookmarkStart w:id="609" w:name="__Fieldmark__701_3917936936"/>
      <w:bookmarkStart w:id="610" w:name="__Fieldmark__533_837005789"/>
      <w:bookmarkStart w:id="611" w:name="__Fieldmark__365_2630548144"/>
      <w:bookmarkStart w:id="612" w:name="__Fieldmark__487_2304565098"/>
      <w:bookmarkStart w:id="613" w:name="__Fieldmark__2679_2304565098"/>
      <w:bookmarkStart w:id="614" w:name="__Fieldmark__449_3470823330"/>
      <w:bookmarkStart w:id="615" w:name="__Fieldmark__617_3265051427"/>
      <w:bookmarkStart w:id="616" w:name="__Fieldmark__785_3852820974"/>
      <w:bookmarkStart w:id="617" w:name="__Fieldmark__950_4213078475"/>
      <w:bookmarkStart w:id="618" w:name="__Fieldmark__1118_3231691474"/>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r>
        <w:rPr/>
        <w:t xml:space="preserve">. Within this temperature range, given the dimensions of the sample and the diffusivities reported by Kohlstedt and Mackwell (1998), the experiment time of 7 hours should allow the completion of proton-polaron diffusion and enter into the stage of diffusion dominated by the slower proton-vacancy mechanism without fully saturating the sample. This experiment allows a direct comparison with previous work </w:t>
      </w:r>
      <w:r>
        <w:fldChar w:fldCharType="begin"/>
      </w:r>
      <w:r>
        <w:instrText>ADDIN ZOTERO_ITEM CSL_CITATION {"citationID":"9q0Bjwss","properties":{"formattedCitation":"(Kohlstedt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olivine","author":[{"family":"Demouchy","given":"S."},{"family":"Mackwell","given":"S."}],"issued":{"date-parts":[["2006",8]]}}}],"schema":"https://github.com/citation-style-language/schema/raw/master/csl-citation.json"}</w:instrText>
      </w:r>
      <w:r>
        <w:fldChar w:fldCharType="separate"/>
      </w:r>
      <w:bookmarkStart w:id="619" w:name="__Fieldmark__2436_2209115713"/>
      <w:r>
        <w:rPr/>
        <w:t>(</w:t>
      </w:r>
      <w:bookmarkStart w:id="620" w:name="__Fieldmark__2357_1105856583"/>
      <w:r>
        <w:rPr/>
        <w:t>K</w:t>
      </w:r>
      <w:bookmarkStart w:id="621" w:name="__Fieldmark__2274_1929513578"/>
      <w:r>
        <w:rPr/>
        <w:t>o</w:t>
      </w:r>
      <w:bookmarkStart w:id="622" w:name="__Fieldmark__2193_739104655"/>
      <w:r>
        <w:rPr/>
        <w:t>h</w:t>
      </w:r>
      <w:bookmarkStart w:id="623" w:name="__Fieldmark__2111_462321902"/>
      <w:r>
        <w:rPr/>
        <w:t>l</w:t>
      </w:r>
      <w:bookmarkStart w:id="624" w:name="__Fieldmark__2027_948816634"/>
      <w:r>
        <w:rPr/>
        <w:t>s</w:t>
      </w:r>
      <w:bookmarkStart w:id="625" w:name="__Fieldmark__1943_2312622389"/>
      <w:r>
        <w:rPr/>
        <w:t>t</w:t>
      </w:r>
      <w:bookmarkStart w:id="626" w:name="__Fieldmark__1858_2161409428"/>
      <w:r>
        <w:rPr/>
        <w:t>e</w:t>
      </w:r>
      <w:bookmarkStart w:id="627" w:name="__Fieldmark__1772_188299688"/>
      <w:r>
        <w:rPr/>
        <w:t>d</w:t>
      </w:r>
      <w:bookmarkStart w:id="628" w:name="__Fieldmark__1685_1216455718"/>
      <w:r>
        <w:rPr/>
        <w:t>t</w:t>
      </w:r>
      <w:bookmarkStart w:id="629" w:name="__Fieldmark__1598_649753871"/>
      <w:r>
        <w:rPr/>
        <w:t xml:space="preserve"> </w:t>
      </w:r>
      <w:bookmarkStart w:id="630" w:name="__Fieldmark__1515_2534479100"/>
      <w:r>
        <w:rPr/>
        <w:t>a</w:t>
      </w:r>
      <w:bookmarkStart w:id="631" w:name="__Fieldmark__1427_1692434574"/>
      <w:r>
        <w:rPr/>
        <w:t>n</w:t>
      </w:r>
      <w:bookmarkStart w:id="632" w:name="__Fieldmark__1340_148202576"/>
      <w:r>
        <w:rPr/>
        <w:t>d</w:t>
      </w:r>
      <w:bookmarkStart w:id="633" w:name="__Fieldmark__2825_2994147849"/>
      <w:r>
        <w:rPr/>
        <w:t xml:space="preserve"> </w:t>
      </w:r>
      <w:bookmarkStart w:id="634" w:name="__Fieldmark__1165_3231691474"/>
      <w:r>
        <w:rPr/>
        <w:t>M</w:t>
      </w:r>
      <w:bookmarkStart w:id="635" w:name="__Fieldmark__1077_3149341642"/>
      <w:r>
        <w:rPr/>
        <w:t>a</w:t>
      </w:r>
      <w:bookmarkStart w:id="636" w:name="__Fieldmark__989_4213078475"/>
      <w:r>
        <w:rPr/>
        <w:t>c</w:t>
      </w:r>
      <w:bookmarkStart w:id="637" w:name="__Fieldmark__901_4019975519"/>
      <w:r>
        <w:rPr/>
        <w:t>k</w:t>
      </w:r>
      <w:bookmarkStart w:id="638" w:name="__Fieldmark__816_3852820974"/>
      <w:r>
        <w:rPr/>
        <w:t>w</w:t>
      </w:r>
      <w:bookmarkStart w:id="639" w:name="__Fieldmark__728_3917936936"/>
      <w:r>
        <w:rPr/>
        <w:t>e</w:t>
      </w:r>
      <w:bookmarkStart w:id="640" w:name="__Fieldmark__640_3265051427"/>
      <w:r>
        <w:rPr/>
        <w:t>l</w:t>
      </w:r>
      <w:bookmarkStart w:id="641" w:name="__Fieldmark__552_837005789"/>
      <w:r>
        <w:rPr/>
        <w:t>l</w:t>
      </w:r>
      <w:bookmarkStart w:id="642" w:name="__Fieldmark__464_3470823330"/>
      <w:r>
        <w:rPr/>
        <w:t xml:space="preserve"> </w:t>
      </w:r>
      <w:bookmarkStart w:id="643" w:name="__Fieldmark__376_2630548144"/>
      <w:r>
        <w:rPr/>
        <w:t>1</w:t>
      </w:r>
      <w:bookmarkStart w:id="644" w:name="__Fieldmark__2686_2304565098"/>
      <w:r>
        <w:rPr/>
        <w:t>9</w:t>
      </w:r>
      <w:bookmarkStart w:id="645" w:name="__Fieldmark__502_2304565098"/>
      <w:r>
        <w:rPr/>
        <w:t>98; Demouchy and Mackwell 2006)</w:t>
      </w:r>
      <w:r>
        <w:rPr/>
      </w:r>
      <w:r>
        <w:fldChar w:fldCharType="end"/>
      </w:r>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r>
        <w:rPr/>
        <w:t xml:space="preserve">. </w:t>
      </w:r>
    </w:p>
    <w:p>
      <w:pPr>
        <w:pStyle w:val="Heading2"/>
        <w:rPr/>
      </w:pPr>
      <w:r>
        <w:rPr/>
        <w:t xml:space="preserve">Dehydration </w:t>
      </w:r>
    </w:p>
    <w:p>
      <w:pPr>
        <w:pStyle w:val="Normal"/>
        <w:rPr>
          <w:rFonts w:ascii="Calibri" w:hAnsi="Calibri" w:cs="Calibri"/>
        </w:rPr>
      </w:pPr>
      <w:r>
        <w:rPr/>
        <w:t xml:space="preserve">Olivine samples SC1-2 (the same sample that was partially hydrated according to the procedure described above) and Kiki (untreated) were dehydrated in increments using the vertical furnace used in previous dehydration experiments </w:t>
      </w:r>
      <w:r>
        <w:rPr>
          <w:rFonts w:cs="Calibri"/>
        </w:rPr>
        <w:t>(Ferriss 2015), and oxygen fugacity was controlled with a mixture of CO and CO</w:t>
      </w:r>
      <w:r>
        <w:rPr>
          <w:rFonts w:cs="Calibri"/>
          <w:vertAlign w:val="subscript"/>
        </w:rPr>
        <w:t>2</w:t>
      </w:r>
      <w:r>
        <w:rPr>
          <w:rFonts w:cs="Calibri"/>
        </w:rPr>
        <w:t>. The partially hydrated sample SC1-2 was heated at 800 °C for 1, 3, 7, 13, 19, 43, and 68 hours at an oxygen fugacity 10</w:t>
      </w:r>
      <w:r>
        <w:rPr>
          <w:rFonts w:cs="Calibri"/>
          <w:vertAlign w:val="superscript"/>
        </w:rPr>
        <w:t>-16.5</w:t>
      </w:r>
      <w:r>
        <w:rPr>
          <w:rFonts w:cs="Calibri"/>
        </w:rPr>
        <w:t xml:space="preserve"> bars, equivalent to NNO-2.6, where NNO is the nickel-nickel oxide buffer. Kiki was heated at 800°C for 1 and 8 hours; then 3, 6, 7, and 8 hours at 1000°C. All heating steps for Kiki were conducted at oxygen fugacity of NNO-2.6 except for the final step at 1000°C, which was conducted at relatively oxidizing conditions, NNO+2.</w:t>
      </w:r>
    </w:p>
    <w:p>
      <w:pPr>
        <w:pStyle w:val="Heading2"/>
        <w:rPr/>
      </w:pPr>
      <w:r>
        <w:rPr/>
        <w:t>FTIR and diffusion modeling</w:t>
      </w:r>
    </w:p>
    <w:p>
      <w:pPr>
        <w:pStyle w:val="Normal"/>
        <w:rPr/>
      </w:pPr>
      <w:r>
        <w:rPr/>
        <w:t>Before heat treatment and in between each heating step, samples were analyzed by polarized FTIR along 3 orthogonal traverses parallel to the three crystallographic directions in the uncut crystal. These analyses use the same conditions described above for estimating the initial water and were in all cases conducted with polarized radiation with the electric vector E || [100]. Quadratic baselines were drawn based on the curve of the spectrum of the untreated and/or the dehydrated sample, with typical wavenumber ranges of 3200-3700 cm</w:t>
      </w:r>
      <w:r>
        <w:rPr>
          <w:vertAlign w:val="superscript"/>
        </w:rPr>
        <w:t>-1</w:t>
      </w:r>
      <w:r>
        <w:rPr/>
        <w:t xml:space="preserve">, and the resulting areas were scaled up to approximate hydrogen concentrations by comparison with the corresponding area measured in the same way in the untreated sample, for which hydrogen concentrations are known. </w:t>
      </w:r>
    </w:p>
    <w:p>
      <w:pPr>
        <w:pStyle w:val="Normal"/>
        <w:rPr/>
      </w:pPr>
      <w:r>
        <w:rPr/>
        <w:t xml:space="preserve"> </w:t>
      </w:r>
      <w:r>
        <w:rPr/>
        <w:t>Each profile was normalized to the initial measurements to produce a ratio of the final to initial area A/A</w:t>
      </w:r>
      <w:r>
        <w:rPr>
          <w:vertAlign w:val="subscript"/>
        </w:rPr>
        <w:t>0</w:t>
      </w:r>
      <w:r>
        <w:rPr/>
        <w:t xml:space="preserve"> and scaled up to a true concentration based on the initial concentrations, A</w:t>
      </w:r>
      <w:r>
        <w:rPr>
          <w:vertAlign w:val="subscript"/>
        </w:rPr>
        <w:t>0</w:t>
      </w:r>
      <w:r>
        <w:rPr/>
        <w:t xml:space="preserve">, determined above. These “whole-block” concentrations represent the average concentration through the entire path of the infrared beam, and the forward models used to determine hydrogen diffusivities in each direction are modified accordingly following the models described in </w:t>
      </w:r>
      <w:r>
        <w:fldChar w:fldCharType="begin"/>
      </w:r>
      <w:r>
        <w:instrText>ADDIN ZOTERO_ITEM CSL_CITATION {"citationID":"a177bijgko1","properties":{"custom":"E. Ferriss et al. (2015) and Elizabeth Ferriss, Plank, and Walker (2016)","formattedCitation":"E. Ferriss et al. (2015) and Elizabeth Ferriss, Plank, and Walker (2016)","plainCitation":"E. Ferriss et al. (2015) and Elizabeth Ferriss, Plank, and Walker (2016)"},"citationItems":[{"id":724,"uris":["http://zotero.org/users/3117169/items/BDQWBZRD"],"uri":["http://zotero.org/users/3117169/items/BDQWBZRD"],"itemData":{"id":724,"type":"article-journal","title":"The whole-block approach to measuring hydrogen diffusivity in nominally anhydrous minerals","container-title":"American Mineralogist","page":"837-851","volume":"100","issue":"4","archive_location":"WOS:000352175700017","abstract":"A method is developed for determining the diffusivity of infrared-active species by transmission Fourier transform infrared spectroscopy (FTIR) in samples prepared as rectangular prisms without cutting the sample. The primary application of this \"whole-block\" or \"3D-WB\" method is in measuring the diffusion of hydrogen (colloquially referred to as \"water\") in nominally anhydrous minerals, but the approach is applicable to any IR-active species. The whole-block method requires developing a three-dimensional model that includes the integration of the beam signal through the sample, from rim to core to opposite rim. The analysis is carried out using both forward and tomographic inverse modeling techniques. Measurements collected from central slices cut from the whole block are simpler to interpret than whole-block measurements, but slicing requires destructive sample analysis. Because the whole-block method is nondestructive, this approach allows a time-series of diffusion experiments on the same sample. The potential pitfalls of evaluating whole-block measurements without correcting for path integration effects are explored using simulations. The simulations demonstrate that diffusivities determined from whole-block measurements without considering path-averaging may be up to half an order of magnitude too fast. The largest errors are in fast and/or short directions, in which the diffusion profiles are best developed. A key characteristic of whole-block measurements is that the central values in whole-block traverses always change before the concentration of the IR-active species changes in the block's center because of signal integration that includes concentrations in the sample rims. The resulting plateau in the measurements is difficult to fit correctly without considering path integration effects, ideally by using 3D whole-block models. However, for early stages of diffusion with &lt;50% progress, diffusivities can be accurately determined within 0.5 log units using a ID approximation and the whole-block central plateau values because diffusivities are more dependent on profile shape than absolute concentrations. To test the whole-block method, a dehydration experiment was performed on an oriented piece of diopside from the Kunlun Mts with minimal zoning, cracks, or inclusions. The experiment was performed in a gas mixing furnace for 3 days at a temperature of 1000 degrees C and oxygen fugacity of 10-(11.1) bar (QFM). First, whole-block analysis was performed by taking FTIR traverses in three orthogonal directions. Then, a slice was cut from the center of the sample, and hydrogen profiles were measured by FTIR and secondary ion mass spectrometry (SIMS). The results of FTIR and SIMS measurements on the slice are in good agreement both with each other and with diffusion profiles calculated based on the results of forward and inverse models of the whole-block FTIR measurements. Finally, the new method is applied to previous whole-block measurements of hydrogen diffusion in San Carlos olivine using both the forward and inverse approaches.","ISSN":"0003-004X","shortTitle":"The whole-block approach to measuring hydrogen diffusivity in nominally anhydrous minerals","journalAbbreviation":"Am. Miner.","language":"English","author":[{"family":"Ferriss","given":"E."},{"family":"Plank","given":"T."},{"family":"Walker","given":"D."},{"family":"Nettles","given":"M."}],"issued":{"date-parts":[["2015",4]]}},"label":"page"},{"id":1054,"uris":["http://zotero.org/users/3117169/items/HZJ8PGQN"],"uri":["http://zotero.org/users/3117169/items/HZJ8PGQN"],"itemData":{"id":1054,"type":"article-journal","title":"Site-specific hydrogen diffusion rates during clinopyroxene dehydration","container-title":"Contributions to Mineralogy and Petrology","page":"1-24","volume":"171","issue":"6","abstract":"The rate of hydrogen diffusion in clinopyroxene is relevant to interpreting hydrogen (“water”) concentrations in xenoliths, phenocrysts, and clinopyroxene-hosted melt inclusions to provide insight into the deep-earth water cycle and volcanic explosivity. Here, we determine bulk and site-specific hydrogen diffusivities in two diopsides and an augite by heating initially homogeneous water-bearing samples in a 1-atm CO/CO2 gas-mixing furnace at 800–1000 °C and oxygen fugacity at the quartz–fayalite–magnetite buffer and observing H-loss profiles. The O–H stretching range between wavenumbers 3000 and 4000 cm−1 in FTIR spectra is resolved into 4–6 peaks, each of which is assumed to represent a distinct defect site for the hydrogen, to determine peak-specific diffusivities using our previously published whole-block method. For the diopside from the Kunlun Mts. in China, Arrhenius relations are reported for peaks at 3645, 3617, 3540, 3443, and 3355 cm−1 based on measurements at 816, 904, and 1000 °C. Bulk and site-specific diffusivities are determined for the same set of peaks at 904 °C for the second diopside (Jaipur). The augite (PMR-53) was a triangular thin slab, and hydrogen diffusivities were determined for bulk hydrogen and peaks at 3620, 3550, 3460, and 3355 cm−1 in the thickness direction at 800 °C. Bulk hydrogen diffusivity in the Jaipur diopside is consistent with previous work, and hydrogen diffusivity in augite PMR-53 is slightly lower than the fast direction diffusivities measured || [100] and [001]* in Jaipur diopside. Both diopsides show 1–2 orders of magnitude differences in the peaks-specific diffusivities, with the fastest diffusivities at 3450 cm−1 and the slowest at 3645 cm−1. However, the hydrogen diffusivities in Jaipur diopside are 2–4 orders of magnitude higher than those in Kunlun diopside for bulk hydrogen and all peaks. Thus, peak-specific differences cannot by themselves adequately explain the 5 orders of magnitude range in hydrogen diffusivities observed experimentally in different diopsides. The results are broadly consistent with a previously proposed increase in hydrogen diffusivity in diopside with Fe up to 0.6–0.8 a.p.f.u., although there may be an opposing relationship with Al(IV). The results of this study and others predict high water diffusivities in Fe-bearing mantle xenolith clinopyroxene, on the order of ~10−9 to 10−11 m2/s at 1000 °C. The common observation of hydrogen zonation in mantle xenolith olivine, but not in clinopyroxene implies that hydrogen diffusion is much faster in olivine than in pyroxene, which then requires the operation of the fastest diffusion mechanism quantified in olivine and diffusivities in clinopyroxene at the lower end of this 2 orders of magnitude range. Such high diffusivities strongly suggest that water in mantle xenoliths has at least partially equilibrated with the host magma, and that the diffusion profiles observed in mantle xenolith olivine reflect only the final stage of ascent after water begins to exsolve.","DOI":"10.1007/s00410-016-1262-8","ISSN":"1432-0967","shortTitle":"Site-specific hydrogen diffusion rates during clinopyroxene dehydration","author":[{"family":"Ferriss","given":"Elizabeth"},{"family":"Plank","given":"Terry"},{"family":"Walker","given":"David"}],"issued":{"date-parts":[["2016"]]}},"label":"page"}],"schema":"https://github.com/citation-style-language/schema/raw/master/csl-citation.json"}</w:instrText>
      </w:r>
      <w:r>
        <w:fldChar w:fldCharType="separate"/>
      </w:r>
      <w:bookmarkStart w:id="646" w:name="__Fieldmark__2561_2209115713"/>
      <w:r>
        <w:rPr/>
        <w:t>E</w:t>
      </w:r>
      <w:bookmarkStart w:id="647" w:name="__Fieldmark__2478_1105856583"/>
      <w:r>
        <w:rPr/>
        <w:t>.</w:t>
      </w:r>
      <w:bookmarkStart w:id="648" w:name="__Fieldmark__2391_1929513578"/>
      <w:r>
        <w:rPr/>
        <w:t xml:space="preserve"> </w:t>
      </w:r>
      <w:bookmarkStart w:id="649" w:name="__Fieldmark__2306_739104655"/>
      <w:r>
        <w:rPr/>
        <w:t>F</w:t>
      </w:r>
      <w:bookmarkStart w:id="650" w:name="__Fieldmark__2220_462321902"/>
      <w:r>
        <w:rPr/>
        <w:t>e</w:t>
      </w:r>
      <w:bookmarkStart w:id="651" w:name="__Fieldmark__2132_948816634"/>
      <w:r>
        <w:rPr/>
        <w:t>r</w:t>
      </w:r>
      <w:bookmarkStart w:id="652" w:name="__Fieldmark__2044_2312622389"/>
      <w:r>
        <w:rPr/>
        <w:t>r</w:t>
      </w:r>
      <w:bookmarkStart w:id="653" w:name="__Fieldmark__1955_2161409428"/>
      <w:r>
        <w:rPr/>
        <w:t>i</w:t>
      </w:r>
      <w:bookmarkStart w:id="654" w:name="__Fieldmark__1865_188299688"/>
      <w:r>
        <w:rPr/>
        <w:t>s</w:t>
      </w:r>
      <w:bookmarkStart w:id="655" w:name="__Fieldmark__1774_1216455718"/>
      <w:r>
        <w:rPr/>
        <w:t>s</w:t>
      </w:r>
      <w:bookmarkStart w:id="656" w:name="__Fieldmark__1683_649753871"/>
      <w:r>
        <w:rPr/>
        <w:t xml:space="preserve"> </w:t>
      </w:r>
      <w:bookmarkStart w:id="657" w:name="__Fieldmark__1596_2534479100"/>
      <w:r>
        <w:rPr/>
        <w:t>e</w:t>
      </w:r>
      <w:bookmarkStart w:id="658" w:name="__Fieldmark__1504_1692434574"/>
      <w:r>
        <w:rPr/>
        <w:t>t</w:t>
      </w:r>
      <w:bookmarkStart w:id="659" w:name="__Fieldmark__1413_148202576"/>
      <w:r>
        <w:rPr/>
        <w:t xml:space="preserve"> </w:t>
      </w:r>
      <w:bookmarkStart w:id="660" w:name="__Fieldmark__2894_2994147849"/>
      <w:r>
        <w:rPr/>
        <w:t>a</w:t>
      </w:r>
      <w:bookmarkStart w:id="661" w:name="__Fieldmark__1230_3231691474"/>
      <w:r>
        <w:rPr/>
        <w:t>l</w:t>
      </w:r>
      <w:bookmarkStart w:id="662" w:name="__Fieldmark__1138_3149341642"/>
      <w:r>
        <w:rPr/>
        <w:t>.</w:t>
      </w:r>
      <w:bookmarkStart w:id="663" w:name="__Fieldmark__1046_4213078475"/>
      <w:r>
        <w:rPr/>
        <w:t xml:space="preserve"> </w:t>
      </w:r>
      <w:bookmarkStart w:id="664" w:name="__Fieldmark__954_4019975519"/>
      <w:r>
        <w:rPr/>
        <w:t>(</w:t>
      </w:r>
      <w:bookmarkStart w:id="665" w:name="__Fieldmark__865_3852820974"/>
      <w:r>
        <w:rPr/>
        <w:t>2</w:t>
      </w:r>
      <w:bookmarkStart w:id="666" w:name="__Fieldmark__773_3917936936"/>
      <w:r>
        <w:rPr/>
        <w:t>0</w:t>
      </w:r>
      <w:bookmarkStart w:id="667" w:name="__Fieldmark__681_3265051427"/>
      <w:r>
        <w:rPr/>
        <w:t>1</w:t>
      </w:r>
      <w:bookmarkStart w:id="668" w:name="__Fieldmark__589_837005789"/>
      <w:r>
        <w:rPr/>
        <w:t>5</w:t>
      </w:r>
      <w:bookmarkStart w:id="669" w:name="__Fieldmark__497_3470823330"/>
      <w:r>
        <w:rPr/>
        <w:t>)</w:t>
      </w:r>
      <w:bookmarkStart w:id="670" w:name="__Fieldmark__405_2630548144"/>
      <w:r>
        <w:rPr/>
        <w:t xml:space="preserve"> </w:t>
      </w:r>
      <w:bookmarkStart w:id="671" w:name="__Fieldmark__2711_2304565098"/>
      <w:r>
        <w:rPr/>
        <w:t>a</w:t>
      </w:r>
      <w:bookmarkStart w:id="672" w:name="__Fieldmark__632_2304565098"/>
      <w:r>
        <w:rPr/>
        <w:t>nd Elizabeth Ferriss, Plank, and Walker (2016)</w:t>
      </w:r>
      <w:r>
        <w:rPr/>
      </w:r>
      <w:r>
        <w:fldChar w:fldCharType="end"/>
      </w:r>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r>
        <w:rPr/>
        <w:t xml:space="preserve"> and implemented using the free, open-source software package pynams </w:t>
      </w:r>
      <w:r>
        <w:fldChar w:fldCharType="begin"/>
      </w:r>
      <w:r>
        <w:instrText>ADDIN ZOTERO_ITEM CSL_CITATION {"citationID":"X0tlVge7","properties":{"formattedCitation":"(Ferriss 2015)","plainCitation":"(Ferriss 2015)"},"citationItems":[{"id":1284,"uris":["http://zotero.org/users/3117169/items/NBRIHGJ9"],"uri":["http://zotero.org/users/3117169/items/NBRIHGJ9"],"itemData":{"id":1284,"type":"book","title":"pynams: a Python package for interpreting FTIR spectra of nominally anhydrous minerals (NAMs)","publisher-place":"New York","version":"v0.1.0","event-place":"New York","URL":"https://github.com/EFerriss/pynams","shortTitle":"pynams: a Python package for interpreting FTIR spectra of nominally anhydrous minerals (NAMs)","author":[{"family":"Ferriss","given":"E."}],"issued":{"date-parts":[["2015"]]}}}],"schema":"https://github.com/citation-style-language/schema/raw/master/csl-citation.json"}</w:instrText>
      </w:r>
      <w:r>
        <w:fldChar w:fldCharType="separate"/>
      </w:r>
      <w:bookmarkStart w:id="673" w:name="__Fieldmark__2668_2209115713"/>
      <w:r>
        <w:rPr/>
        <w:t>(</w:t>
      </w:r>
      <w:bookmarkStart w:id="674" w:name="__Fieldmark__2581_1105856583"/>
      <w:r>
        <w:rPr/>
        <w:t>F</w:t>
      </w:r>
      <w:bookmarkStart w:id="675" w:name="__Fieldmark__2490_1929513578"/>
      <w:r>
        <w:rPr/>
        <w:t>e</w:t>
      </w:r>
      <w:bookmarkStart w:id="676" w:name="__Fieldmark__2401_739104655"/>
      <w:r>
        <w:rPr/>
        <w:t>r</w:t>
      </w:r>
      <w:bookmarkStart w:id="677" w:name="__Fieldmark__2311_462321902"/>
      <w:r>
        <w:rPr/>
        <w:t>r</w:t>
      </w:r>
      <w:bookmarkStart w:id="678" w:name="__Fieldmark__2219_948816634"/>
      <w:r>
        <w:rPr/>
        <w:t>i</w:t>
      </w:r>
      <w:bookmarkStart w:id="679" w:name="__Fieldmark__2127_2312622389"/>
      <w:r>
        <w:rPr/>
        <w:t>s</w:t>
      </w:r>
      <w:bookmarkStart w:id="680" w:name="__Fieldmark__2034_2161409428"/>
      <w:r>
        <w:rPr/>
        <w:t>s</w:t>
      </w:r>
      <w:bookmarkStart w:id="681" w:name="__Fieldmark__1940_188299688"/>
      <w:r>
        <w:rPr/>
        <w:t xml:space="preserve"> </w:t>
      </w:r>
      <w:bookmarkStart w:id="682" w:name="__Fieldmark__1845_1216455718"/>
      <w:r>
        <w:rPr/>
        <w:t>2</w:t>
      </w:r>
      <w:bookmarkStart w:id="683" w:name="__Fieldmark__1750_649753871"/>
      <w:r>
        <w:rPr/>
        <w:t>0</w:t>
      </w:r>
      <w:bookmarkStart w:id="684" w:name="__Fieldmark__1659_2534479100"/>
      <w:r>
        <w:rPr/>
        <w:t>1</w:t>
      </w:r>
      <w:bookmarkStart w:id="685" w:name="__Fieldmark__1563_1692434574"/>
      <w:r>
        <w:rPr/>
        <w:t>5</w:t>
      </w:r>
      <w:bookmarkStart w:id="686" w:name="__Fieldmark__1468_148202576"/>
      <w:r>
        <w:rPr/>
        <w:t>)</w:t>
      </w:r>
      <w:bookmarkStart w:id="687" w:name="__Fieldmark__2945_2994147849"/>
      <w:r>
        <w:rPr/>
      </w:r>
      <w:r>
        <w:fldChar w:fldCharType="end"/>
      </w:r>
      <w:bookmarkStart w:id="688" w:name="__Fieldmark__1181_3149341642"/>
      <w:bookmarkStart w:id="689" w:name="__Fieldmark__989_4019975519"/>
      <w:bookmarkStart w:id="690" w:name="__Fieldmark__800_3917936936"/>
      <w:bookmarkStart w:id="691" w:name="__Fieldmark__608_837005789"/>
      <w:bookmarkStart w:id="692" w:name="__Fieldmark__416_2630548144"/>
      <w:bookmarkStart w:id="693" w:name="__Fieldmark__639_2304565098"/>
      <w:bookmarkStart w:id="694" w:name="__Fieldmark__2718_2304565098"/>
      <w:bookmarkStart w:id="695" w:name="__Fieldmark__512_3470823330"/>
      <w:bookmarkStart w:id="696" w:name="__Fieldmark__704_3265051427"/>
      <w:bookmarkStart w:id="697" w:name="__Fieldmark__896_3852820974"/>
      <w:bookmarkStart w:id="698" w:name="__Fieldmark__1085_4213078475"/>
      <w:bookmarkStart w:id="699" w:name="__Fieldmark__1277_3231691474"/>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r>
        <w:rPr/>
        <w:t xml:space="preserve">. </w:t>
      </w:r>
    </w:p>
    <w:p>
      <w:pPr>
        <w:pStyle w:val="Normal"/>
        <w:rPr/>
      </w:pPr>
      <w:r>
        <w:rPr/>
        <w:t>To explore possible differences among various hydrogen incorporation mechanisms, the same normalization and fitting procedures were applied to individual peaks using the peak heights relative to the quadratic baseline. Particular emphasis was placed on peaks at the following 4 wavenumbers: 3600, 3525, 3356, and 3236 cm</w:t>
      </w:r>
      <w:r>
        <w:rPr>
          <w:vertAlign w:val="superscript"/>
        </w:rPr>
        <w:t>-1</w:t>
      </w:r>
      <w:r>
        <w:rPr/>
        <w:t>. The peak at 3600 cm</w:t>
      </w:r>
      <w:r>
        <w:rPr>
          <w:vertAlign w:val="superscript"/>
        </w:rPr>
        <w:t>-1</w:t>
      </w:r>
      <w:r>
        <w:rPr/>
        <w:t xml:space="preserve">, designated </w:t>
      </w:r>
      <w:r>
        <w:rPr>
          <w:rFonts w:cs="Calibri" w:cstheme="minorHAnsi"/>
        </w:rPr>
        <w:t>[Si-Fe</w:t>
      </w:r>
      <w:r>
        <w:rPr>
          <w:rFonts w:cs="Calibri" w:cstheme="minorHAnsi"/>
          <w:vertAlign w:val="superscript"/>
        </w:rPr>
        <w:t>2+</w:t>
      </w:r>
      <w:r>
        <w:rPr>
          <w:rFonts w:cs="Calibri" w:cstheme="minorHAnsi"/>
        </w:rPr>
        <w:t>],</w:t>
      </w:r>
      <w:r>
        <w:rPr/>
        <w:t xml:space="preserve"> is most likely 4H</w:t>
      </w:r>
      <w:r>
        <w:rPr>
          <w:vertAlign w:val="superscript"/>
        </w:rPr>
        <w:t>+</w:t>
      </w:r>
      <w:r>
        <w:rPr/>
        <w:t xml:space="preserve"> in a Si</w:t>
      </w:r>
      <w:r>
        <w:rPr>
          <w:vertAlign w:val="superscript"/>
        </w:rPr>
        <w:t>4+</w:t>
      </w:r>
      <w:r>
        <w:rPr/>
        <w:t xml:space="preserve"> vacancy with a nearby Fe</w:t>
      </w:r>
      <w:r>
        <w:rPr>
          <w:vertAlign w:val="superscript"/>
        </w:rPr>
        <w:t>2+</w:t>
      </w:r>
      <w:r>
        <w:rPr/>
        <w:t xml:space="preserve"> </w:t>
      </w:r>
      <w:r>
        <w:fldChar w:fldCharType="begin"/>
      </w:r>
      <w:r>
        <w:instrText>ADDIN ZOTERO_ITEM CSL_CITATION {"citationID":"C66flTU8","properties":{"formattedCitation":"(Blanchard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700" w:name="__Fieldmark__2779_2209115713"/>
      <w:r>
        <w:rPr/>
        <w:t>(</w:t>
      </w:r>
      <w:bookmarkStart w:id="701" w:name="__Fieldmark__2689_1105856583"/>
      <w:r>
        <w:rPr/>
        <w:t>B</w:t>
      </w:r>
      <w:bookmarkStart w:id="702" w:name="__Fieldmark__2595_1929513578"/>
      <w:r>
        <w:rPr/>
        <w:t>l</w:t>
      </w:r>
      <w:bookmarkStart w:id="703" w:name="__Fieldmark__2503_739104655"/>
      <w:r>
        <w:rPr/>
        <w:t>a</w:t>
      </w:r>
      <w:bookmarkStart w:id="704" w:name="__Fieldmark__2410_462321902"/>
      <w:r>
        <w:rPr/>
        <w:t>n</w:t>
      </w:r>
      <w:bookmarkStart w:id="705" w:name="__Fieldmark__2315_948816634"/>
      <w:r>
        <w:rPr/>
        <w:t>c</w:t>
      </w:r>
      <w:bookmarkStart w:id="706" w:name="__Fieldmark__2220_2312622389"/>
      <w:r>
        <w:rPr/>
        <w:t>h</w:t>
      </w:r>
      <w:bookmarkStart w:id="707" w:name="__Fieldmark__2124_2161409428"/>
      <w:r>
        <w:rPr/>
        <w:t>a</w:t>
      </w:r>
      <w:bookmarkStart w:id="708" w:name="__Fieldmark__2027_188299688"/>
      <w:r>
        <w:rPr/>
        <w:t>r</w:t>
      </w:r>
      <w:bookmarkStart w:id="709" w:name="__Fieldmark__1929_1216455718"/>
      <w:r>
        <w:rPr/>
        <w:t>d</w:t>
      </w:r>
      <w:bookmarkStart w:id="710" w:name="__Fieldmark__1831_649753871"/>
      <w:r>
        <w:rPr/>
        <w:t xml:space="preserve"> </w:t>
      </w:r>
      <w:bookmarkStart w:id="711" w:name="__Fieldmark__1737_2534479100"/>
      <w:r>
        <w:rPr/>
        <w:t>e</w:t>
      </w:r>
      <w:bookmarkStart w:id="712" w:name="__Fieldmark__1638_1692434574"/>
      <w:r>
        <w:rPr/>
        <w:t>t</w:t>
      </w:r>
      <w:bookmarkStart w:id="713" w:name="__Fieldmark__1539_148202576"/>
      <w:r>
        <w:rPr/>
        <w:t xml:space="preserve"> </w:t>
      </w:r>
      <w:bookmarkStart w:id="714" w:name="__Fieldmark__3012_2994147849"/>
      <w:r>
        <w:rPr/>
        <w:t>a</w:t>
      </w:r>
      <w:bookmarkStart w:id="715" w:name="__Fieldmark__1340_3231691474"/>
      <w:r>
        <w:rPr/>
        <w:t>l</w:t>
      </w:r>
      <w:bookmarkStart w:id="716" w:name="__Fieldmark__1240_3149341642"/>
      <w:r>
        <w:rPr/>
        <w:t>.</w:t>
      </w:r>
      <w:bookmarkStart w:id="717" w:name="__Fieldmark__1140_4213078475"/>
      <w:r>
        <w:rPr/>
        <w:t xml:space="preserve"> </w:t>
      </w:r>
      <w:bookmarkStart w:id="718" w:name="__Fieldmark__1040_4019975519"/>
      <w:r>
        <w:rPr/>
        <w:t>2</w:t>
      </w:r>
      <w:bookmarkStart w:id="719" w:name="__Fieldmark__943_3852820974"/>
      <w:r>
        <w:rPr/>
        <w:t>0</w:t>
      </w:r>
      <w:bookmarkStart w:id="720" w:name="__Fieldmark__843_3917936936"/>
      <w:r>
        <w:rPr/>
        <w:t>1</w:t>
      </w:r>
      <w:bookmarkStart w:id="721" w:name="__Fieldmark__743_3265051427"/>
      <w:r>
        <w:rPr/>
        <w:t>7</w:t>
      </w:r>
      <w:bookmarkStart w:id="722" w:name="__Fieldmark__643_837005789"/>
      <w:r>
        <w:rPr/>
        <w:t>)</w:t>
      </w:r>
      <w:bookmarkStart w:id="723" w:name="__Fieldmark__543_3470823330"/>
      <w:r>
        <w:rPr/>
      </w:r>
      <w:r>
        <w:fldChar w:fldCharType="end"/>
      </w:r>
      <w:bookmarkStart w:id="724" w:name="__Fieldmark__2741_2304565098"/>
      <w:bookmarkStart w:id="725" w:name="__Fieldmark__681_2304565098"/>
      <w:bookmarkStart w:id="726" w:name="__Fieldmark__443_2630548144"/>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r>
        <w:rPr/>
        <w:t>. The peak at 3525 cm</w:t>
      </w:r>
      <w:r>
        <w:rPr>
          <w:vertAlign w:val="superscript"/>
        </w:rPr>
        <w:t>-1</w:t>
      </w:r>
      <w:r>
        <w:rPr/>
        <w:t>, designated [Ti-3525], is one of two prominent peaks produced by 2H</w:t>
      </w:r>
      <w:r>
        <w:rPr>
          <w:vertAlign w:val="superscript"/>
        </w:rPr>
        <w:t>+</w:t>
      </w:r>
      <w:r>
        <w:rPr/>
        <w:t xml:space="preserve"> coupled with a Si</w:t>
      </w:r>
      <w:r>
        <w:rPr>
          <w:vertAlign w:val="superscript"/>
        </w:rPr>
        <w:t>4+</w:t>
      </w:r>
      <w:r>
        <w:rPr/>
        <w:t xml:space="preserve"> vacancy and a Ti</w:t>
      </w:r>
      <w:r>
        <w:rPr>
          <w:vertAlign w:val="superscript"/>
        </w:rPr>
        <w:t>4+</w:t>
      </w:r>
      <w:r>
        <w:rPr/>
        <w:t xml:space="preserve"> on a metal site. We focus on this peak both to minimize interferences with nearby [Si] peaks and to more directly compare with the results of </w:t>
      </w:r>
      <w:r>
        <w:fldChar w:fldCharType="begin"/>
      </w:r>
      <w:r>
        <w:instrText>ADDIN ZOTERO_ITEM CSL_CITATION {"citationID":"1lvccmv2ga","properties":{"custom":"Padr\\uc0\\u243{}n-Navarta, Hermann, and O\\uc0\\u8217{}Neill (2014)","formattedCitation":"{\\rtf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w:instrText>
      </w:r>
      <w:r>
        <w:fldChar w:fldCharType="separate"/>
      </w:r>
      <w:bookmarkStart w:id="727" w:name="__Fieldmark__2891_2209115713"/>
      <w:r>
        <w:rPr/>
      </w:r>
      <w:r>
        <w:rPr>
          <w:rFonts w:cs="Times New Roman"/>
          <w:szCs w:val="24"/>
        </w:rPr>
        <w:t>P</w:t>
      </w:r>
      <w:bookmarkStart w:id="728" w:name="__Fieldmark__2798_1105856583"/>
      <w:r>
        <w:rPr>
          <w:rFonts w:cs="Times New Roman"/>
          <w:szCs w:val="24"/>
        </w:rPr>
        <w:t>a</w:t>
      </w:r>
      <w:bookmarkStart w:id="729" w:name="__Fieldmark__2701_1929513578"/>
      <w:r>
        <w:rPr>
          <w:rFonts w:cs="Times New Roman"/>
          <w:szCs w:val="24"/>
        </w:rPr>
        <w:t>d</w:t>
      </w:r>
      <w:bookmarkStart w:id="730" w:name="__Fieldmark__2606_739104655"/>
      <w:r>
        <w:rPr>
          <w:rFonts w:cs="Times New Roman"/>
          <w:szCs w:val="24"/>
        </w:rPr>
        <w:t>r</w:t>
      </w:r>
      <w:bookmarkStart w:id="731" w:name="__Fieldmark__2509_462321902"/>
      <w:r>
        <w:rPr>
          <w:rFonts w:cs="Times New Roman"/>
          <w:szCs w:val="24"/>
        </w:rPr>
        <w:t>ó</w:t>
      </w:r>
      <w:bookmarkStart w:id="732" w:name="__Fieldmark__2410_948816634"/>
      <w:r>
        <w:rPr>
          <w:rFonts w:cs="Times New Roman"/>
          <w:szCs w:val="24"/>
        </w:rPr>
        <w:t>n</w:t>
      </w:r>
      <w:bookmarkStart w:id="733" w:name="__Fieldmark__2311_2312622389"/>
      <w:r>
        <w:rPr>
          <w:rFonts w:cs="Times New Roman"/>
          <w:szCs w:val="24"/>
        </w:rPr>
        <w:t>-</w:t>
      </w:r>
      <w:bookmarkStart w:id="734" w:name="__Fieldmark__2211_2161409428"/>
      <w:r>
        <w:rPr>
          <w:rFonts w:cs="Times New Roman"/>
          <w:szCs w:val="24"/>
        </w:rPr>
        <w:t>N</w:t>
      </w:r>
      <w:bookmarkStart w:id="735" w:name="__Fieldmark__2110_188299688"/>
      <w:r>
        <w:rPr>
          <w:rFonts w:cs="Times New Roman"/>
          <w:szCs w:val="24"/>
        </w:rPr>
        <w:t>a</w:t>
      </w:r>
      <w:bookmarkStart w:id="736" w:name="__Fieldmark__2008_1216455718"/>
      <w:r>
        <w:rPr>
          <w:rFonts w:cs="Times New Roman"/>
          <w:szCs w:val="24"/>
        </w:rPr>
        <w:t>v</w:t>
      </w:r>
      <w:bookmarkStart w:id="737" w:name="__Fieldmark__1906_649753871"/>
      <w:r>
        <w:rPr>
          <w:rFonts w:cs="Times New Roman"/>
          <w:szCs w:val="24"/>
        </w:rPr>
        <w:t>a</w:t>
      </w:r>
      <w:bookmarkStart w:id="738" w:name="__Fieldmark__1808_2534479100"/>
      <w:r>
        <w:rPr>
          <w:rFonts w:cs="Times New Roman"/>
          <w:szCs w:val="24"/>
        </w:rPr>
        <w:t>r</w:t>
      </w:r>
      <w:bookmarkStart w:id="739" w:name="__Fieldmark__1705_1692434574"/>
      <w:r>
        <w:rPr>
          <w:rFonts w:cs="Times New Roman"/>
          <w:szCs w:val="24"/>
        </w:rPr>
        <w:t>t</w:t>
      </w:r>
      <w:bookmarkStart w:id="740" w:name="__Fieldmark__1602_148202576"/>
      <w:r>
        <w:rPr>
          <w:rFonts w:cs="Times New Roman"/>
          <w:szCs w:val="24"/>
        </w:rPr>
        <w:t>a</w:t>
      </w:r>
      <w:bookmarkStart w:id="741" w:name="__Fieldmark__3071_2994147849"/>
      <w:r>
        <w:rPr>
          <w:rFonts w:cs="Times New Roman"/>
          <w:szCs w:val="24"/>
        </w:rPr>
        <w:t>,</w:t>
      </w:r>
      <w:bookmarkStart w:id="742" w:name="__Fieldmark__1395_3231691474"/>
      <w:r>
        <w:rPr>
          <w:rFonts w:cs="Times New Roman"/>
          <w:szCs w:val="24"/>
        </w:rPr>
        <w:t xml:space="preserve"> </w:t>
      </w:r>
      <w:bookmarkStart w:id="743" w:name="__Fieldmark__1291_3149341642"/>
      <w:r>
        <w:rPr>
          <w:rFonts w:cs="Times New Roman"/>
          <w:szCs w:val="24"/>
        </w:rPr>
        <w:t>H</w:t>
      </w:r>
      <w:bookmarkStart w:id="744" w:name="__Fieldmark__1187_4213078475"/>
      <w:r>
        <w:rPr>
          <w:rFonts w:cs="Times New Roman"/>
          <w:szCs w:val="24"/>
        </w:rPr>
        <w:t>e</w:t>
      </w:r>
      <w:bookmarkStart w:id="745" w:name="__Fieldmark__1083_4019975519"/>
      <w:r>
        <w:rPr>
          <w:rFonts w:cs="Times New Roman"/>
          <w:szCs w:val="24"/>
        </w:rPr>
        <w:t>r</w:t>
      </w:r>
      <w:bookmarkStart w:id="746" w:name="__Fieldmark__982_3852820974"/>
      <w:r>
        <w:rPr>
          <w:rFonts w:cs="Times New Roman"/>
          <w:szCs w:val="24"/>
        </w:rPr>
        <w:t>m</w:t>
      </w:r>
      <w:bookmarkStart w:id="747" w:name="__Fieldmark__878_3917936936"/>
      <w:r>
        <w:rPr>
          <w:rFonts w:cs="Times New Roman"/>
          <w:szCs w:val="24"/>
        </w:rPr>
        <w:t>a</w:t>
      </w:r>
      <w:bookmarkStart w:id="748" w:name="__Fieldmark__774_3265051427"/>
      <w:r>
        <w:rPr>
          <w:rFonts w:cs="Times New Roman"/>
          <w:szCs w:val="24"/>
        </w:rPr>
        <w:t>n</w:t>
      </w:r>
      <w:bookmarkStart w:id="749" w:name="__Fieldmark__670_837005789"/>
      <w:r>
        <w:rPr>
          <w:rFonts w:cs="Times New Roman"/>
          <w:szCs w:val="24"/>
        </w:rPr>
        <w:t>n</w:t>
      </w:r>
      <w:bookmarkStart w:id="750" w:name="__Fieldmark__566_3470823330"/>
      <w:r>
        <w:rPr>
          <w:rFonts w:cs="Times New Roman"/>
          <w:szCs w:val="24"/>
        </w:rPr>
        <w:t>,</w:t>
      </w:r>
      <w:bookmarkStart w:id="751" w:name="__Fieldmark__462_2630548144"/>
      <w:r>
        <w:rPr>
          <w:rFonts w:cs="Times New Roman"/>
          <w:szCs w:val="24"/>
        </w:rPr>
        <w:t xml:space="preserve"> </w:t>
      </w:r>
      <w:bookmarkStart w:id="752" w:name="__Fieldmark__2756_2304565098"/>
      <w:r>
        <w:rPr>
          <w:rFonts w:cs="Times New Roman"/>
          <w:szCs w:val="24"/>
        </w:rPr>
        <w:t>a</w:t>
      </w:r>
      <w:bookmarkStart w:id="753" w:name="__Fieldmark__697_2304565098"/>
      <w:r>
        <w:rPr>
          <w:rFonts w:cs="Times New Roman"/>
          <w:szCs w:val="24"/>
        </w:rPr>
        <w:t>nd O’Neill (2014)</w:t>
      </w:r>
      <w:r>
        <w:rPr/>
      </w:r>
      <w:r>
        <w:fldChar w:fldCharType="end"/>
      </w:r>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r>
        <w:rPr>
          <w:rFonts w:cs="Calibri" w:cstheme="minorHAnsi"/>
        </w:rPr>
        <w:t xml:space="preserve">. The </w:t>
      </w:r>
      <w:r>
        <w:rPr/>
        <w:t>3356 cm</w:t>
      </w:r>
      <w:r>
        <w:rPr>
          <w:vertAlign w:val="superscript"/>
        </w:rPr>
        <w:t>-1</w:t>
      </w:r>
      <w:r>
        <w:rPr/>
        <w:t xml:space="preserve"> peak, designated </w:t>
      </w:r>
      <w:r>
        <w:rPr>
          <w:rFonts w:cs="Calibri" w:cstheme="minorHAnsi"/>
        </w:rPr>
        <w:t>[tri-Fe</w:t>
      </w:r>
      <w:r>
        <w:rPr>
          <w:rFonts w:cs="Calibri" w:cstheme="minorHAnsi"/>
          <w:vertAlign w:val="superscript"/>
        </w:rPr>
        <w:t>3+</w:t>
      </w:r>
      <w:r>
        <w:rPr>
          <w:rFonts w:cs="Calibri" w:cstheme="minorHAnsi"/>
        </w:rPr>
        <w:t>-3356], is</w:t>
      </w:r>
      <w:r>
        <w:rPr/>
        <w:t xml:space="preserve"> the most prominent peak in a doublet associated with a Mg</w:t>
      </w:r>
      <w:r>
        <w:rPr>
          <w:vertAlign w:val="superscript"/>
        </w:rPr>
        <w:t>2+</w:t>
      </w:r>
      <w:r>
        <w:rPr/>
        <w:t xml:space="preserve"> vacancy charge-balanced by H</w:t>
      </w:r>
      <w:r>
        <w:rPr>
          <w:vertAlign w:val="superscript"/>
        </w:rPr>
        <w:t>+</w:t>
      </w:r>
      <w:r>
        <w:rPr/>
        <w:t xml:space="preserve"> and Fe</w:t>
      </w:r>
      <w:r>
        <w:rPr>
          <w:vertAlign w:val="superscript"/>
        </w:rPr>
        <w:t>3+</w:t>
      </w:r>
      <w:r>
        <w:rPr/>
        <w:t xml:space="preserve"> substituting on a metal site </w:t>
      </w:r>
      <w:r>
        <w:fldChar w:fldCharType="begin"/>
      </w:r>
      <w:r>
        <w:instrText>ADDIN ZOTERO_ITEM CSL_CITATION {"citationID":"Cig9j9Co","properties":{"formattedCitation":"(Blanchard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754" w:name="__Fieldmark__3011_2209115713"/>
      <w:r>
        <w:rPr/>
        <w:t>(</w:t>
      </w:r>
      <w:bookmarkStart w:id="755" w:name="__Fieldmark__2914_1105856583"/>
      <w:r>
        <w:rPr/>
        <w:t>B</w:t>
      </w:r>
      <w:bookmarkStart w:id="756" w:name="__Fieldmark__2813_1929513578"/>
      <w:r>
        <w:rPr/>
        <w:t>l</w:t>
      </w:r>
      <w:bookmarkStart w:id="757" w:name="__Fieldmark__2714_739104655"/>
      <w:r>
        <w:rPr/>
        <w:t>a</w:t>
      </w:r>
      <w:bookmarkStart w:id="758" w:name="__Fieldmark__2613_462321902"/>
      <w:r>
        <w:rPr/>
        <w:t>n</w:t>
      </w:r>
      <w:bookmarkStart w:id="759" w:name="__Fieldmark__2510_948816634"/>
      <w:r>
        <w:rPr/>
        <w:t>c</w:t>
      </w:r>
      <w:bookmarkStart w:id="760" w:name="__Fieldmark__2407_2312622389"/>
      <w:r>
        <w:rPr/>
        <w:t>h</w:t>
      </w:r>
      <w:bookmarkStart w:id="761" w:name="__Fieldmark__2303_2161409428"/>
      <w:r>
        <w:rPr/>
        <w:t>a</w:t>
      </w:r>
      <w:bookmarkStart w:id="762" w:name="__Fieldmark__2198_188299688"/>
      <w:r>
        <w:rPr/>
        <w:t>r</w:t>
      </w:r>
      <w:bookmarkStart w:id="763" w:name="__Fieldmark__2092_1216455718"/>
      <w:r>
        <w:rPr/>
        <w:t>d</w:t>
      </w:r>
      <w:bookmarkStart w:id="764" w:name="__Fieldmark__1986_649753871"/>
      <w:r>
        <w:rPr/>
        <w:t xml:space="preserve"> </w:t>
      </w:r>
      <w:bookmarkStart w:id="765" w:name="__Fieldmark__1884_2534479100"/>
      <w:r>
        <w:rPr/>
        <w:t>e</w:t>
      </w:r>
      <w:bookmarkStart w:id="766" w:name="__Fieldmark__1777_1692434574"/>
      <w:r>
        <w:rPr/>
        <w:t>t</w:t>
      </w:r>
      <w:bookmarkStart w:id="767" w:name="__Fieldmark__1670_148202576"/>
      <w:r>
        <w:rPr/>
        <w:t xml:space="preserve"> </w:t>
      </w:r>
      <w:bookmarkStart w:id="768" w:name="__Fieldmark__3135_2994147849"/>
      <w:r>
        <w:rPr/>
        <w:t>a</w:t>
      </w:r>
      <w:bookmarkStart w:id="769" w:name="__Fieldmark__1455_3231691474"/>
      <w:r>
        <w:rPr/>
        <w:t>l</w:t>
      </w:r>
      <w:bookmarkStart w:id="770" w:name="__Fieldmark__1347_3149341642"/>
      <w:r>
        <w:rPr/>
        <w:t>.</w:t>
      </w:r>
      <w:bookmarkStart w:id="771" w:name="__Fieldmark__1239_4213078475"/>
      <w:r>
        <w:rPr/>
        <w:t xml:space="preserve"> </w:t>
      </w:r>
      <w:bookmarkStart w:id="772" w:name="__Fieldmark__1131_4019975519"/>
      <w:r>
        <w:rPr/>
        <w:t>2</w:t>
      </w:r>
      <w:bookmarkStart w:id="773" w:name="__Fieldmark__1026_3852820974"/>
      <w:r>
        <w:rPr/>
        <w:t>0</w:t>
      </w:r>
      <w:bookmarkStart w:id="774" w:name="__Fieldmark__918_3917936936"/>
      <w:r>
        <w:rPr/>
        <w:t>1</w:t>
      </w:r>
      <w:bookmarkStart w:id="775" w:name="__Fieldmark__810_3265051427"/>
      <w:r>
        <w:rPr/>
        <w:t>7</w:t>
      </w:r>
      <w:bookmarkStart w:id="776" w:name="__Fieldmark__702_837005789"/>
      <w:r>
        <w:rPr/>
        <w:t>)</w:t>
      </w:r>
      <w:bookmarkStart w:id="777" w:name="__Fieldmark__594_3470823330"/>
      <w:r>
        <w:rPr/>
      </w:r>
      <w:r>
        <w:fldChar w:fldCharType="end"/>
      </w:r>
      <w:bookmarkStart w:id="778" w:name="__Fieldmark__2776_2304565098"/>
      <w:bookmarkStart w:id="779" w:name="__Fieldmark__722_2304565098"/>
      <w:bookmarkStart w:id="780" w:name="__Fieldmark__486_2630548144"/>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r>
        <w:rPr/>
        <w:t>, and the 3236 cm</w:t>
      </w:r>
      <w:r>
        <w:rPr>
          <w:vertAlign w:val="superscript"/>
        </w:rPr>
        <w:t>-1</w:t>
      </w:r>
      <w:r>
        <w:rPr/>
        <w:t>, designated [Mg], is likely  2H</w:t>
      </w:r>
      <w:r>
        <w:rPr>
          <w:vertAlign w:val="superscript"/>
        </w:rPr>
        <w:t>+</w:t>
      </w:r>
      <w:r>
        <w:rPr/>
        <w:t xml:space="preserve"> charge-balanced by a Mg</w:t>
      </w:r>
      <w:r>
        <w:rPr>
          <w:vertAlign w:val="superscript"/>
        </w:rPr>
        <w:t>2+</w:t>
      </w:r>
      <w:r>
        <w:rPr/>
        <w:t xml:space="preserve"> vacancy </w:t>
      </w:r>
      <w:r>
        <w:fldChar w:fldCharType="begin"/>
      </w:r>
      <w:r>
        <w:instrText>ADDIN ZOTERO_ITEM CSL_CITATION {"citationID":"8LaDoyIr","properties":{"formattedCitation":"(Berry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w:instrText>
      </w:r>
      <w:r>
        <w:fldChar w:fldCharType="separate"/>
      </w:r>
      <w:bookmarkStart w:id="781" w:name="__Fieldmark__3121_2209115713"/>
      <w:r>
        <w:rPr/>
        <w:t>(</w:t>
      </w:r>
      <w:bookmarkStart w:id="782" w:name="__Fieldmark__3021_1105856583"/>
      <w:r>
        <w:rPr/>
        <w:t>B</w:t>
      </w:r>
      <w:bookmarkStart w:id="783" w:name="__Fieldmark__2917_1929513578"/>
      <w:r>
        <w:rPr/>
        <w:t>e</w:t>
      </w:r>
      <w:bookmarkStart w:id="784" w:name="__Fieldmark__2815_739104655"/>
      <w:r>
        <w:rPr/>
        <w:t>r</w:t>
      </w:r>
      <w:bookmarkStart w:id="785" w:name="__Fieldmark__2710_462321902"/>
      <w:r>
        <w:rPr/>
        <w:t>r</w:t>
      </w:r>
      <w:bookmarkStart w:id="786" w:name="__Fieldmark__2603_948816634"/>
      <w:r>
        <w:rPr/>
        <w:t>y</w:t>
      </w:r>
      <w:bookmarkStart w:id="787" w:name="__Fieldmark__2496_2312622389"/>
      <w:r>
        <w:rPr/>
        <w:t xml:space="preserve"> </w:t>
      </w:r>
      <w:bookmarkStart w:id="788" w:name="__Fieldmark__2388_2161409428"/>
      <w:r>
        <w:rPr/>
        <w:t>e</w:t>
      </w:r>
      <w:bookmarkStart w:id="789" w:name="__Fieldmark__2279_188299688"/>
      <w:r>
        <w:rPr/>
        <w:t>t</w:t>
      </w:r>
      <w:bookmarkStart w:id="790" w:name="__Fieldmark__2169_1216455718"/>
      <w:r>
        <w:rPr/>
        <w:t xml:space="preserve"> </w:t>
      </w:r>
      <w:bookmarkStart w:id="791" w:name="__Fieldmark__2059_649753871"/>
      <w:r>
        <w:rPr/>
        <w:t>a</w:t>
      </w:r>
      <w:bookmarkStart w:id="792" w:name="__Fieldmark__1953_2534479100"/>
      <w:r>
        <w:rPr/>
        <w:t>l</w:t>
      </w:r>
      <w:bookmarkStart w:id="793" w:name="__Fieldmark__1842_1692434574"/>
      <w:r>
        <w:rPr/>
        <w:t>.</w:t>
      </w:r>
      <w:bookmarkStart w:id="794" w:name="__Fieldmark__1731_148202576"/>
      <w:r>
        <w:rPr/>
        <w:t xml:space="preserve"> </w:t>
      </w:r>
      <w:bookmarkStart w:id="795" w:name="__Fieldmark__3192_2994147849"/>
      <w:r>
        <w:rPr/>
        <w:t>2</w:t>
      </w:r>
      <w:bookmarkStart w:id="796" w:name="__Fieldmark__1508_3231691474"/>
      <w:r>
        <w:rPr/>
        <w:t>0</w:t>
      </w:r>
      <w:bookmarkStart w:id="797" w:name="__Fieldmark__1396_3149341642"/>
      <w:r>
        <w:rPr/>
        <w:t>0</w:t>
      </w:r>
      <w:bookmarkStart w:id="798" w:name="__Fieldmark__1284_4213078475"/>
      <w:r>
        <w:rPr/>
        <w:t>5</w:t>
      </w:r>
      <w:bookmarkStart w:id="799" w:name="__Fieldmark__1172_4019975519"/>
      <w:r>
        <w:rPr/>
        <w:t>)</w:t>
      </w:r>
      <w:bookmarkStart w:id="800" w:name="__Fieldmark__1063_3852820974"/>
      <w:r>
        <w:rPr/>
      </w:r>
      <w:r>
        <w:fldChar w:fldCharType="end"/>
      </w:r>
      <w:bookmarkStart w:id="801" w:name="__Fieldmark__839_3265051427"/>
      <w:bookmarkStart w:id="802" w:name="__Fieldmark__615_3470823330"/>
      <w:bookmarkStart w:id="803" w:name="__Fieldmark__2789_2304565098"/>
      <w:bookmarkStart w:id="804" w:name="__Fieldmark__738_2304565098"/>
      <w:bookmarkStart w:id="805" w:name="__Fieldmark__503_2630548144"/>
      <w:bookmarkStart w:id="806" w:name="__Fieldmark__727_837005789"/>
      <w:bookmarkStart w:id="807" w:name="__Fieldmark__951_3917936936"/>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r>
        <w:rPr/>
        <w:t xml:space="preserve">. </w:t>
      </w:r>
    </w:p>
    <w:p>
      <w:pPr>
        <w:pStyle w:val="Normal"/>
        <w:rPr/>
      </w:pPr>
      <w:r>
        <w:rPr/>
        <w:t>All of the raw FTIR spectra and computer code used to produce all calculations and figures reported in this paper will be made available on GitHub.</w:t>
      </w:r>
    </w:p>
    <w:p>
      <w:pPr>
        <w:pStyle w:val="Heading2"/>
        <w:rPr/>
      </w:pPr>
      <w:r>
        <w:rPr/>
        <w:t>Section on Megan’s methods</w:t>
      </w:r>
    </w:p>
    <w:p>
      <w:pPr>
        <w:pStyle w:val="Heading1"/>
        <w:rPr/>
      </w:pPr>
      <w:r>
        <w:rPr/>
        <w:t>Results</w:t>
      </w:r>
    </w:p>
    <w:p>
      <w:pPr>
        <w:pStyle w:val="Heading2"/>
        <w:rPr/>
      </w:pPr>
      <w:r>
        <w:rPr/>
        <w:t>Characterization of the starting material</w:t>
      </w:r>
    </w:p>
    <w:p>
      <w:pPr>
        <w:pStyle w:val="Normal"/>
        <w:rPr/>
      </w:pPr>
      <w:r>
        <w:rPr/>
        <w:t xml:space="preserve">Microprobe analysis did not reveal any significant zonation along the measured profiles and were generally consistent with previous work </w:t>
      </w:r>
      <w:r>
        <w:fldChar w:fldCharType="begin"/>
      </w:r>
      <w:r>
        <w:instrText>ADDIN ZOTERO_ITEM CSL_CITATION {"citationID":"UjVQf3OP","properties":{"formattedCitation":"(Ruprecht and Plank 2013; Ferguson et al. 2016)","plainCitation":"(Ruprecht and Plank 2013; Ferguson et al. 2016)"},"citationItems":[{"id":2899,"uris":["http://zotero.org/users/3117169/items/IXHFNBQT"],"uri":["http://zotero.org/users/3117169/items/IXHFNBQT"],"itemData":{"id":2899,"type":"article-journal","title":"Feeding andesitic eruptions with a high-speed connection from the mantle","container-title":"Nature","page":"68-72","volume":"500","issue":"7460","ISSN":"0028-0836","journalAbbreviation":"Nature","author":[{"family":"Ruprecht","given":"Philipp"},{"family":"Plank","given":"Terry"}],"issued":{"date-parts":[["2013",8,1]]}}},{"id":2889,"uris":["http://zotero.org/users/3117169/items/4WSSTZKG"],"uri":["http://zotero.org/users/3117169/items/4WSSTZKG"],"itemData":{"id":2889,"type":"article-journal","title":"Magma decompression rates during explosive eruptions of Kīlauea volcano, Hawaii, recorded by melt embayments","container-title":"Bulletin of Volcanology","page":"71","volume":"78","issue":"10","source":"link.springer.com","abstract":"The decompression rate of magma as it ascends during volcanic eruptions is an important but poorly constrained parameter that controls many of the processes that influence eruptive behavior. In this study, we quantify decompression rates for basaltic magmas using volatile diffusion in olivine-hosted melt tubes (embayments) for three contrasting eruptions of Kīlauea volcano, Hawaii. Incomplete exsolution of H2O, CO2, and S from the embayment melts during eruptive ascent creates diffusion profiles that can be measured using microanalytical techniques, and then modeled to infer the average decompression rate. We obtain average rates of ~0.05–0.45 MPa s−1 for eruptions ranging from Hawaiian style fountains to basaltic subplinian, with the more intense eruptions having higher rates. The ascent timescales for these magmas vary from around ~5 to ~36 min from depths of ~2 to ~4 km, respectively. Decompression-exsolution models based on the embayment data also allow for an estimate of the mass fraction of pre-existing exsolved volatiles within the magma body. In the eruptions studied, this varies from 0.1 to 3.2 wt% but does not appear to be the key control on eruptive intensity. Our results do not support a direct link between the concentration of pre-eruptive volatiles and eruptive intensity; rather, they suggest that for these eruptions, decompression rates are proportional to independent estimates of mass discharge rate. Although the intensity of eruptions is defined by the discharge rate, based on the currently available dataset of embayment analyses, it does not appear to scale linearly with average decompression rate. This study demonstrates the utility of the embayment method for providing quantitative constraints on magma ascent during explosive basaltic eruptions.","DOI":"10.1007/s00445-016-1064-x","ISSN":"0258-8900, 1432-0819","journalAbbreviation":"Bull Volcanol","language":"en","author":[{"family":"Ferguson","given":"David J."},{"family":"Gonnermann","given":"Helge M."},{"family":"Ruprecht","given":"Philipp"},{"family":"Plank","given":"Terry"},{"family":"Hauri","given":"Erik H."},{"family":"Houghton","given":"Bruce F."},{"family":"Swanson","given":"Donald A."}],"issued":{"date-parts":[["2016",10,1]]}}}],"schema":"https://github.com/citation-style-language/schema/raw/master/csl-citation.json"}</w:instrText>
      </w:r>
      <w:r>
        <w:fldChar w:fldCharType="separate"/>
      </w:r>
      <w:bookmarkStart w:id="808" w:name="__Fieldmark__3227_2209115713"/>
      <w:r>
        <w:rPr/>
        <w:t>(</w:t>
      </w:r>
      <w:bookmarkStart w:id="809" w:name="__Fieldmark__3124_1105856583"/>
      <w:r>
        <w:rPr/>
        <w:t>R</w:t>
      </w:r>
      <w:bookmarkStart w:id="810" w:name="__Fieldmark__3016_1929513578"/>
      <w:r>
        <w:rPr/>
        <w:t>u</w:t>
      </w:r>
      <w:bookmarkStart w:id="811" w:name="__Fieldmark__2911_739104655"/>
      <w:r>
        <w:rPr/>
        <w:t>p</w:t>
      </w:r>
      <w:bookmarkStart w:id="812" w:name="__Fieldmark__2803_462321902"/>
      <w:r>
        <w:rPr/>
        <w:t>r</w:t>
      </w:r>
      <w:bookmarkStart w:id="813" w:name="__Fieldmark__2693_948816634"/>
      <w:r>
        <w:rPr/>
        <w:t>e</w:t>
      </w:r>
      <w:bookmarkStart w:id="814" w:name="__Fieldmark__2583_2312622389"/>
      <w:r>
        <w:rPr/>
        <w:t>c</w:t>
      </w:r>
      <w:bookmarkStart w:id="815" w:name="__Fieldmark__2472_2161409428"/>
      <w:r>
        <w:rPr/>
        <w:t>h</w:t>
      </w:r>
      <w:bookmarkStart w:id="816" w:name="__Fieldmark__2359_188299688"/>
      <w:r>
        <w:rPr/>
        <w:t>t</w:t>
      </w:r>
      <w:bookmarkStart w:id="817" w:name="__Fieldmark__2245_1216455718"/>
      <w:r>
        <w:rPr/>
        <w:t xml:space="preserve"> </w:t>
      </w:r>
      <w:bookmarkStart w:id="818" w:name="__Fieldmark__2131_649753871"/>
      <w:r>
        <w:rPr/>
        <w:t>a</w:t>
      </w:r>
      <w:bookmarkStart w:id="819" w:name="__Fieldmark__2021_2534479100"/>
      <w:r>
        <w:rPr/>
        <w:t>n</w:t>
      </w:r>
      <w:bookmarkStart w:id="820" w:name="__Fieldmark__1906_1692434574"/>
      <w:r>
        <w:rPr/>
        <w:t>d</w:t>
      </w:r>
      <w:bookmarkStart w:id="821" w:name="__Fieldmark__1791_148202576"/>
      <w:r>
        <w:rPr/>
        <w:t xml:space="preserve"> </w:t>
      </w:r>
      <w:bookmarkStart w:id="822" w:name="__Fieldmark__3248_2994147849"/>
      <w:r>
        <w:rPr/>
        <w:t>P</w:t>
      </w:r>
      <w:bookmarkStart w:id="823" w:name="__Fieldmark__1560_3231691474"/>
      <w:r>
        <w:rPr/>
        <w:t>l</w:t>
      </w:r>
      <w:bookmarkStart w:id="824" w:name="__Fieldmark__1444_3149341642"/>
      <w:r>
        <w:rPr/>
        <w:t>a</w:t>
      </w:r>
      <w:bookmarkStart w:id="825" w:name="__Fieldmark__1328_4213078475"/>
      <w:r>
        <w:rPr/>
        <w:t>n</w:t>
      </w:r>
      <w:bookmarkStart w:id="826" w:name="__Fieldmark__1212_4019975519"/>
      <w:r>
        <w:rPr/>
        <w:t>k</w:t>
      </w:r>
      <w:bookmarkStart w:id="827" w:name="__Fieldmark__1099_3852820974"/>
      <w:r>
        <w:rPr/>
        <w:t xml:space="preserve"> </w:t>
      </w:r>
      <w:bookmarkStart w:id="828" w:name="__Fieldmark__983_3917936936"/>
      <w:r>
        <w:rPr/>
        <w:t>2</w:t>
      </w:r>
      <w:bookmarkStart w:id="829" w:name="__Fieldmark__867_3265051427"/>
      <w:r>
        <w:rPr/>
        <w:t>0</w:t>
      </w:r>
      <w:bookmarkStart w:id="830" w:name="__Fieldmark__751_837005789"/>
      <w:r>
        <w:rPr/>
        <w:t>1</w:t>
      </w:r>
      <w:bookmarkStart w:id="831" w:name="__Fieldmark__635_3470823330"/>
      <w:r>
        <w:rPr/>
        <w:t>3</w:t>
      </w:r>
      <w:bookmarkStart w:id="832" w:name="__Fieldmark__519_2630548144"/>
      <w:r>
        <w:rPr/>
        <w:t>;</w:t>
      </w:r>
      <w:bookmarkStart w:id="833" w:name="__Fieldmark__2801_2304565098"/>
      <w:r>
        <w:rPr/>
        <w:t xml:space="preserve"> </w:t>
      </w:r>
      <w:bookmarkStart w:id="834" w:name="__Fieldmark__758_2304565098"/>
      <w:r>
        <w:rPr/>
        <w:t>Ferguson et al. 2016)</w:t>
      </w:r>
      <w:r>
        <w:rPr/>
      </w:r>
      <w:r>
        <w:fldChar w:fldCharType="end"/>
      </w:r>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r>
        <w:rPr/>
        <w:t xml:space="preserve"> with somewhat lower forsterite numbers: 87.7</w:t>
      </w:r>
      <w:r>
        <w:rPr>
          <w:rFonts w:cs="Calibri" w:cstheme="minorHAnsi"/>
        </w:rPr>
        <w:t>±</w:t>
      </w:r>
      <w:r>
        <w:rPr/>
        <w:t>0.2 in SC1-2 and 86.2</w:t>
      </w:r>
      <w:r>
        <w:rPr>
          <w:rFonts w:cs="Calibri" w:cstheme="minorHAnsi"/>
        </w:rPr>
        <w:t>±</w:t>
      </w:r>
      <w:r>
        <w:rPr/>
        <w:t xml:space="preserve">0.2 in Kiki. The San Carlos olivine used in previous H diffusion experiments had a reported approximate composition with forsterite number 91 </w:t>
      </w:r>
      <w:r>
        <w:fldChar w:fldCharType="begin"/>
      </w:r>
      <w:r>
        <w:instrText>ADDIN ZOTERO_ITEM CSL_CITATION {"citationID":"Tnmzz74K","properties":{"formattedCitation":"(Mackwell and Kohlstedt 1990)","plainCitation":"(Mackwell and Kohlstedt 1990)"},"citationItems":[{"id":905,"uris":["http://zotero.org/users/3117169/items/EVCNUQBB"],"uri":["http://zotero.org/users/3117169/items/EVCNUQBB"],"itemData":{"id":905,"type":"article-journal","title":"Diffusion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L."}],"issued":{"date-parts":[["1990",4]]}}}],"schema":"https://github.com/citation-style-language/schema/raw/master/csl-citation.json"}</w:instrText>
      </w:r>
      <w:r>
        <w:fldChar w:fldCharType="separate"/>
      </w:r>
      <w:bookmarkStart w:id="835" w:name="__Fieldmark__3338_2209115713"/>
      <w:r>
        <w:rPr/>
        <w:t>(</w:t>
      </w:r>
      <w:bookmarkStart w:id="836" w:name="__Fieldmark__3231_1105856583"/>
      <w:r>
        <w:rPr/>
        <w:t>M</w:t>
      </w:r>
      <w:bookmarkStart w:id="837" w:name="__Fieldmark__3119_1929513578"/>
      <w:r>
        <w:rPr/>
        <w:t>a</w:t>
      </w:r>
      <w:bookmarkStart w:id="838" w:name="__Fieldmark__3010_739104655"/>
      <w:r>
        <w:rPr/>
        <w:t>c</w:t>
      </w:r>
      <w:bookmarkStart w:id="839" w:name="__Fieldmark__2898_462321902"/>
      <w:r>
        <w:rPr/>
        <w:t>k</w:t>
      </w:r>
      <w:bookmarkStart w:id="840" w:name="__Fieldmark__2784_948816634"/>
      <w:r>
        <w:rPr/>
        <w:t>w</w:t>
      </w:r>
      <w:bookmarkStart w:id="841" w:name="__Fieldmark__2670_2312622389"/>
      <w:r>
        <w:rPr/>
        <w:t>e</w:t>
      </w:r>
      <w:bookmarkStart w:id="842" w:name="__Fieldmark__2555_2161409428"/>
      <w:r>
        <w:rPr/>
        <w:t>l</w:t>
      </w:r>
      <w:bookmarkStart w:id="843" w:name="__Fieldmark__2438_188299688"/>
      <w:r>
        <w:rPr/>
        <w:t>l</w:t>
      </w:r>
      <w:bookmarkStart w:id="844" w:name="__Fieldmark__2320_1216455718"/>
      <w:r>
        <w:rPr/>
        <w:t xml:space="preserve"> </w:t>
      </w:r>
      <w:bookmarkStart w:id="845" w:name="__Fieldmark__2202_649753871"/>
      <w:r>
        <w:rPr/>
        <w:t>a</w:t>
      </w:r>
      <w:bookmarkStart w:id="846" w:name="__Fieldmark__2088_2534479100"/>
      <w:r>
        <w:rPr/>
        <w:t>n</w:t>
      </w:r>
      <w:bookmarkStart w:id="847" w:name="__Fieldmark__1969_1692434574"/>
      <w:r>
        <w:rPr/>
        <w:t>d</w:t>
      </w:r>
      <w:bookmarkStart w:id="848" w:name="__Fieldmark__1850_148202576"/>
      <w:r>
        <w:rPr/>
        <w:t xml:space="preserve"> </w:t>
      </w:r>
      <w:bookmarkStart w:id="849" w:name="__Fieldmark__3303_2994147849"/>
      <w:r>
        <w:rPr/>
        <w:t>K</w:t>
      </w:r>
      <w:bookmarkStart w:id="850" w:name="__Fieldmark__1611_3231691474"/>
      <w:r>
        <w:rPr/>
        <w:t>o</w:t>
      </w:r>
      <w:bookmarkStart w:id="851" w:name="__Fieldmark__1491_3149341642"/>
      <w:r>
        <w:rPr/>
        <w:t>h</w:t>
      </w:r>
      <w:bookmarkStart w:id="852" w:name="__Fieldmark__1371_4213078475"/>
      <w:r>
        <w:rPr/>
        <w:t>l</w:t>
      </w:r>
      <w:bookmarkStart w:id="853" w:name="__Fieldmark__1251_4019975519"/>
      <w:r>
        <w:rPr/>
        <w:t>s</w:t>
      </w:r>
      <w:bookmarkStart w:id="854" w:name="__Fieldmark__1134_3852820974"/>
      <w:r>
        <w:rPr/>
        <w:t>t</w:t>
      </w:r>
      <w:bookmarkStart w:id="855" w:name="__Fieldmark__1014_3917936936"/>
      <w:r>
        <w:rPr/>
        <w:t>e</w:t>
      </w:r>
      <w:bookmarkStart w:id="856" w:name="__Fieldmark__894_3265051427"/>
      <w:r>
        <w:rPr/>
        <w:t>d</w:t>
      </w:r>
      <w:bookmarkStart w:id="857" w:name="__Fieldmark__774_837005789"/>
      <w:r>
        <w:rPr/>
        <w:t>t</w:t>
      </w:r>
      <w:bookmarkStart w:id="858" w:name="__Fieldmark__654_3470823330"/>
      <w:r>
        <w:rPr/>
        <w:t xml:space="preserve"> </w:t>
      </w:r>
      <w:bookmarkStart w:id="859" w:name="__Fieldmark__534_2630548144"/>
      <w:r>
        <w:rPr/>
        <w:t>1</w:t>
      </w:r>
      <w:bookmarkStart w:id="860" w:name="__Fieldmark__2812_2304565098"/>
      <w:r>
        <w:rPr/>
        <w:t>9</w:t>
      </w:r>
      <w:bookmarkStart w:id="861" w:name="__Fieldmark__770_2304565098"/>
      <w:r>
        <w:rPr/>
        <w:t>90)</w:t>
      </w:r>
      <w:r>
        <w:rPr/>
      </w:r>
      <w:r>
        <w:fldChar w:fldCharType="end"/>
      </w:r>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r>
        <w:rPr/>
        <w:t xml:space="preserve">. This large difference in forsterite content suggests that the San Carlos olivine that we are using came from a different xenolith than the samples used in previous work. The initial water concentration was estimated from the polarized FTIR measurements and baselines shown in </w:t>
      </w:r>
      <w:r>
        <w:rPr/>
        <w:fldChar w:fldCharType="begin"/>
      </w:r>
      <w:r>
        <w:instrText> REF _Ref490060168 \h </w:instrText>
      </w:r>
      <w:r>
        <w:fldChar w:fldCharType="separate"/>
      </w:r>
      <w:r>
        <w:t>Figure 2</w:t>
      </w:r>
      <w:r>
        <w:fldChar w:fldCharType="end"/>
      </w:r>
      <w:r>
        <w:rPr/>
        <w:t xml:space="preserve"> using both the Bell calibration and the Withers calibration and also by nanoSIMS (</w:t>
      </w:r>
      <w:r>
        <w:rPr/>
        <w:fldChar w:fldCharType="begin"/>
      </w:r>
      <w:r>
        <w:instrText> REF _Ref482181791 \h </w:instrText>
      </w:r>
      <w:r>
        <w:fldChar w:fldCharType="separate"/>
      </w:r>
      <w:r>
        <w:t>Table 1</w:t>
      </w:r>
      <w:r>
        <w:fldChar w:fldCharType="end"/>
      </w:r>
      <w:r>
        <w:rPr/>
        <w:t>). These three estimates were averaged to produce initial water concentration estimates of 15</w:t>
      </w:r>
      <w:r>
        <w:rPr>
          <w:rFonts w:cs="Calibri" w:cstheme="minorHAnsi"/>
        </w:rPr>
        <w:t>±</w:t>
      </w:r>
      <w:r>
        <w:rPr/>
        <w:t>2 ppm H</w:t>
      </w:r>
      <w:r>
        <w:rPr>
          <w:vertAlign w:val="subscript"/>
        </w:rPr>
        <w:t>2</w:t>
      </w:r>
      <w:r>
        <w:rPr/>
        <w:t>O in the Kilauea Iki olivine and 4</w:t>
      </w:r>
      <w:r>
        <w:rPr>
          <w:rFonts w:cs="Calibri" w:cstheme="minorHAnsi"/>
        </w:rPr>
        <w:t>±</w:t>
      </w:r>
      <w:r>
        <w:rPr/>
        <w:t>1 ppm H</w:t>
      </w:r>
      <w:r>
        <w:rPr>
          <w:vertAlign w:val="subscript"/>
        </w:rPr>
        <w:t>2</w:t>
      </w:r>
      <w:r>
        <w:rPr/>
        <w:t xml:space="preserve">O in the San Carlos olivine. These low concentrations are consistent with previous work on San Carlos olivine </w:t>
      </w:r>
      <w:r>
        <w:fldChar w:fldCharType="begin"/>
      </w:r>
      <w:r>
        <w:instrText>ADDIN ZOTERO_ITEM CSL_CITATION {"citationID":"J5Q0ruSv","properties":{"formattedCitation":"(Peslier and Luhr 2006; Kurosawa, Yurimoto, and Sueno 1997)","plainCitation":"(Peslier and Luhr 2006; Kurosawa, Yurimoto, and Sueno 1997)"},"citationItems":[{"id":1032,"uris":["http://zotero.org/users/3117169/items/HKJ9PURB"],"uri":["http://zotero.org/users/3117169/items/HKJ9PURB"],"itemData":{"id":1032,"type":"article-journal","title":"Hydrogen loss from olivines in mantle xenoliths from Simcoe (USA) and Mexico: Mafic alkalic magma ascent rates and water budget of the sub-continental lithosphere","container-title":"Earth and Planetary Science Letters","page":"302-319","volume":"242","issue":"3-4","archive_location":"WOS:000235855100006","abstract":"Olivines in spinel-peridotite mantle xenoliths from Simcoe (Washington State, USA) and Mexico were analyzed by Fourier-transform infrared spectrometry (FTIR) to determine their water contents. The main OH absorbance peaks of most samples are located between 3600 and 3450 cm(-1) (Group I), with a few samples having minor peaks between 3450 and 3100 cm(-1) (Group II). Olivines from one Mexican sample have larger peaks in Group II than in Group I. Most of these OH peaks are predicted by experimental data from the literature in the appropriate range of silica activities and iron contents. A few high-forsterite olivines, however, have mainly Group I peaks which at these low iron contents is characteristic of low-silica activity. Because these olivines coexist with orthopyroxene in the peridotite, buffering silica activity at relatively high values, their FTIR spectra may reflect disturbance of their hydrogen by melts or fluids, most probably associated with the host magma. In eight out of nine samples for which measurement at the olivine edges was possible, water contents are higher in the grain centers than at their edges, with cross-sections showing typical diffusion profiles. Moreover, water concentrations in some samples increase with olivine size. Loss of hydrogen from the olivine during xenolith transport to the surface is likely responsible for these variations. These water-concentration gradients allowed calculation of the duration of hydrogen loss, which ranges from 18 to 65 h, corresponding to host mafic-alkalic magma ascent rates of 0.2-0.5 m s(-1). The highest measured water contents in olivines from individual xenoliths range from 0 to 6.8 ppm and increase with those of clino- and orthopyroxenes. Differences in hydrogen partition coefficients between olivine and pyroxenes from our data and from experiments suggest that the analyzed olivines lost at least 40% of their water during ascent from the mantle. Olivine water contents do not correlate with partial melting indices, but samples with high olivine water contents generally have low clinopyroxene La/Yb ratios and low spinel Fe(3+)/Sigma Fe ratios and resultant oxygen fugacities, and vice-versa. Metasomatism by fluids or melts and the ambient oxygen fugacity of the mantle may have played roles in the original incorporation of hydrogen into these olivines, but such primary signals have probably been obscured by later hydrogen loss. The systematically lower water contents of olivines in Mexican and Simcoe xenoliths relative to those from cratonic xenoliths may mainly reflect lower host-magma ascent velocities for mafic alkalic magmas compared to kimberlites. Calculated whole-rock water contents for the studied spinel-peridotite xenoliths range from 2.5 to 154 ppm. If 150 ppm, were representative of the water content in the entire upper mantle (to 410 km), the amount of water stored there can be speculated to be only about 0.06 times the equivalent mass of Earth's oceans. (c) 2006 Elsevier B.V. All rights reserved.","DOI":"10.1016/j.epsl.2005.12.019","ISSN":"0012-821X","shortTitle":"Hydrogen loss from olivines in mantle xenoliths from Simcoe (USA) and Mexico: Mafic alkalic magma ascent rates and water budget of the sub-continental lithosphere","author":[{"family":"Peslier","given":"A. H."},{"family":"Luhr","given":"J. F."}],"issued":{"date-parts":[["2006",2]]}}},{"id":1461,"uris":["http://zotero.org/users/3117169/items/S2NK9F3I"],"uri":["http://zotero.org/users/3117169/items/S2NK9F3I"],"itemData":{"id":1461,"type":"article-journal","title":"Patterns in the hydrogen and trace element compositions of mantle olivines","container-title":"Physics and Chemistry of Glasses","page":"385-395","volume":"24","shortTitle":"Patterns in the hydrogen and trace element compositions of mantle olivines","author":[{"family":"Kurosawa","given":"M."},{"family":"Yurimoto","given":"H."},{"family":"Sueno","given":"S."}],"issued":{"date-parts":[["1997"]]}}}],"schema":"https://github.com/citation-style-language/schema/raw/master/csl-citation.json"}</w:instrText>
      </w:r>
      <w:r>
        <w:fldChar w:fldCharType="separate"/>
      </w:r>
      <w:bookmarkStart w:id="862" w:name="__Fieldmark__3459_2209115713"/>
      <w:r>
        <w:rPr/>
        <w:t>(</w:t>
      </w:r>
      <w:bookmarkStart w:id="863" w:name="__Fieldmark__3348_1105856583"/>
      <w:r>
        <w:rPr/>
        <w:t>P</w:t>
      </w:r>
      <w:bookmarkStart w:id="864" w:name="__Fieldmark__3232_1929513578"/>
      <w:r>
        <w:rPr/>
        <w:t>e</w:t>
      </w:r>
      <w:bookmarkStart w:id="865" w:name="__Fieldmark__3119_739104655"/>
      <w:r>
        <w:rPr/>
        <w:t>s</w:t>
      </w:r>
      <w:bookmarkStart w:id="866" w:name="__Fieldmark__3003_462321902"/>
      <w:r>
        <w:rPr/>
        <w:t>l</w:t>
      </w:r>
      <w:bookmarkStart w:id="867" w:name="__Fieldmark__2885_948816634"/>
      <w:r>
        <w:rPr/>
        <w:t>i</w:t>
      </w:r>
      <w:bookmarkStart w:id="868" w:name="__Fieldmark__2767_2312622389"/>
      <w:r>
        <w:rPr/>
        <w:t>e</w:t>
      </w:r>
      <w:bookmarkStart w:id="869" w:name="__Fieldmark__2648_2161409428"/>
      <w:r>
        <w:rPr/>
        <w:t>r</w:t>
      </w:r>
      <w:bookmarkStart w:id="870" w:name="__Fieldmark__2527_188299688"/>
      <w:r>
        <w:rPr/>
        <w:t xml:space="preserve"> </w:t>
      </w:r>
      <w:bookmarkStart w:id="871" w:name="__Fieldmark__2405_1216455718"/>
      <w:r>
        <w:rPr/>
        <w:t>a</w:t>
      </w:r>
      <w:bookmarkStart w:id="872" w:name="__Fieldmark__2283_649753871"/>
      <w:r>
        <w:rPr/>
        <w:t>n</w:t>
      </w:r>
      <w:bookmarkStart w:id="873" w:name="__Fieldmark__2165_2534479100"/>
      <w:r>
        <w:rPr/>
        <w:t>d</w:t>
      </w:r>
      <w:bookmarkStart w:id="874" w:name="__Fieldmark__2042_1692434574"/>
      <w:r>
        <w:rPr/>
        <w:t xml:space="preserve"> </w:t>
      </w:r>
      <w:bookmarkStart w:id="875" w:name="__Fieldmark__1919_148202576"/>
      <w:r>
        <w:rPr/>
        <w:t>L</w:t>
      </w:r>
      <w:bookmarkStart w:id="876" w:name="__Fieldmark__3368_2994147849"/>
      <w:r>
        <w:rPr/>
        <w:t>u</w:t>
      </w:r>
      <w:bookmarkStart w:id="877" w:name="__Fieldmark__1672_3231691474"/>
      <w:r>
        <w:rPr/>
        <w:t>h</w:t>
      </w:r>
      <w:bookmarkStart w:id="878" w:name="__Fieldmark__1548_3149341642"/>
      <w:r>
        <w:rPr/>
        <w:t>r</w:t>
      </w:r>
      <w:bookmarkStart w:id="879" w:name="__Fieldmark__1424_4213078475"/>
      <w:r>
        <w:rPr/>
        <w:t xml:space="preserve"> </w:t>
      </w:r>
      <w:bookmarkStart w:id="880" w:name="__Fieldmark__1300_4019975519"/>
      <w:r>
        <w:rPr/>
        <w:t>2</w:t>
      </w:r>
      <w:bookmarkStart w:id="881" w:name="__Fieldmark__1179_3852820974"/>
      <w:r>
        <w:rPr/>
        <w:t>0</w:t>
      </w:r>
      <w:bookmarkStart w:id="882" w:name="__Fieldmark__1055_3917936936"/>
      <w:r>
        <w:rPr/>
        <w:t>0</w:t>
      </w:r>
      <w:bookmarkStart w:id="883" w:name="__Fieldmark__931_3265051427"/>
      <w:r>
        <w:rPr/>
        <w:t>6</w:t>
      </w:r>
      <w:bookmarkStart w:id="884" w:name="__Fieldmark__807_837005789"/>
      <w:r>
        <w:rPr/>
        <w:t>;</w:t>
      </w:r>
      <w:bookmarkStart w:id="885" w:name="__Fieldmark__683_3470823330"/>
      <w:r>
        <w:rPr/>
        <w:t xml:space="preserve"> </w:t>
      </w:r>
      <w:bookmarkStart w:id="886" w:name="__Fieldmark__561_2630548144"/>
      <w:r>
        <w:rPr/>
        <w:t>K</w:t>
      </w:r>
      <w:bookmarkStart w:id="887" w:name="__Fieldmark__2833_2304565098"/>
      <w:r>
        <w:rPr/>
        <w:t>u</w:t>
      </w:r>
      <w:bookmarkStart w:id="888" w:name="__Fieldmark__799_2304565098"/>
      <w:r>
        <w:rPr/>
        <w:t>rosawa, Yurimoto, and Sueno 1997)</w:t>
      </w:r>
      <w:r>
        <w:rPr/>
      </w:r>
      <w:r>
        <w:fldChar w:fldCharType="end"/>
      </w:r>
      <w:bookmarkStart w:id="889" w:name="_GoBack"/>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r>
        <w:rPr>
          <w:b/>
        </w:rPr>
        <w:t xml:space="preserve">. </w:t>
      </w:r>
      <w:r>
        <w:rPr/>
        <w:t xml:space="preserve">The hydrogen concentration in the Kilauea Iki sample, for which the low rims had been polished off to prepare the sample as a rectangular parallelepiped, was homogeneous by both SIMS and FTIR. </w:t>
      </w:r>
    </w:p>
    <w:p>
      <w:pPr>
        <w:pStyle w:val="Normal"/>
        <w:rPr/>
      </w:pPr>
      <w:r>
        <w:rPr/>
        <w:t>Several different O-H peaks were observed in the initial materials. The prominent peaks at wavenumbers 3525 and 3573 cm</w:t>
      </w:r>
      <w:r>
        <w:rPr>
          <w:vertAlign w:val="superscript"/>
        </w:rPr>
        <w:t>-1</w:t>
      </w:r>
      <w:r>
        <w:rPr/>
        <w:t xml:space="preserve"> oriented primarily || [100] in both Kilauea Iki and San Carlos olivine correspond to the [Ti] incorporation mechanism, and the high-wavenumber peaks that primarily appear as shoulders on the [Ti] peaks correspond to [Si] </w:t>
      </w:r>
      <w:r>
        <w:fldChar w:fldCharType="begin"/>
      </w:r>
      <w:r>
        <w:instrText>ADDIN ZOTERO_ITEM CSL_CITATION {"citationID":"jfgkLYDc","properties":{"formattedCitation":"(Berry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w:instrText>
      </w:r>
      <w:r>
        <w:fldChar w:fldCharType="separate"/>
      </w:r>
      <w:bookmarkStart w:id="890" w:name="__Fieldmark__3574_2209115713"/>
      <w:r>
        <w:rPr/>
        <w:t>(</w:t>
      </w:r>
      <w:bookmarkStart w:id="891" w:name="__Fieldmark__3459_1105856583"/>
      <w:r>
        <w:rPr/>
        <w:t>B</w:t>
      </w:r>
      <w:bookmarkStart w:id="892" w:name="__Fieldmark__3339_1929513578"/>
      <w:r>
        <w:rPr/>
        <w:t>e</w:t>
      </w:r>
      <w:bookmarkStart w:id="893" w:name="__Fieldmark__3222_739104655"/>
      <w:r>
        <w:rPr/>
        <w:t>r</w:t>
      </w:r>
      <w:bookmarkStart w:id="894" w:name="__Fieldmark__3102_462321902"/>
      <w:r>
        <w:rPr/>
        <w:t>r</w:t>
      </w:r>
      <w:bookmarkStart w:id="895" w:name="__Fieldmark__2980_948816634"/>
      <w:r>
        <w:rPr/>
        <w:t>y</w:t>
      </w:r>
      <w:bookmarkStart w:id="896" w:name="__Fieldmark__2858_2312622389"/>
      <w:r>
        <w:rPr/>
        <w:t xml:space="preserve"> </w:t>
      </w:r>
      <w:bookmarkStart w:id="897" w:name="__Fieldmark__2735_2161409428"/>
      <w:r>
        <w:rPr/>
        <w:t>e</w:t>
      </w:r>
      <w:bookmarkStart w:id="898" w:name="__Fieldmark__2610_188299688"/>
      <w:r>
        <w:rPr/>
        <w:t>t</w:t>
      </w:r>
      <w:bookmarkStart w:id="899" w:name="__Fieldmark__2484_1216455718"/>
      <w:r>
        <w:rPr/>
        <w:t xml:space="preserve"> </w:t>
      </w:r>
      <w:bookmarkStart w:id="900" w:name="__Fieldmark__2358_649753871"/>
      <w:r>
        <w:rPr/>
        <w:t>a</w:t>
      </w:r>
      <w:bookmarkStart w:id="901" w:name="__Fieldmark__2236_2534479100"/>
      <w:r>
        <w:rPr/>
        <w:t>l</w:t>
      </w:r>
      <w:bookmarkStart w:id="902" w:name="__Fieldmark__2109_1692434574"/>
      <w:r>
        <w:rPr/>
        <w:t>.</w:t>
      </w:r>
      <w:bookmarkStart w:id="903" w:name="__Fieldmark__1982_148202576"/>
      <w:r>
        <w:rPr/>
        <w:t xml:space="preserve"> </w:t>
      </w:r>
      <w:bookmarkStart w:id="904" w:name="__Fieldmark__3427_2994147849"/>
      <w:r>
        <w:rPr/>
        <w:t>2</w:t>
      </w:r>
      <w:bookmarkStart w:id="905" w:name="__Fieldmark__1727_3231691474"/>
      <w:r>
        <w:rPr/>
        <w:t>0</w:t>
      </w:r>
      <w:bookmarkStart w:id="906" w:name="__Fieldmark__1599_3149341642"/>
      <w:r>
        <w:rPr/>
        <w:t>0</w:t>
      </w:r>
      <w:bookmarkStart w:id="907" w:name="__Fieldmark__1471_4213078475"/>
      <w:r>
        <w:rPr/>
        <w:t>5</w:t>
      </w:r>
      <w:bookmarkStart w:id="908" w:name="__Fieldmark__1343_4019975519"/>
      <w:r>
        <w:rPr/>
        <w:t>)</w:t>
      </w:r>
      <w:bookmarkStart w:id="909" w:name="__Fieldmark__1218_3852820974"/>
      <w:r>
        <w:rPr/>
      </w:r>
      <w:r>
        <w:fldChar w:fldCharType="end"/>
      </w:r>
      <w:bookmarkStart w:id="910" w:name="__Fieldmark__962_3265051427"/>
      <w:bookmarkStart w:id="911" w:name="__Fieldmark__706_3470823330"/>
      <w:bookmarkStart w:id="912" w:name="__Fieldmark__2848_2304565098"/>
      <w:bookmarkStart w:id="913" w:name="__Fieldmark__822_2304565098"/>
      <w:bookmarkStart w:id="914" w:name="__Fieldmark__580_2630548144"/>
      <w:bookmarkStart w:id="915" w:name="__Fieldmark__834_837005789"/>
      <w:bookmarkStart w:id="916" w:name="__Fieldmark__1090_3917936936"/>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r>
        <w:rPr/>
        <w:t>. A very small peak at 3600 cm</w:t>
      </w:r>
      <w:r>
        <w:rPr>
          <w:vertAlign w:val="superscript"/>
        </w:rPr>
        <w:t>-1</w:t>
      </w:r>
      <w:r>
        <w:rPr/>
        <w:t xml:space="preserve"> present in both samples has been ascribed to [Si] with nearby Fe</w:t>
      </w:r>
      <w:r>
        <w:rPr>
          <w:vertAlign w:val="superscript"/>
        </w:rPr>
        <w:t>2+</w:t>
      </w:r>
      <w:r>
        <w:rPr/>
        <w:t xml:space="preserve"> </w:t>
      </w:r>
      <w:r>
        <w:fldChar w:fldCharType="begin"/>
      </w:r>
      <w:r>
        <w:instrText>ADDIN ZOTERO_ITEM CSL_CITATION {"citationID":"H8YmtTPy","properties":{"formattedCitation":"(Blanchard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917" w:name="__Fieldmark__3678_2209115713"/>
      <w:r>
        <w:rPr/>
        <w:t>(</w:t>
      </w:r>
      <w:bookmarkStart w:id="918" w:name="__Fieldmark__3560_1105856583"/>
      <w:r>
        <w:rPr/>
        <w:t>B</w:t>
      </w:r>
      <w:bookmarkStart w:id="919" w:name="__Fieldmark__3437_1929513578"/>
      <w:r>
        <w:rPr/>
        <w:t>l</w:t>
      </w:r>
      <w:bookmarkStart w:id="920" w:name="__Fieldmark__3317_739104655"/>
      <w:r>
        <w:rPr/>
        <w:t>a</w:t>
      </w:r>
      <w:bookmarkStart w:id="921" w:name="__Fieldmark__3194_462321902"/>
      <w:r>
        <w:rPr/>
        <w:t>n</w:t>
      </w:r>
      <w:bookmarkStart w:id="922" w:name="__Fieldmark__3069_948816634"/>
      <w:r>
        <w:rPr/>
        <w:t>c</w:t>
      </w:r>
      <w:bookmarkStart w:id="923" w:name="__Fieldmark__2944_2312622389"/>
      <w:r>
        <w:rPr/>
        <w:t>h</w:t>
      </w:r>
      <w:bookmarkStart w:id="924" w:name="__Fieldmark__2818_2161409428"/>
      <w:r>
        <w:rPr/>
        <w:t>a</w:t>
      </w:r>
      <w:bookmarkStart w:id="925" w:name="__Fieldmark__2689_188299688"/>
      <w:r>
        <w:rPr/>
        <w:t>r</w:t>
      </w:r>
      <w:bookmarkStart w:id="926" w:name="__Fieldmark__2559_1216455718"/>
      <w:r>
        <w:rPr/>
        <w:t>d</w:t>
      </w:r>
      <w:bookmarkStart w:id="927" w:name="__Fieldmark__2429_649753871"/>
      <w:r>
        <w:rPr/>
        <w:t xml:space="preserve"> </w:t>
      </w:r>
      <w:bookmarkStart w:id="928" w:name="__Fieldmark__2303_2534479100"/>
      <w:r>
        <w:rPr/>
        <w:t>e</w:t>
      </w:r>
      <w:bookmarkStart w:id="929" w:name="__Fieldmark__2172_1692434574"/>
      <w:r>
        <w:rPr/>
        <w:t>t</w:t>
      </w:r>
      <w:bookmarkStart w:id="930" w:name="__Fieldmark__2041_148202576"/>
      <w:r>
        <w:rPr/>
        <w:t xml:space="preserve"> </w:t>
      </w:r>
      <w:bookmarkStart w:id="931" w:name="__Fieldmark__3482_2994147849"/>
      <w:r>
        <w:rPr/>
        <w:t>a</w:t>
      </w:r>
      <w:bookmarkStart w:id="932" w:name="__Fieldmark__1778_3231691474"/>
      <w:r>
        <w:rPr/>
        <w:t>l</w:t>
      </w:r>
      <w:bookmarkStart w:id="933" w:name="__Fieldmark__1646_3149341642"/>
      <w:r>
        <w:rPr/>
        <w:t>.</w:t>
      </w:r>
      <w:bookmarkStart w:id="934" w:name="__Fieldmark__1514_4213078475"/>
      <w:r>
        <w:rPr/>
        <w:t xml:space="preserve"> </w:t>
      </w:r>
      <w:bookmarkStart w:id="935" w:name="__Fieldmark__1382_4019975519"/>
      <w:r>
        <w:rPr/>
        <w:t>2</w:t>
      </w:r>
      <w:bookmarkStart w:id="936" w:name="__Fieldmark__1253_3852820974"/>
      <w:r>
        <w:rPr/>
        <w:t>0</w:t>
      </w:r>
      <w:bookmarkStart w:id="937" w:name="__Fieldmark__1121_3917936936"/>
      <w:r>
        <w:rPr/>
        <w:t>1</w:t>
      </w:r>
      <w:bookmarkStart w:id="938" w:name="__Fieldmark__989_3265051427"/>
      <w:r>
        <w:rPr/>
        <w:t>7</w:t>
      </w:r>
      <w:bookmarkStart w:id="939" w:name="__Fieldmark__857_837005789"/>
      <w:r>
        <w:rPr/>
        <w:t>)</w:t>
      </w:r>
      <w:bookmarkStart w:id="940" w:name="__Fieldmark__725_3470823330"/>
      <w:r>
        <w:rPr/>
      </w:r>
      <w:r>
        <w:fldChar w:fldCharType="end"/>
      </w:r>
      <w:bookmarkStart w:id="941" w:name="__Fieldmark__2859_2304565098"/>
      <w:bookmarkStart w:id="942" w:name="__Fieldmark__831_2304565098"/>
      <w:bookmarkStart w:id="943" w:name="__Fieldmark__595_2630548144"/>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r>
        <w:rPr/>
        <w:t>. Because of the association with Fe</w:t>
      </w:r>
      <w:r>
        <w:rPr>
          <w:vertAlign w:val="superscript"/>
        </w:rPr>
        <w:t>2+</w:t>
      </w:r>
      <w:r>
        <w:rPr/>
        <w:t>, we label this peak [Si-Fe</w:t>
      </w:r>
      <w:r>
        <w:rPr>
          <w:vertAlign w:val="superscript"/>
        </w:rPr>
        <w:t>2+</w:t>
      </w:r>
      <w:r>
        <w:rPr/>
        <w:t>]. The Kilauea Iki olivine, but not the untreated San Carlos olivine, contains prominent [tri] peaks. These peaks at 3356 and 3329 cm</w:t>
      </w:r>
      <w:r>
        <w:rPr>
          <w:vertAlign w:val="superscript"/>
        </w:rPr>
        <w:t>-1</w:t>
      </w:r>
      <w:r>
        <w:rPr/>
        <w:t xml:space="preserve"> correspond exactly to the peak locations that </w:t>
      </w:r>
      <w:r>
        <w:fldChar w:fldCharType="begin"/>
      </w:r>
      <w:r>
        <w:instrText>ADDIN ZOTERO_ITEM CSL_CITATION {"citationID":"1dupco1ifl","properties":{"custom":"Blanchard et al. (2017)","formattedCitation":"Blanchard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944" w:name="__Fieldmark__3788_2209115713"/>
      <w:r>
        <w:rPr/>
        <w:t>B</w:t>
      </w:r>
      <w:bookmarkStart w:id="945" w:name="__Fieldmark__3667_1105856583"/>
      <w:r>
        <w:rPr/>
        <w:t>l</w:t>
      </w:r>
      <w:bookmarkStart w:id="946" w:name="__Fieldmark__3541_1929513578"/>
      <w:r>
        <w:rPr/>
        <w:t>a</w:t>
      </w:r>
      <w:bookmarkStart w:id="947" w:name="__Fieldmark__3418_739104655"/>
      <w:r>
        <w:rPr/>
        <w:t>n</w:t>
      </w:r>
      <w:bookmarkStart w:id="948" w:name="__Fieldmark__3291_462321902"/>
      <w:r>
        <w:rPr/>
        <w:t>c</w:t>
      </w:r>
      <w:bookmarkStart w:id="949" w:name="__Fieldmark__3162_948816634"/>
      <w:r>
        <w:rPr/>
        <w:t>h</w:t>
      </w:r>
      <w:bookmarkStart w:id="950" w:name="__Fieldmark__3033_2312622389"/>
      <w:r>
        <w:rPr/>
        <w:t>a</w:t>
      </w:r>
      <w:bookmarkStart w:id="951" w:name="__Fieldmark__2903_2161409428"/>
      <w:r>
        <w:rPr/>
        <w:t>r</w:t>
      </w:r>
      <w:bookmarkStart w:id="952" w:name="__Fieldmark__2770_188299688"/>
      <w:r>
        <w:rPr/>
        <w:t>d</w:t>
      </w:r>
      <w:bookmarkStart w:id="953" w:name="__Fieldmark__2636_1216455718"/>
      <w:r>
        <w:rPr/>
        <w:t xml:space="preserve"> </w:t>
      </w:r>
      <w:bookmarkStart w:id="954" w:name="__Fieldmark__2502_649753871"/>
      <w:r>
        <w:rPr/>
        <w:t>e</w:t>
      </w:r>
      <w:bookmarkStart w:id="955" w:name="__Fieldmark__2372_2534479100"/>
      <w:r>
        <w:rPr/>
        <w:t>t</w:t>
      </w:r>
      <w:bookmarkStart w:id="956" w:name="__Fieldmark__2237_1692434574"/>
      <w:r>
        <w:rPr/>
        <w:t xml:space="preserve"> </w:t>
      </w:r>
      <w:bookmarkStart w:id="957" w:name="__Fieldmark__2102_148202576"/>
      <w:r>
        <w:rPr/>
        <w:t>a</w:t>
      </w:r>
      <w:bookmarkStart w:id="958" w:name="__Fieldmark__3539_2994147849"/>
      <w:r>
        <w:rPr/>
        <w:t>l</w:t>
      </w:r>
      <w:bookmarkStart w:id="959" w:name="__Fieldmark__1831_3231691474"/>
      <w:r>
        <w:rPr/>
        <w:t>.</w:t>
      </w:r>
      <w:bookmarkStart w:id="960" w:name="__Fieldmark__1695_3149341642"/>
      <w:r>
        <w:rPr/>
        <w:t xml:space="preserve"> </w:t>
      </w:r>
      <w:bookmarkStart w:id="961" w:name="__Fieldmark__1559_4213078475"/>
      <w:r>
        <w:rPr/>
        <w:t>(</w:t>
      </w:r>
      <w:bookmarkStart w:id="962" w:name="__Fieldmark__1423_4019975519"/>
      <w:r>
        <w:rPr/>
        <w:t>2</w:t>
      </w:r>
      <w:bookmarkStart w:id="963" w:name="__Fieldmark__1290_3852820974"/>
      <w:r>
        <w:rPr/>
        <w:t>0</w:t>
      </w:r>
      <w:bookmarkStart w:id="964" w:name="__Fieldmark__1154_3917936936"/>
      <w:r>
        <w:rPr/>
        <w:t>1</w:t>
      </w:r>
      <w:bookmarkStart w:id="965" w:name="__Fieldmark__1018_3265051427"/>
      <w:r>
        <w:rPr/>
        <w:t>7</w:t>
      </w:r>
      <w:bookmarkStart w:id="966" w:name="__Fieldmark__882_837005789"/>
      <w:r>
        <w:rPr/>
        <w:t>)</w:t>
      </w:r>
      <w:bookmarkStart w:id="967" w:name="__Fieldmark__746_3470823330"/>
      <w:r>
        <w:rPr/>
      </w:r>
      <w:r>
        <w:fldChar w:fldCharType="end"/>
      </w:r>
      <w:bookmarkStart w:id="968" w:name="__Fieldmark__2872_2304565098"/>
      <w:bookmarkStart w:id="969" w:name="__Fieldmark__848_2304565098"/>
      <w:bookmarkStart w:id="970" w:name="__Fieldmark__612_2630548144"/>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r>
        <w:rPr/>
        <w:t xml:space="preserve"> associate with Fe</w:t>
      </w:r>
      <w:r>
        <w:rPr>
          <w:vertAlign w:val="superscript"/>
        </w:rPr>
        <w:t>3+</w:t>
      </w:r>
      <w:r>
        <w:rPr/>
        <w:t>, and which we therefore designate [tri-Fe</w:t>
      </w:r>
      <w:r>
        <w:rPr>
          <w:vertAlign w:val="superscript"/>
        </w:rPr>
        <w:t>3+</w:t>
      </w:r>
      <w:bookmarkStart w:id="971" w:name="_Ref477258465"/>
      <w:r>
        <w:rPr/>
        <w:t>]. No [Mg] peaks were present initially.</w:t>
      </w:r>
    </w:p>
    <w:p>
      <w:pPr>
        <w:pStyle w:val="Normal"/>
        <w:rPr/>
      </w:pPr>
      <w:r>
        <w:rPr/>
        <w:t xml:space="preserve"> </w:t>
      </w:r>
    </w:p>
    <w:p>
      <w:pPr>
        <w:pStyle w:val="Caption1"/>
        <w:rPr/>
      </w:pPr>
      <w:bookmarkStart w:id="972" w:name="_Ref482181791"/>
      <w:r>
        <w:rPr/>
        <w:t xml:space="preserve">Table </w:t>
      </w:r>
      <w:r>
        <w:rPr/>
        <w:fldChar w:fldCharType="begin"/>
      </w:r>
      <w:r>
        <w:instrText> SEQ Table \* ARABIC </w:instrText>
      </w:r>
      <w:r>
        <w:fldChar w:fldCharType="separate"/>
      </w:r>
      <w:r>
        <w:t>1</w:t>
      </w:r>
      <w:r>
        <w:fldChar w:fldCharType="end"/>
      </w:r>
      <w:bookmarkEnd w:id="971"/>
      <w:bookmarkEnd w:id="972"/>
      <w:r>
        <w:rPr/>
        <w:t>. Water concentration estimates for Kilauea Iki olivine and San Carlos olivine based on polarized FTIR areas (Figure 2) and SIMS measurements.</w:t>
      </w:r>
    </w:p>
    <w:tbl>
      <w:tblPr>
        <w:tblStyle w:val="TableGrid"/>
        <w:tblW w:w="9350" w:type="dxa"/>
        <w:jc w:val="left"/>
        <w:tblInd w:w="-40" w:type="dxa"/>
        <w:tblCellMar>
          <w:top w:w="0" w:type="dxa"/>
          <w:left w:w="-5" w:type="dxa"/>
          <w:bottom w:w="0" w:type="dxa"/>
          <w:right w:w="108" w:type="dxa"/>
        </w:tblCellMar>
        <w:tblLook w:firstRow="1" w:noVBand="1" w:lastRow="0" w:firstColumn="1" w:lastColumn="0" w:noHBand="0" w:val="04a0"/>
      </w:tblPr>
      <w:tblGrid>
        <w:gridCol w:w="3092"/>
        <w:gridCol w:w="2482"/>
        <w:gridCol w:w="1260"/>
        <w:gridCol w:w="2515"/>
      </w:tblGrid>
      <w:tr>
        <w:trPr/>
        <w:tc>
          <w:tcPr>
            <w:tcW w:w="3092" w:type="dxa"/>
            <w:tcBorders/>
            <w:shd w:fill="auto" w:val="clear"/>
            <w:tcMar>
              <w:left w:w="-5" w:type="dxa"/>
            </w:tcMar>
          </w:tcPr>
          <w:p>
            <w:pPr>
              <w:pStyle w:val="Normal"/>
              <w:spacing w:lineRule="auto" w:line="240" w:before="0" w:after="0"/>
              <w:ind w:hanging="0"/>
              <w:rPr/>
            </w:pPr>
            <w:r>
              <w:rPr/>
            </w:r>
          </w:p>
        </w:tc>
        <w:tc>
          <w:tcPr>
            <w:tcW w:w="2482" w:type="dxa"/>
            <w:tcBorders/>
            <w:shd w:fill="auto" w:val="clear"/>
            <w:tcMar>
              <w:left w:w="-5" w:type="dxa"/>
            </w:tcMar>
          </w:tcPr>
          <w:p>
            <w:pPr>
              <w:pStyle w:val="Normal"/>
              <w:spacing w:lineRule="auto" w:line="240" w:before="0" w:after="0"/>
              <w:ind w:hanging="0"/>
              <w:rPr/>
            </w:pPr>
            <w:r>
              <w:rPr/>
              <w:t>Kilauea Iki olivine; Kiki</w:t>
            </w:r>
          </w:p>
        </w:tc>
        <w:tc>
          <w:tcPr>
            <w:tcW w:w="3775" w:type="dxa"/>
            <w:gridSpan w:val="2"/>
            <w:tcBorders/>
            <w:shd w:fill="auto" w:val="clear"/>
            <w:tcMar>
              <w:left w:w="-5" w:type="dxa"/>
            </w:tcMar>
          </w:tcPr>
          <w:p>
            <w:pPr>
              <w:pStyle w:val="Normal"/>
              <w:spacing w:lineRule="auto" w:line="240" w:before="0" w:after="0"/>
              <w:ind w:hanging="0"/>
              <w:rPr/>
            </w:pPr>
            <w:r>
              <w:rPr/>
              <w:t>San Carlos olivine; sub-samples of SC1</w:t>
            </w:r>
          </w:p>
        </w:tc>
      </w:tr>
      <w:tr>
        <w:trPr/>
        <w:tc>
          <w:tcPr>
            <w:tcW w:w="3092" w:type="dxa"/>
            <w:tcBorders/>
            <w:shd w:fill="auto" w:val="clear"/>
            <w:tcMar>
              <w:left w:w="-5" w:type="dxa"/>
            </w:tcMar>
          </w:tcPr>
          <w:p>
            <w:pPr>
              <w:pStyle w:val="Normal"/>
              <w:spacing w:lineRule="auto" w:line="240" w:before="0" w:after="0"/>
              <w:ind w:hanging="0"/>
              <w:rPr/>
            </w:pPr>
            <w:r>
              <w:rPr/>
              <w:t>FTIR area E || [100] (cm</w:t>
            </w:r>
            <w:r>
              <w:rPr>
                <w:vertAlign w:val="superscript"/>
              </w:rPr>
              <w:t>-2</w:t>
            </w:r>
            <w:r>
              <w:rPr/>
              <w:t>)</w:t>
            </w:r>
          </w:p>
        </w:tc>
        <w:tc>
          <w:tcPr>
            <w:tcW w:w="2482" w:type="dxa"/>
            <w:tcBorders/>
            <w:shd w:fill="auto" w:val="clear"/>
            <w:tcMar>
              <w:left w:w="-5" w:type="dxa"/>
            </w:tcMar>
          </w:tcPr>
          <w:p>
            <w:pPr>
              <w:pStyle w:val="Normal"/>
              <w:spacing w:lineRule="auto" w:line="240" w:before="0" w:after="0"/>
              <w:ind w:hanging="0"/>
              <w:rPr/>
            </w:pPr>
            <w:r>
              <w:rPr/>
              <w:t>52+/-10</w:t>
            </w:r>
          </w:p>
        </w:tc>
        <w:tc>
          <w:tcPr>
            <w:tcW w:w="1260" w:type="dxa"/>
            <w:tcBorders/>
            <w:shd w:fill="auto" w:val="clear"/>
            <w:tcMar>
              <w:left w:w="-5" w:type="dxa"/>
            </w:tcMar>
          </w:tcPr>
          <w:p>
            <w:pPr>
              <w:pStyle w:val="Normal"/>
              <w:spacing w:lineRule="auto" w:line="240" w:before="0" w:after="0"/>
              <w:ind w:hanging="0"/>
              <w:rPr/>
            </w:pPr>
            <w:r>
              <w:rPr/>
              <w:t xml:space="preserve">7+/-5 </w:t>
            </w:r>
          </w:p>
          <w:p>
            <w:pPr>
              <w:pStyle w:val="Normal"/>
              <w:spacing w:lineRule="auto" w:line="240" w:before="0" w:after="0"/>
              <w:ind w:hanging="0"/>
              <w:rPr/>
            </w:pPr>
            <w:r>
              <w:rPr/>
              <w:t xml:space="preserve">55+/-17 </w:t>
            </w:r>
          </w:p>
          <w:p>
            <w:pPr>
              <w:pStyle w:val="Normal"/>
              <w:spacing w:lineRule="auto" w:line="240" w:before="0" w:after="0"/>
              <w:ind w:hanging="0"/>
              <w:rPr/>
            </w:pPr>
            <w:r>
              <w:rPr/>
              <w:t xml:space="preserve">24+/-8 </w:t>
            </w:r>
          </w:p>
          <w:p>
            <w:pPr>
              <w:pStyle w:val="Normal"/>
              <w:spacing w:lineRule="auto" w:line="240" w:before="0" w:after="0"/>
              <w:ind w:hanging="0"/>
              <w:rPr/>
            </w:pPr>
            <w:r>
              <w:rPr/>
              <w:t xml:space="preserve">7+/-6 </w:t>
            </w:r>
          </w:p>
        </w:tc>
        <w:tc>
          <w:tcPr>
            <w:tcW w:w="2515" w:type="dxa"/>
            <w:tcBorders/>
            <w:shd w:fill="auto" w:val="clear"/>
            <w:tcMar>
              <w:left w:w="-5" w:type="dxa"/>
            </w:tcMar>
          </w:tcPr>
          <w:p>
            <w:pPr>
              <w:pStyle w:val="Normal"/>
              <w:spacing w:lineRule="auto" w:line="240" w:before="0" w:after="0"/>
              <w:ind w:hanging="0"/>
              <w:rPr/>
            </w:pPr>
            <w:r>
              <w:rPr/>
              <w:t>untreated SC1-1</w:t>
            </w:r>
          </w:p>
          <w:p>
            <w:pPr>
              <w:pStyle w:val="Normal"/>
              <w:spacing w:lineRule="auto" w:line="240" w:before="0" w:after="0"/>
              <w:ind w:hanging="0"/>
              <w:rPr/>
            </w:pPr>
            <w:r>
              <w:rPr/>
              <w:t>partially hydrated SC1-7</w:t>
            </w:r>
          </w:p>
          <w:p>
            <w:pPr>
              <w:pStyle w:val="Normal"/>
              <w:spacing w:lineRule="auto" w:line="240" w:before="0" w:after="0"/>
              <w:ind w:hanging="0"/>
              <w:rPr/>
            </w:pPr>
            <w:r>
              <w:rPr/>
              <w:t>partially hydrated SC1-2</w:t>
            </w:r>
          </w:p>
          <w:p>
            <w:pPr>
              <w:pStyle w:val="Normal"/>
              <w:spacing w:lineRule="auto" w:line="240" w:before="0" w:after="0"/>
              <w:ind w:hanging="0"/>
              <w:rPr/>
            </w:pPr>
            <w:r>
              <w:rPr/>
              <w:t>dehydrated SC1-2</w:t>
            </w:r>
          </w:p>
        </w:tc>
      </w:tr>
      <w:tr>
        <w:trPr/>
        <w:tc>
          <w:tcPr>
            <w:tcW w:w="3092" w:type="dxa"/>
            <w:tcBorders/>
            <w:shd w:fill="auto" w:val="clear"/>
            <w:tcMar>
              <w:left w:w="-5" w:type="dxa"/>
            </w:tcMar>
          </w:tcPr>
          <w:p>
            <w:pPr>
              <w:pStyle w:val="Normal"/>
              <w:spacing w:lineRule="auto" w:line="240" w:before="0" w:after="0"/>
              <w:ind w:hanging="0"/>
              <w:rPr/>
            </w:pPr>
            <w:r>
              <w:rPr/>
              <w:t>FTIR area E || [010] (cm</w:t>
            </w:r>
            <w:r>
              <w:rPr>
                <w:vertAlign w:val="superscript"/>
              </w:rPr>
              <w:t>-2</w:t>
            </w:r>
            <w:r>
              <w:rPr/>
              <w:t>)</w:t>
            </w:r>
          </w:p>
        </w:tc>
        <w:tc>
          <w:tcPr>
            <w:tcW w:w="2482" w:type="dxa"/>
            <w:tcBorders/>
            <w:shd w:fill="auto" w:val="clear"/>
            <w:tcMar>
              <w:left w:w="-5" w:type="dxa"/>
            </w:tcMar>
          </w:tcPr>
          <w:p>
            <w:pPr>
              <w:pStyle w:val="Normal"/>
              <w:spacing w:lineRule="auto" w:line="240" w:before="0" w:after="0"/>
              <w:ind w:hanging="0"/>
              <w:rPr/>
            </w:pPr>
            <w:r>
              <w:rPr/>
              <w:t>31+/-13</w:t>
            </w:r>
          </w:p>
        </w:tc>
        <w:tc>
          <w:tcPr>
            <w:tcW w:w="1260" w:type="dxa"/>
            <w:tcBorders/>
            <w:shd w:fill="auto" w:val="clear"/>
            <w:tcMar>
              <w:left w:w="-5" w:type="dxa"/>
            </w:tcMar>
          </w:tcPr>
          <w:p>
            <w:pPr>
              <w:pStyle w:val="Normal"/>
              <w:spacing w:lineRule="auto" w:line="240" w:before="0" w:after="0"/>
              <w:ind w:hanging="0"/>
              <w:rPr/>
            </w:pPr>
            <w:r>
              <w:rPr/>
              <w:t>8+/-5</w:t>
            </w:r>
          </w:p>
        </w:tc>
        <w:tc>
          <w:tcPr>
            <w:tcW w:w="2515" w:type="dxa"/>
            <w:tcBorders/>
            <w:shd w:fill="auto" w:val="clear"/>
            <w:tcMar>
              <w:left w:w="-5" w:type="dxa"/>
            </w:tcMar>
          </w:tcPr>
          <w:p>
            <w:pPr>
              <w:pStyle w:val="Normal"/>
              <w:spacing w:lineRule="auto" w:line="240" w:before="0" w:after="0"/>
              <w:ind w:hanging="0"/>
              <w:rPr/>
            </w:pPr>
            <w:r>
              <w:rPr/>
              <w:t>untreated SC1-1</w:t>
            </w:r>
          </w:p>
        </w:tc>
      </w:tr>
      <w:tr>
        <w:trPr/>
        <w:tc>
          <w:tcPr>
            <w:tcW w:w="3092" w:type="dxa"/>
            <w:tcBorders/>
            <w:shd w:fill="auto" w:val="clear"/>
            <w:tcMar>
              <w:left w:w="-5" w:type="dxa"/>
            </w:tcMar>
          </w:tcPr>
          <w:p>
            <w:pPr>
              <w:pStyle w:val="Normal"/>
              <w:spacing w:lineRule="auto" w:line="240" w:before="0" w:after="0"/>
              <w:ind w:hanging="0"/>
              <w:rPr/>
            </w:pPr>
            <w:r>
              <w:rPr/>
              <w:t>FTIR area E || [001] (cm</w:t>
            </w:r>
            <w:r>
              <w:rPr>
                <w:vertAlign w:val="superscript"/>
              </w:rPr>
              <w:t>-2</w:t>
            </w:r>
            <w:r>
              <w:rPr/>
              <w:t>)</w:t>
            </w:r>
          </w:p>
        </w:tc>
        <w:tc>
          <w:tcPr>
            <w:tcW w:w="2482" w:type="dxa"/>
            <w:tcBorders/>
            <w:shd w:fill="auto" w:val="clear"/>
            <w:tcMar>
              <w:left w:w="-5" w:type="dxa"/>
            </w:tcMar>
          </w:tcPr>
          <w:p>
            <w:pPr>
              <w:pStyle w:val="Normal"/>
              <w:spacing w:lineRule="auto" w:line="240" w:before="0" w:after="0"/>
              <w:ind w:hanging="0"/>
              <w:rPr/>
            </w:pPr>
            <w:r>
              <w:rPr/>
              <w:t>18+/-9</w:t>
            </w:r>
          </w:p>
        </w:tc>
        <w:tc>
          <w:tcPr>
            <w:tcW w:w="1260" w:type="dxa"/>
            <w:tcBorders/>
            <w:shd w:fill="auto" w:val="clear"/>
            <w:tcMar>
              <w:left w:w="-5" w:type="dxa"/>
            </w:tcMar>
          </w:tcPr>
          <w:p>
            <w:pPr>
              <w:pStyle w:val="Normal"/>
              <w:spacing w:lineRule="auto" w:line="240" w:before="0" w:after="0"/>
              <w:ind w:hanging="0"/>
              <w:rPr/>
            </w:pPr>
            <w:r>
              <w:rPr/>
              <w:t>9+/-4</w:t>
            </w:r>
          </w:p>
        </w:tc>
        <w:tc>
          <w:tcPr>
            <w:tcW w:w="2515" w:type="dxa"/>
            <w:tcBorders/>
            <w:shd w:fill="auto" w:val="clear"/>
            <w:tcMar>
              <w:left w:w="-5" w:type="dxa"/>
            </w:tcMar>
          </w:tcPr>
          <w:p>
            <w:pPr>
              <w:pStyle w:val="Normal"/>
              <w:spacing w:lineRule="auto" w:line="240" w:before="0" w:after="0"/>
              <w:ind w:hanging="0"/>
              <w:rPr/>
            </w:pPr>
            <w:r>
              <w:rPr/>
              <w:t>untreated SC1-1</w:t>
            </w:r>
          </w:p>
        </w:tc>
      </w:tr>
      <w:tr>
        <w:trPr/>
        <w:tc>
          <w:tcPr>
            <w:tcW w:w="3092" w:type="dxa"/>
            <w:tcBorders/>
            <w:shd w:fill="auto" w:val="clear"/>
            <w:tcMar>
              <w:left w:w="-5" w:type="dxa"/>
            </w:tcMar>
          </w:tcPr>
          <w:p>
            <w:pPr>
              <w:pStyle w:val="Normal"/>
              <w:spacing w:lineRule="auto" w:line="240" w:before="0" w:after="0"/>
              <w:ind w:hanging="0"/>
              <w:rPr/>
            </w:pPr>
            <w:r>
              <w:rPr/>
              <w:t>FTIR area summed over 3 directions (cm</w:t>
            </w:r>
            <w:r>
              <w:rPr>
                <w:vertAlign w:val="superscript"/>
              </w:rPr>
              <w:t>-2</w:t>
            </w:r>
            <w:r>
              <w:rPr/>
              <w:t>)</w:t>
            </w:r>
          </w:p>
        </w:tc>
        <w:tc>
          <w:tcPr>
            <w:tcW w:w="2482" w:type="dxa"/>
            <w:tcBorders/>
            <w:shd w:fill="auto" w:val="clear"/>
            <w:tcMar>
              <w:left w:w="-5" w:type="dxa"/>
            </w:tcMar>
          </w:tcPr>
          <w:p>
            <w:pPr>
              <w:pStyle w:val="Normal"/>
              <w:spacing w:lineRule="auto" w:line="240" w:before="0" w:after="0"/>
              <w:ind w:hanging="0"/>
              <w:rPr/>
            </w:pPr>
            <w:r>
              <w:rPr/>
              <w:t>101+/-19</w:t>
            </w:r>
          </w:p>
        </w:tc>
        <w:tc>
          <w:tcPr>
            <w:tcW w:w="1260" w:type="dxa"/>
            <w:tcBorders/>
            <w:shd w:fill="auto" w:val="clear"/>
            <w:tcMar>
              <w:left w:w="-5" w:type="dxa"/>
            </w:tcMar>
          </w:tcPr>
          <w:p>
            <w:pPr>
              <w:pStyle w:val="Normal"/>
              <w:spacing w:lineRule="auto" w:line="240" w:before="0" w:after="0"/>
              <w:ind w:hanging="0"/>
              <w:rPr/>
            </w:pPr>
            <w:r>
              <w:rPr/>
              <w:t>24+/-8</w:t>
            </w:r>
          </w:p>
        </w:tc>
        <w:tc>
          <w:tcPr>
            <w:tcW w:w="2515" w:type="dxa"/>
            <w:tcBorders/>
            <w:shd w:fill="auto" w:val="clear"/>
            <w:tcMar>
              <w:left w:w="-5" w:type="dxa"/>
            </w:tcMar>
          </w:tcPr>
          <w:p>
            <w:pPr>
              <w:pStyle w:val="Normal"/>
              <w:spacing w:lineRule="auto" w:line="240" w:before="0" w:after="0"/>
              <w:ind w:hanging="0"/>
              <w:rPr/>
            </w:pPr>
            <w:r>
              <w:rPr/>
              <w:t>untreated SC1-1</w:t>
            </w:r>
          </w:p>
        </w:tc>
      </w:tr>
      <w:tr>
        <w:trPr/>
        <w:tc>
          <w:tcPr>
            <w:tcW w:w="3092" w:type="dxa"/>
            <w:tcBorders/>
            <w:shd w:fill="auto" w:val="clear"/>
            <w:tcMar>
              <w:left w:w="-5" w:type="dxa"/>
            </w:tcMar>
          </w:tcPr>
          <w:p>
            <w:pPr>
              <w:pStyle w:val="Normal"/>
              <w:spacing w:lineRule="auto" w:line="240" w:before="0" w:after="0"/>
              <w:ind w:hanging="0"/>
              <w:rPr/>
            </w:pPr>
            <w:r>
              <w:rPr/>
              <w:t>Water, Bell calibration (ppm H</w:t>
            </w:r>
            <w:r>
              <w:rPr>
                <w:vertAlign w:val="subscript"/>
              </w:rPr>
              <w:t>2</w:t>
            </w:r>
            <w:r>
              <w:rPr/>
              <w:t>O)</w:t>
            </w:r>
          </w:p>
        </w:tc>
        <w:tc>
          <w:tcPr>
            <w:tcW w:w="2482" w:type="dxa"/>
            <w:tcBorders/>
            <w:shd w:fill="auto" w:val="clear"/>
            <w:tcMar>
              <w:left w:w="-5" w:type="dxa"/>
            </w:tcMar>
          </w:tcPr>
          <w:p>
            <w:pPr>
              <w:pStyle w:val="Normal"/>
              <w:spacing w:lineRule="auto" w:line="240" w:before="0" w:after="0"/>
              <w:ind w:hanging="0"/>
              <w:rPr/>
            </w:pPr>
            <w:r>
              <w:rPr/>
              <w:t>19+/-4</w:t>
            </w:r>
          </w:p>
        </w:tc>
        <w:tc>
          <w:tcPr>
            <w:tcW w:w="1260" w:type="dxa"/>
            <w:tcBorders/>
            <w:shd w:fill="auto" w:val="clear"/>
            <w:tcMar>
              <w:left w:w="-5" w:type="dxa"/>
            </w:tcMar>
          </w:tcPr>
          <w:p>
            <w:pPr>
              <w:pStyle w:val="Normal"/>
              <w:spacing w:lineRule="auto" w:line="240" w:before="0" w:after="0"/>
              <w:ind w:hanging="0"/>
              <w:rPr/>
            </w:pPr>
            <w:r>
              <w:rPr/>
              <w:t>4.5+/-1.5</w:t>
            </w:r>
          </w:p>
        </w:tc>
        <w:tc>
          <w:tcPr>
            <w:tcW w:w="2515" w:type="dxa"/>
            <w:tcBorders/>
            <w:shd w:fill="auto" w:val="clear"/>
            <w:tcMar>
              <w:left w:w="-5" w:type="dxa"/>
            </w:tcMar>
          </w:tcPr>
          <w:p>
            <w:pPr>
              <w:pStyle w:val="Normal"/>
              <w:spacing w:lineRule="auto" w:line="240" w:before="0" w:after="0"/>
              <w:ind w:hanging="0"/>
              <w:rPr/>
            </w:pPr>
            <w:r>
              <w:rPr/>
              <w:t>untreated SC1-1</w:t>
            </w:r>
          </w:p>
          <w:p>
            <w:pPr>
              <w:pStyle w:val="Normal"/>
              <w:spacing w:lineRule="auto" w:line="240" w:before="0" w:after="0"/>
              <w:ind w:hanging="0"/>
              <w:rPr/>
            </w:pPr>
            <w:r>
              <w:rPr/>
            </w:r>
          </w:p>
        </w:tc>
      </w:tr>
      <w:tr>
        <w:trPr/>
        <w:tc>
          <w:tcPr>
            <w:tcW w:w="3092" w:type="dxa"/>
            <w:tcBorders/>
            <w:shd w:fill="auto" w:val="clear"/>
            <w:tcMar>
              <w:left w:w="-5" w:type="dxa"/>
            </w:tcMar>
          </w:tcPr>
          <w:p>
            <w:pPr>
              <w:pStyle w:val="Normal"/>
              <w:spacing w:lineRule="auto" w:line="240" w:before="0" w:after="0"/>
              <w:ind w:hanging="0"/>
              <w:rPr/>
            </w:pPr>
            <w:r>
              <w:rPr/>
              <w:t>Water, Withers calibration (ppm H</w:t>
            </w:r>
            <w:r>
              <w:rPr>
                <w:vertAlign w:val="subscript"/>
              </w:rPr>
              <w:t>2</w:t>
            </w:r>
            <w:r>
              <w:rPr/>
              <w:t>O)</w:t>
            </w:r>
          </w:p>
        </w:tc>
        <w:tc>
          <w:tcPr>
            <w:tcW w:w="2482" w:type="dxa"/>
            <w:tcBorders/>
            <w:shd w:fill="auto" w:val="clear"/>
            <w:tcMar>
              <w:left w:w="-5" w:type="dxa"/>
            </w:tcMar>
          </w:tcPr>
          <w:p>
            <w:pPr>
              <w:pStyle w:val="Normal"/>
              <w:spacing w:lineRule="auto" w:line="240" w:before="0" w:after="0"/>
              <w:ind w:hanging="0"/>
              <w:rPr/>
            </w:pPr>
            <w:r>
              <w:rPr/>
              <w:t>12+/-2</w:t>
            </w:r>
          </w:p>
        </w:tc>
        <w:tc>
          <w:tcPr>
            <w:tcW w:w="1260" w:type="dxa"/>
            <w:tcBorders/>
            <w:shd w:fill="auto" w:val="clear"/>
            <w:tcMar>
              <w:left w:w="-5" w:type="dxa"/>
            </w:tcMar>
          </w:tcPr>
          <w:p>
            <w:pPr>
              <w:pStyle w:val="Normal"/>
              <w:spacing w:lineRule="auto" w:line="240" w:before="0" w:after="0"/>
              <w:ind w:hanging="0"/>
              <w:rPr/>
            </w:pPr>
            <w:r>
              <w:rPr/>
              <w:t>3+/-1</w:t>
            </w:r>
          </w:p>
        </w:tc>
        <w:tc>
          <w:tcPr>
            <w:tcW w:w="2515" w:type="dxa"/>
            <w:tcBorders/>
            <w:shd w:fill="auto" w:val="clear"/>
            <w:tcMar>
              <w:left w:w="-5" w:type="dxa"/>
            </w:tcMar>
          </w:tcPr>
          <w:p>
            <w:pPr>
              <w:pStyle w:val="Normal"/>
              <w:spacing w:lineRule="auto" w:line="240" w:before="0" w:after="0"/>
              <w:ind w:hanging="0"/>
              <w:rPr/>
            </w:pPr>
            <w:r>
              <w:rPr/>
              <w:t>untreated SC1-1</w:t>
            </w:r>
          </w:p>
          <w:p>
            <w:pPr>
              <w:pStyle w:val="Normal"/>
              <w:spacing w:lineRule="auto" w:line="240" w:before="0" w:after="0"/>
              <w:ind w:hanging="0"/>
              <w:rPr/>
            </w:pPr>
            <w:r>
              <w:rPr/>
            </w:r>
          </w:p>
        </w:tc>
      </w:tr>
      <w:tr>
        <w:trPr/>
        <w:tc>
          <w:tcPr>
            <w:tcW w:w="3092" w:type="dxa"/>
            <w:tcBorders/>
            <w:shd w:fill="auto" w:val="clear"/>
            <w:tcMar>
              <w:left w:w="-5" w:type="dxa"/>
            </w:tcMar>
          </w:tcPr>
          <w:p>
            <w:pPr>
              <w:pStyle w:val="Normal"/>
              <w:spacing w:lineRule="auto" w:line="240" w:before="0" w:after="0"/>
              <w:ind w:hanging="0"/>
              <w:rPr/>
            </w:pPr>
            <w:r>
              <w:rPr/>
              <w:t>Water, SIMS (ppm H</w:t>
            </w:r>
            <w:r>
              <w:rPr>
                <w:vertAlign w:val="subscript"/>
              </w:rPr>
              <w:t>2</w:t>
            </w:r>
            <w:r>
              <w:rPr/>
              <w:t>O)</w:t>
            </w:r>
          </w:p>
        </w:tc>
        <w:tc>
          <w:tcPr>
            <w:tcW w:w="2482" w:type="dxa"/>
            <w:tcBorders/>
            <w:shd w:fill="auto" w:val="clear"/>
            <w:tcMar>
              <w:left w:w="-5" w:type="dxa"/>
            </w:tcMar>
          </w:tcPr>
          <w:p>
            <w:pPr>
              <w:pStyle w:val="Normal"/>
              <w:spacing w:lineRule="auto" w:line="240" w:before="0" w:after="0"/>
              <w:ind w:hanging="0"/>
              <w:rPr/>
            </w:pPr>
            <w:r>
              <w:rPr/>
              <w:t>14+/-1</w:t>
            </w:r>
          </w:p>
        </w:tc>
        <w:tc>
          <w:tcPr>
            <w:tcW w:w="1260" w:type="dxa"/>
            <w:tcBorders/>
            <w:shd w:fill="auto" w:val="clear"/>
            <w:tcMar>
              <w:left w:w="-5" w:type="dxa"/>
            </w:tcMar>
          </w:tcPr>
          <w:p>
            <w:pPr>
              <w:pStyle w:val="Normal"/>
              <w:spacing w:lineRule="auto" w:line="240" w:before="0" w:after="0"/>
              <w:ind w:hanging="0"/>
              <w:rPr/>
            </w:pPr>
            <w:r>
              <w:rPr/>
              <w:t>5+/1</w:t>
            </w:r>
          </w:p>
        </w:tc>
        <w:tc>
          <w:tcPr>
            <w:tcW w:w="2515" w:type="dxa"/>
            <w:tcBorders/>
            <w:shd w:fill="auto" w:val="clear"/>
            <w:tcMar>
              <w:left w:w="-5" w:type="dxa"/>
            </w:tcMar>
          </w:tcPr>
          <w:p>
            <w:pPr>
              <w:pStyle w:val="Normal"/>
              <w:spacing w:lineRule="auto" w:line="240" w:before="0" w:after="0"/>
              <w:ind w:hanging="0"/>
              <w:rPr/>
            </w:pPr>
            <w:r>
              <w:rPr/>
              <w:t>dehydrated SC1-2</w:t>
            </w:r>
          </w:p>
        </w:tc>
      </w:tr>
      <w:tr>
        <w:trPr/>
        <w:tc>
          <w:tcPr>
            <w:tcW w:w="3092" w:type="dxa"/>
            <w:tcBorders/>
            <w:shd w:fill="auto" w:val="clear"/>
            <w:tcMar>
              <w:left w:w="-5" w:type="dxa"/>
            </w:tcMar>
          </w:tcPr>
          <w:p>
            <w:pPr>
              <w:pStyle w:val="Normal"/>
              <w:spacing w:lineRule="auto" w:line="240" w:before="0" w:after="0"/>
              <w:ind w:hanging="0"/>
              <w:rPr/>
            </w:pPr>
            <w:r>
              <w:rPr/>
              <w:t>Average initial water (ppm H</w:t>
            </w:r>
            <w:r>
              <w:rPr>
                <w:vertAlign w:val="subscript"/>
              </w:rPr>
              <w:t>2</w:t>
            </w:r>
            <w:r>
              <w:rPr/>
              <w:t>O)</w:t>
            </w:r>
          </w:p>
        </w:tc>
        <w:tc>
          <w:tcPr>
            <w:tcW w:w="2482" w:type="dxa"/>
            <w:tcBorders/>
            <w:shd w:fill="auto" w:val="clear"/>
            <w:tcMar>
              <w:left w:w="-5" w:type="dxa"/>
            </w:tcMar>
          </w:tcPr>
          <w:p>
            <w:pPr>
              <w:pStyle w:val="Normal"/>
              <w:spacing w:lineRule="auto" w:line="240" w:before="0" w:after="0"/>
              <w:ind w:hanging="0"/>
              <w:rPr/>
            </w:pPr>
            <w:r>
              <w:rPr/>
              <w:t>15+/-2</w:t>
            </w:r>
          </w:p>
        </w:tc>
        <w:tc>
          <w:tcPr>
            <w:tcW w:w="1260" w:type="dxa"/>
            <w:tcBorders/>
            <w:shd w:fill="auto" w:val="clear"/>
            <w:tcMar>
              <w:left w:w="-5" w:type="dxa"/>
            </w:tcMar>
          </w:tcPr>
          <w:p>
            <w:pPr>
              <w:pStyle w:val="Normal"/>
              <w:spacing w:lineRule="auto" w:line="240" w:before="0" w:after="0"/>
              <w:ind w:hanging="0"/>
              <w:rPr/>
            </w:pPr>
            <w:r>
              <w:rPr/>
              <w:t>4+/-1</w:t>
            </w:r>
          </w:p>
        </w:tc>
        <w:tc>
          <w:tcPr>
            <w:tcW w:w="2515" w:type="dxa"/>
            <w:tcBorders/>
            <w:shd w:fill="auto" w:val="clear"/>
            <w:tcMar>
              <w:left w:w="-5" w:type="dxa"/>
            </w:tcMar>
          </w:tcPr>
          <w:p>
            <w:pPr>
              <w:pStyle w:val="Normal"/>
              <w:spacing w:lineRule="auto" w:line="240" w:before="0" w:after="0"/>
              <w:ind w:hanging="0"/>
              <w:rPr/>
            </w:pPr>
            <w:r>
              <w:rPr/>
              <w:t>SC1</w:t>
            </w:r>
          </w:p>
        </w:tc>
      </w:tr>
      <w:tr>
        <w:trPr/>
        <w:tc>
          <w:tcPr>
            <w:tcW w:w="3092" w:type="dxa"/>
            <w:tcBorders/>
            <w:shd w:fill="auto" w:val="clear"/>
            <w:tcMar>
              <w:left w:w="-5" w:type="dxa"/>
            </w:tcMar>
          </w:tcPr>
          <w:p>
            <w:pPr>
              <w:pStyle w:val="Normal"/>
              <w:spacing w:lineRule="auto" w:line="240" w:before="0" w:after="0"/>
              <w:ind w:hanging="0"/>
              <w:rPr/>
            </w:pPr>
            <w:r>
              <w:rPr/>
              <w:t>Ratio of water in ppm H</w:t>
            </w:r>
            <w:r>
              <w:rPr>
                <w:vertAlign w:val="subscript"/>
              </w:rPr>
              <w:t>2</w:t>
            </w:r>
            <w:r>
              <w:rPr/>
              <w:t>O to area in cm</w:t>
            </w:r>
            <w:r>
              <w:rPr>
                <w:vertAlign w:val="superscript"/>
              </w:rPr>
              <w:t>-2</w:t>
            </w:r>
            <w:r>
              <w:rPr/>
              <w:t xml:space="preserve"> with E || [100]</w:t>
            </w:r>
          </w:p>
        </w:tc>
        <w:tc>
          <w:tcPr>
            <w:tcW w:w="2482" w:type="dxa"/>
            <w:tcBorders/>
            <w:shd w:fill="auto" w:val="clear"/>
            <w:tcMar>
              <w:left w:w="-5" w:type="dxa"/>
            </w:tcMar>
          </w:tcPr>
          <w:p>
            <w:pPr>
              <w:pStyle w:val="Normal"/>
              <w:spacing w:lineRule="auto" w:line="240" w:before="0" w:after="0"/>
              <w:ind w:hanging="0"/>
              <w:rPr/>
            </w:pPr>
            <w:r>
              <w:rPr/>
              <w:t>0.3</w:t>
            </w:r>
          </w:p>
        </w:tc>
        <w:tc>
          <w:tcPr>
            <w:tcW w:w="1260" w:type="dxa"/>
            <w:tcBorders/>
            <w:shd w:fill="auto" w:val="clear"/>
            <w:tcMar>
              <w:left w:w="-5" w:type="dxa"/>
            </w:tcMar>
          </w:tcPr>
          <w:p>
            <w:pPr>
              <w:pStyle w:val="Normal"/>
              <w:spacing w:lineRule="auto" w:line="240" w:before="0" w:after="0"/>
              <w:ind w:hanging="0"/>
              <w:rPr/>
            </w:pPr>
            <w:r>
              <w:rPr/>
              <w:t>0.6</w:t>
            </w:r>
          </w:p>
        </w:tc>
        <w:tc>
          <w:tcPr>
            <w:tcW w:w="2515" w:type="dxa"/>
            <w:tcBorders/>
            <w:shd w:fill="auto" w:val="clear"/>
            <w:tcMar>
              <w:left w:w="-5" w:type="dxa"/>
            </w:tcMar>
          </w:tcPr>
          <w:p>
            <w:pPr>
              <w:pStyle w:val="Normal"/>
              <w:spacing w:lineRule="auto" w:line="240" w:before="0" w:after="0"/>
              <w:ind w:hanging="0"/>
              <w:rPr/>
            </w:pPr>
            <w:r>
              <w:rPr/>
              <w:t>SC1-1</w:t>
            </w:r>
          </w:p>
        </w:tc>
      </w:tr>
      <w:tr>
        <w:trPr/>
        <w:tc>
          <w:tcPr>
            <w:tcW w:w="3092" w:type="dxa"/>
            <w:tcBorders/>
            <w:shd w:fill="auto" w:val="clear"/>
            <w:tcMar>
              <w:left w:w="-5" w:type="dxa"/>
            </w:tcMar>
          </w:tcPr>
          <w:p>
            <w:pPr>
              <w:pStyle w:val="Normal"/>
              <w:spacing w:lineRule="auto" w:line="240" w:before="0" w:after="0"/>
              <w:ind w:hanging="0"/>
              <w:rPr/>
            </w:pPr>
            <w:r>
              <w:rPr/>
              <w:t>Average water (ppm H</w:t>
            </w:r>
            <w:r>
              <w:rPr>
                <w:vertAlign w:val="subscript"/>
              </w:rPr>
              <w:t>2</w:t>
            </w:r>
            <w:r>
              <w:rPr/>
              <w:t>O) after piston cylinder experiment</w:t>
            </w:r>
          </w:p>
        </w:tc>
        <w:tc>
          <w:tcPr>
            <w:tcW w:w="2482" w:type="dxa"/>
            <w:tcBorders/>
            <w:shd w:fill="auto" w:val="clear"/>
            <w:tcMar>
              <w:left w:w="-5" w:type="dxa"/>
            </w:tcMar>
          </w:tcPr>
          <w:p>
            <w:pPr>
              <w:pStyle w:val="Normal"/>
              <w:spacing w:lineRule="auto" w:line="240" w:before="0" w:after="0"/>
              <w:ind w:hanging="0"/>
              <w:rPr/>
            </w:pPr>
            <w:r>
              <w:rPr/>
              <w:t>Not treated with pressure</w:t>
            </w:r>
          </w:p>
        </w:tc>
        <w:tc>
          <w:tcPr>
            <w:tcW w:w="1260" w:type="dxa"/>
            <w:tcBorders/>
            <w:shd w:fill="auto" w:val="clear"/>
            <w:tcMar>
              <w:left w:w="-5" w:type="dxa"/>
            </w:tcMar>
          </w:tcPr>
          <w:p>
            <w:pPr>
              <w:pStyle w:val="Normal"/>
              <w:spacing w:lineRule="auto" w:line="240" w:before="0" w:after="0"/>
              <w:ind w:hanging="0"/>
              <w:rPr/>
            </w:pPr>
            <w:r>
              <w:rPr/>
              <w:t xml:space="preserve">32+/-23 </w:t>
            </w:r>
          </w:p>
          <w:p>
            <w:pPr>
              <w:pStyle w:val="Normal"/>
              <w:spacing w:lineRule="auto" w:line="240" w:before="0" w:after="0"/>
              <w:ind w:hanging="0"/>
              <w:rPr/>
            </w:pPr>
            <w:r>
              <w:rPr/>
              <w:t xml:space="preserve">14+/-10 </w:t>
            </w:r>
          </w:p>
        </w:tc>
        <w:tc>
          <w:tcPr>
            <w:tcW w:w="2515" w:type="dxa"/>
            <w:tcBorders/>
            <w:shd w:fill="auto" w:val="clear"/>
            <w:tcMar>
              <w:left w:w="-5" w:type="dxa"/>
            </w:tcMar>
          </w:tcPr>
          <w:p>
            <w:pPr>
              <w:pStyle w:val="Normal"/>
              <w:spacing w:lineRule="auto" w:line="240" w:before="0" w:after="0"/>
              <w:ind w:hanging="0"/>
              <w:rPr/>
            </w:pPr>
            <w:r>
              <w:rPr/>
              <w:t>partially hydrated SC1-7</w:t>
            </w:r>
          </w:p>
          <w:p>
            <w:pPr>
              <w:pStyle w:val="Normal"/>
              <w:spacing w:lineRule="auto" w:line="240" w:before="0" w:after="0"/>
              <w:ind w:hanging="0"/>
              <w:rPr/>
            </w:pPr>
            <w:r>
              <w:rPr/>
              <w:t>partially hydrated SC1-2</w:t>
            </w:r>
          </w:p>
        </w:tc>
      </w:tr>
    </w:tbl>
    <w:p>
      <w:pPr>
        <w:pStyle w:val="Heading2"/>
        <w:rPr/>
      </w:pPr>
      <w:r>
        <w:rPr/>
        <w:t>Hydration</w:t>
      </w:r>
    </w:p>
    <w:p>
      <w:pPr>
        <w:pStyle w:val="Caption1"/>
        <w:ind w:firstLine="432"/>
        <w:rPr/>
      </w:pPr>
      <w:r>
        <w:rPr/>
        <w:t>Changes in FTIR absorbance indicate that hydrogen was successfully incorporated into San Carlos olivine samples SC1-7 and SC1-2 (</w:t>
      </w:r>
      <w:r>
        <w:rPr/>
        <w:fldChar w:fldCharType="begin"/>
      </w:r>
      <w:r>
        <w:instrText> REF _Ref477446399 \h </w:instrText>
      </w:r>
      <w:r>
        <w:fldChar w:fldCharType="separate"/>
      </w:r>
      <w:r>
        <w:t>Figure 3</w:t>
      </w:r>
      <w:r>
        <w:fldChar w:fldCharType="end"/>
      </w:r>
      <w:r>
        <w:rPr/>
        <w:t xml:space="preserve">A). To construct hydrogen profiles, quadratic baselines were drawn to match both the curve of the spectrum of the untreated sample and the middle baselines used to determine the initial water concentration in </w:t>
      </w:r>
      <w:r>
        <w:rPr/>
        <w:fldChar w:fldCharType="begin"/>
      </w:r>
      <w:r>
        <w:instrText> REF _Ref490060168 \h </w:instrText>
      </w:r>
      <w:r>
        <w:fldChar w:fldCharType="separate"/>
      </w:r>
      <w:r>
        <w:t>Figure 2</w:t>
      </w:r>
      <w:r>
        <w:fldChar w:fldCharType="end"/>
      </w:r>
      <w:r>
        <w:rPr/>
        <w:t xml:space="preserve">. Typical baselines are illustrated in </w:t>
      </w:r>
      <w:r>
        <w:rPr/>
        <w:fldChar w:fldCharType="begin"/>
      </w:r>
      <w:r>
        <w:instrText> REF _Ref477446399 \h </w:instrText>
      </w:r>
      <w:r>
        <w:fldChar w:fldCharType="separate"/>
      </w:r>
      <w:r>
        <w:t>Figure 3</w:t>
      </w:r>
      <w:r>
        <w:fldChar w:fldCharType="end"/>
      </w:r>
      <w:r>
        <w:rPr/>
        <w:t xml:space="preserve">B and C, and all spectra and baselines are shown in the supplement. The area under each curve was determined and scaled to an estimated H concentration by multiplying by 0.6, following the ratio of concentration to area with E || [100] reported for San Carlos olivine in </w:t>
      </w:r>
      <w:r>
        <w:rPr/>
        <w:fldChar w:fldCharType="begin"/>
      </w:r>
      <w:r>
        <w:instrText> REF _Ref482181791 \h </w:instrText>
      </w:r>
      <w:r>
        <w:fldChar w:fldCharType="separate"/>
      </w:r>
      <w:r>
        <w:t>Table 1</w:t>
      </w:r>
      <w:r>
        <w:fldChar w:fldCharType="end"/>
      </w:r>
      <w:r>
        <w:rPr/>
        <w:t>.</w:t>
      </w:r>
    </w:p>
    <w:p>
      <w:pPr>
        <w:pStyle w:val="Normal"/>
        <w:rPr/>
      </w:pPr>
      <w:r>
        <w:rPr>
          <w:rFonts w:cs="Calibri" w:cstheme="minorHAnsi"/>
        </w:rPr>
        <w:t xml:space="preserve">The partially hydrated sample SC1-2 was sufficiently homogeneous for both bulk H and individual peaks to serve as a reasonable starting material for subsequent dehydration experiments (Figure 4). If we ignore the uncertainties associated with baseline choice and use only the quadratic baseline shown in </w:t>
      </w:r>
      <w:r>
        <w:rPr>
          <w:rFonts w:cs="Calibri" w:cstheme="minorHAnsi"/>
        </w:rPr>
        <w:fldChar w:fldCharType="begin"/>
      </w:r>
      <w:r>
        <w:instrText> REF _Ref477446399 \h </w:instrText>
      </w:r>
      <w:r>
        <w:fldChar w:fldCharType="separate"/>
      </w:r>
      <w:r>
        <w:t>Figure 3</w:t>
      </w:r>
      <w:r>
        <w:fldChar w:fldCharType="end"/>
      </w:r>
      <w:r>
        <w:rPr>
          <w:rFonts w:cs="Calibri" w:cstheme="minorHAnsi"/>
        </w:rPr>
        <w:t>C, the water concentration across hydrated SC1-2 is 15±1 ppm H</w:t>
      </w:r>
      <w:r>
        <w:rPr>
          <w:rFonts w:cs="Calibri" w:cstheme="minorHAnsi"/>
          <w:vertAlign w:val="subscript"/>
        </w:rPr>
        <w:t>2</w:t>
      </w:r>
      <w:r>
        <w:rPr>
          <w:rFonts w:cs="Calibri" w:cstheme="minorHAnsi"/>
        </w:rPr>
        <w:t>O. Although there is a small increase in area around the [tri] peaks, the large majority of the hydrogen in the hydrated SC1-2 is incorporated as [Ti] and [Si], and these profiles are also homogeneous.</w:t>
      </w:r>
    </w:p>
    <w:p>
      <w:pPr>
        <w:pStyle w:val="Normal"/>
        <w:rPr/>
      </w:pPr>
      <w:r>
        <w:rPr>
          <w:rFonts w:cs="Calibri" w:cstheme="minorHAnsi"/>
        </w:rPr>
        <w:t>In contrast, hydrogen zonation in SC1-7 is clearly observed, with water concentrations of 38±7 ppm H</w:t>
      </w:r>
      <w:r>
        <w:rPr>
          <w:rFonts w:cs="Calibri" w:cstheme="minorHAnsi"/>
          <w:vertAlign w:val="subscript"/>
        </w:rPr>
        <w:t>2</w:t>
      </w:r>
      <w:r>
        <w:rPr>
          <w:rFonts w:cs="Calibri" w:cstheme="minorHAnsi"/>
        </w:rPr>
        <w:t xml:space="preserve">O using the quadratic baseline shown in </w:t>
      </w:r>
      <w:r>
        <w:rPr>
          <w:rFonts w:cs="Calibri" w:cstheme="minorHAnsi"/>
        </w:rPr>
        <w:fldChar w:fldCharType="begin"/>
      </w:r>
      <w:r>
        <w:instrText> REF _Ref477446399 \h </w:instrText>
      </w:r>
      <w:r>
        <w:fldChar w:fldCharType="separate"/>
      </w:r>
      <w:r>
        <w:t>Figure 3</w:t>
      </w:r>
      <w:r>
        <w:fldChar w:fldCharType="end"/>
      </w:r>
      <w:r>
        <w:rPr>
          <w:rFonts w:cs="Calibri" w:cstheme="minorHAnsi"/>
        </w:rPr>
        <w:t xml:space="preserve">B. The variations in concentration are most apparent || [001] for bulk H and all major peaks (Figure 4), consistent with previously work showing [001] is the fast direction during proton-vacancy mechanism diffusion </w:t>
      </w:r>
      <w:r>
        <w:fldChar w:fldCharType="begin"/>
      </w:r>
      <w:r>
        <w:instrText>ADDIN ZOTERO_ITEM CSL_CITATION {"citationID":"4SAI99Vr","properties":{"formattedCitation":"(Kohlstedt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w:instrText>
      </w:r>
      <w:r>
        <w:fldChar w:fldCharType="separate"/>
      </w:r>
      <w:bookmarkStart w:id="973" w:name="__Fieldmark__4093_2209115713"/>
      <w:r>
        <w:rPr>
          <w:rFonts w:cs="Calibri" w:cstheme="minorHAnsi"/>
        </w:rPr>
        <w:t>(</w:t>
      </w:r>
      <w:bookmarkStart w:id="974" w:name="__Fieldmark__3969_1105856583"/>
      <w:r>
        <w:rPr>
          <w:rFonts w:cs="Calibri" w:cstheme="minorHAnsi"/>
        </w:rPr>
        <w:t>K</w:t>
      </w:r>
      <w:bookmarkStart w:id="975" w:name="__Fieldmark__3840_1929513578"/>
      <w:r>
        <w:rPr>
          <w:rFonts w:cs="Calibri" w:cstheme="minorHAnsi"/>
        </w:rPr>
        <w:t>o</w:t>
      </w:r>
      <w:bookmarkStart w:id="976" w:name="__Fieldmark__3714_739104655"/>
      <w:r>
        <w:rPr>
          <w:rFonts w:cs="Calibri" w:cstheme="minorHAnsi"/>
        </w:rPr>
        <w:t>h</w:t>
      </w:r>
      <w:bookmarkStart w:id="977" w:name="__Fieldmark__3583_462321902"/>
      <w:r>
        <w:rPr>
          <w:rFonts w:cs="Calibri" w:cstheme="minorHAnsi"/>
        </w:rPr>
        <w:t>l</w:t>
      </w:r>
      <w:bookmarkStart w:id="978" w:name="__Fieldmark__3450_948816634"/>
      <w:r>
        <w:rPr>
          <w:rFonts w:cs="Calibri" w:cstheme="minorHAnsi"/>
        </w:rPr>
        <w:t>s</w:t>
      </w:r>
      <w:bookmarkStart w:id="979" w:name="__Fieldmark__3319_2312622389"/>
      <w:r>
        <w:rPr>
          <w:rFonts w:cs="Calibri" w:cstheme="minorHAnsi"/>
        </w:rPr>
        <w:t>t</w:t>
      </w:r>
      <w:bookmarkStart w:id="980" w:name="__Fieldmark__3183_2161409428"/>
      <w:r>
        <w:rPr>
          <w:rFonts w:cs="Calibri" w:cstheme="minorHAnsi"/>
        </w:rPr>
        <w:t>e</w:t>
      </w:r>
      <w:bookmarkStart w:id="981" w:name="__Fieldmark__3046_188299688"/>
      <w:r>
        <w:rPr>
          <w:rFonts w:cs="Calibri" w:cstheme="minorHAnsi"/>
        </w:rPr>
        <w:t>d</w:t>
      </w:r>
      <w:bookmarkStart w:id="982" w:name="__Fieldmark__2908_1216455718"/>
      <w:r>
        <w:rPr>
          <w:rFonts w:cs="Calibri" w:cstheme="minorHAnsi"/>
        </w:rPr>
        <w:t>t</w:t>
      </w:r>
      <w:bookmarkStart w:id="983" w:name="__Fieldmark__2770_649753871"/>
      <w:r>
        <w:rPr>
          <w:rFonts w:cs="Calibri" w:cstheme="minorHAnsi"/>
        </w:rPr>
        <w:t xml:space="preserve"> </w:t>
      </w:r>
      <w:bookmarkStart w:id="984" w:name="__Fieldmark__2638_2534479100"/>
      <w:r>
        <w:rPr>
          <w:rFonts w:cs="Calibri" w:cstheme="minorHAnsi"/>
        </w:rPr>
        <w:t>a</w:t>
      </w:r>
      <w:bookmarkStart w:id="985" w:name="__Fieldmark__2497_1692434574"/>
      <w:r>
        <w:rPr>
          <w:rFonts w:cs="Calibri" w:cstheme="minorHAnsi"/>
        </w:rPr>
        <w:t>n</w:t>
      </w:r>
      <w:bookmarkStart w:id="986" w:name="__Fieldmark__2358_148202576"/>
      <w:r>
        <w:rPr>
          <w:rFonts w:cs="Calibri" w:cstheme="minorHAnsi"/>
        </w:rPr>
        <w:t>d</w:t>
      </w:r>
      <w:bookmarkStart w:id="987" w:name="__Fieldmark__3791_2994147849"/>
      <w:r>
        <w:rPr>
          <w:rFonts w:cs="Calibri" w:cstheme="minorHAnsi"/>
        </w:rPr>
        <w:t xml:space="preserve"> </w:t>
      </w:r>
      <w:bookmarkStart w:id="988" w:name="__Fieldmark__2079_3231691474"/>
      <w:r>
        <w:rPr>
          <w:rFonts w:cs="Calibri" w:cstheme="minorHAnsi"/>
        </w:rPr>
        <w:t>M</w:t>
      </w:r>
      <w:bookmarkStart w:id="989" w:name="__Fieldmark__1939_3149341642"/>
      <w:r>
        <w:rPr>
          <w:rFonts w:cs="Calibri" w:cstheme="minorHAnsi"/>
        </w:rPr>
        <w:t>a</w:t>
      </w:r>
      <w:bookmarkStart w:id="990" w:name="__Fieldmark__1799_4213078475"/>
      <w:r>
        <w:rPr>
          <w:rFonts w:cs="Calibri" w:cstheme="minorHAnsi"/>
        </w:rPr>
        <w:t>c</w:t>
      </w:r>
      <w:bookmarkStart w:id="991" w:name="__Fieldmark__1659_4019975519"/>
      <w:r>
        <w:rPr>
          <w:rFonts w:cs="Calibri" w:cstheme="minorHAnsi"/>
        </w:rPr>
        <w:t>k</w:t>
      </w:r>
      <w:bookmarkStart w:id="992" w:name="__Fieldmark__1525_3852820974"/>
      <w:r>
        <w:rPr>
          <w:rFonts w:cs="Calibri" w:cstheme="minorHAnsi"/>
        </w:rPr>
        <w:t>w</w:t>
      </w:r>
      <w:bookmarkStart w:id="993" w:name="__Fieldmark__1388_3917936936"/>
      <w:r>
        <w:rPr>
          <w:rFonts w:cs="Calibri" w:cstheme="minorHAnsi"/>
        </w:rPr>
        <w:t>e</w:t>
      </w:r>
      <w:bookmarkStart w:id="994" w:name="__Fieldmark__1250_3265051427"/>
      <w:r>
        <w:rPr>
          <w:rFonts w:cs="Calibri" w:cstheme="minorHAnsi"/>
        </w:rPr>
        <w:t>l</w:t>
      </w:r>
      <w:bookmarkStart w:id="995" w:name="__Fieldmark__1111_837005789"/>
      <w:r>
        <w:rPr>
          <w:rFonts w:cs="Calibri" w:cstheme="minorHAnsi"/>
        </w:rPr>
        <w:t>l</w:t>
      </w:r>
      <w:bookmarkStart w:id="996" w:name="__Fieldmark__971_3470823330"/>
      <w:r>
        <w:rPr>
          <w:rFonts w:cs="Calibri" w:cstheme="minorHAnsi"/>
        </w:rPr>
        <w:t xml:space="preserve"> </w:t>
      </w:r>
      <w:bookmarkStart w:id="997" w:name="__Fieldmark__835_2630548144"/>
      <w:r>
        <w:rPr>
          <w:rFonts w:cs="Calibri" w:cstheme="minorHAnsi"/>
        </w:rPr>
        <w:t>1</w:t>
      </w:r>
      <w:bookmarkStart w:id="998" w:name="__Fieldmark__3089_2304565098"/>
      <w:r>
        <w:rPr>
          <w:rFonts w:cs="Calibri" w:cstheme="minorHAnsi"/>
        </w:rPr>
        <w:t>9</w:t>
      </w:r>
      <w:bookmarkStart w:id="999" w:name="__Fieldmark__1161_2304565098"/>
      <w:r>
        <w:rPr>
          <w:rFonts w:cs="Calibri" w:cstheme="minorHAnsi"/>
        </w:rPr>
        <w:t>98; Demouchy and Mackwell 2006)</w:t>
      </w:r>
      <w:r>
        <w:rPr>
          <w:rFonts w:cs="Calibri" w:cstheme="minorHAnsi"/>
        </w:rPr>
      </w:r>
      <w:r>
        <w:fldChar w:fldCharType="end"/>
      </w:r>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r>
        <w:rPr>
          <w:rFonts w:cs="Calibri" w:cstheme="minorHAnsi"/>
        </w:rPr>
        <w:t xml:space="preserve">. </w:t>
      </w:r>
    </w:p>
    <w:p>
      <w:pPr>
        <w:pStyle w:val="Normal"/>
        <w:rPr/>
      </w:pPr>
      <w:r>
        <w:rPr>
          <w:rFonts w:cs="Calibri" w:cstheme="minorHAnsi"/>
        </w:rPr>
        <w:t>Quantifying the diffusivities in SC1-7 requires major assumptions about both the solubility and metastable equilibrium concentrations. Here we assume a metastable equilibrium concentration of 15±1 ppm H</w:t>
      </w:r>
      <w:r>
        <w:rPr>
          <w:rFonts w:cs="Calibri" w:cstheme="minorHAnsi"/>
          <w:vertAlign w:val="subscript"/>
        </w:rPr>
        <w:t>2</w:t>
      </w:r>
      <w:r>
        <w:rPr>
          <w:rFonts w:cs="Calibri" w:cstheme="minorHAnsi"/>
        </w:rPr>
        <w:t>O, the observed concentration in SC1-2 after hydrating to saturate the pp mechanism. This value is much higher than the 0.4 ppm H</w:t>
      </w:r>
      <w:r>
        <w:rPr>
          <w:rFonts w:cs="Calibri" w:cstheme="minorHAnsi"/>
          <w:vertAlign w:val="subscript"/>
        </w:rPr>
        <w:t>2</w:t>
      </w:r>
      <w:r>
        <w:rPr>
          <w:rFonts w:cs="Calibri" w:cstheme="minorHAnsi"/>
        </w:rPr>
        <w:t>O (7 H/10</w:t>
      </w:r>
      <w:r>
        <w:rPr>
          <w:rFonts w:cs="Calibri" w:cstheme="minorHAnsi"/>
          <w:vertAlign w:val="superscript"/>
        </w:rPr>
        <w:t>6</w:t>
      </w:r>
      <w:r>
        <w:rPr>
          <w:rFonts w:cs="Calibri" w:cstheme="minorHAnsi"/>
        </w:rPr>
        <w:t xml:space="preserve">Si) reported by </w:t>
      </w:r>
      <w:r>
        <w:fldChar w:fldCharType="begin"/>
      </w:r>
      <w:r>
        <w:instrText>ADDIN ZOTERO_ITEM CSL_CITATION {"citationID":"2nadejcvgp","properties":{"custom":"Kohlstedt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1000" w:name="__Fieldmark__4208_2209115713"/>
      <w:r>
        <w:rPr>
          <w:rFonts w:cs="Calibri" w:cstheme="minorHAnsi"/>
        </w:rPr>
        <w:t>K</w:t>
      </w:r>
      <w:bookmarkStart w:id="1001" w:name="__Fieldmark__4080_1105856583"/>
      <w:r>
        <w:rPr>
          <w:rFonts w:cs="Calibri" w:cstheme="minorHAnsi"/>
        </w:rPr>
        <w:t>o</w:t>
      </w:r>
      <w:bookmarkStart w:id="1002" w:name="__Fieldmark__3947_1929513578"/>
      <w:r>
        <w:rPr>
          <w:rFonts w:cs="Calibri" w:cstheme="minorHAnsi"/>
        </w:rPr>
        <w:t>h</w:t>
      </w:r>
      <w:bookmarkStart w:id="1003" w:name="__Fieldmark__3817_739104655"/>
      <w:r>
        <w:rPr>
          <w:rFonts w:cs="Calibri" w:cstheme="minorHAnsi"/>
        </w:rPr>
        <w:t>l</w:t>
      </w:r>
      <w:bookmarkStart w:id="1004" w:name="__Fieldmark__3682_462321902"/>
      <w:r>
        <w:rPr>
          <w:rFonts w:cs="Calibri" w:cstheme="minorHAnsi"/>
        </w:rPr>
        <w:t>s</w:t>
      </w:r>
      <w:bookmarkStart w:id="1005" w:name="__Fieldmark__3545_948816634"/>
      <w:r>
        <w:rPr>
          <w:rFonts w:cs="Calibri" w:cstheme="minorHAnsi"/>
        </w:rPr>
        <w:t>t</w:t>
      </w:r>
      <w:bookmarkStart w:id="1006" w:name="__Fieldmark__3410_2312622389"/>
      <w:r>
        <w:rPr>
          <w:rFonts w:cs="Calibri" w:cstheme="minorHAnsi"/>
        </w:rPr>
        <w:t>e</w:t>
      </w:r>
      <w:bookmarkStart w:id="1007" w:name="__Fieldmark__3270_2161409428"/>
      <w:r>
        <w:rPr>
          <w:rFonts w:cs="Calibri" w:cstheme="minorHAnsi"/>
        </w:rPr>
        <w:t>d</w:t>
      </w:r>
      <w:bookmarkStart w:id="1008" w:name="__Fieldmark__3129_188299688"/>
      <w:r>
        <w:rPr>
          <w:rFonts w:cs="Calibri" w:cstheme="minorHAnsi"/>
        </w:rPr>
        <w:t>t</w:t>
      </w:r>
      <w:bookmarkStart w:id="1009" w:name="__Fieldmark__2987_1216455718"/>
      <w:r>
        <w:rPr>
          <w:rFonts w:cs="Calibri" w:cstheme="minorHAnsi"/>
        </w:rPr>
        <w:t xml:space="preserve"> </w:t>
      </w:r>
      <w:bookmarkStart w:id="1010" w:name="__Fieldmark__2845_649753871"/>
      <w:r>
        <w:rPr>
          <w:rFonts w:cs="Calibri" w:cstheme="minorHAnsi"/>
        </w:rPr>
        <w:t>a</w:t>
      </w:r>
      <w:bookmarkStart w:id="1011" w:name="__Fieldmark__2709_2534479100"/>
      <w:r>
        <w:rPr>
          <w:rFonts w:cs="Calibri" w:cstheme="minorHAnsi"/>
        </w:rPr>
        <w:t>n</w:t>
      </w:r>
      <w:bookmarkStart w:id="1012" w:name="__Fieldmark__2564_1692434574"/>
      <w:r>
        <w:rPr>
          <w:rFonts w:cs="Calibri" w:cstheme="minorHAnsi"/>
        </w:rPr>
        <w:t>d</w:t>
      </w:r>
      <w:bookmarkStart w:id="1013" w:name="__Fieldmark__2421_148202576"/>
      <w:r>
        <w:rPr>
          <w:rFonts w:cs="Calibri" w:cstheme="minorHAnsi"/>
        </w:rPr>
        <w:t xml:space="preserve"> </w:t>
      </w:r>
      <w:bookmarkStart w:id="1014" w:name="__Fieldmark__3850_2994147849"/>
      <w:r>
        <w:rPr>
          <w:rFonts w:cs="Calibri" w:cstheme="minorHAnsi"/>
        </w:rPr>
        <w:t>M</w:t>
      </w:r>
      <w:bookmarkStart w:id="1015" w:name="__Fieldmark__2134_3231691474"/>
      <w:r>
        <w:rPr>
          <w:rFonts w:cs="Calibri" w:cstheme="minorHAnsi"/>
        </w:rPr>
        <w:t>a</w:t>
      </w:r>
      <w:bookmarkStart w:id="1016" w:name="__Fieldmark__1990_3149341642"/>
      <w:r>
        <w:rPr>
          <w:rFonts w:cs="Calibri" w:cstheme="minorHAnsi"/>
        </w:rPr>
        <w:t>c</w:t>
      </w:r>
      <w:bookmarkStart w:id="1017" w:name="__Fieldmark__1846_4213078475"/>
      <w:r>
        <w:rPr>
          <w:rFonts w:cs="Calibri" w:cstheme="minorHAnsi"/>
        </w:rPr>
        <w:t>k</w:t>
      </w:r>
      <w:bookmarkStart w:id="1018" w:name="__Fieldmark__1702_4019975519"/>
      <w:r>
        <w:rPr>
          <w:rFonts w:cs="Calibri" w:cstheme="minorHAnsi"/>
        </w:rPr>
        <w:t>w</w:t>
      </w:r>
      <w:bookmarkStart w:id="1019" w:name="__Fieldmark__1564_3852820974"/>
      <w:r>
        <w:rPr>
          <w:rFonts w:cs="Calibri" w:cstheme="minorHAnsi"/>
        </w:rPr>
        <w:t>e</w:t>
      </w:r>
      <w:bookmarkStart w:id="1020" w:name="__Fieldmark__1423_3917936936"/>
      <w:r>
        <w:rPr>
          <w:rFonts w:cs="Calibri" w:cstheme="minorHAnsi"/>
        </w:rPr>
        <w:t>l</w:t>
      </w:r>
      <w:bookmarkStart w:id="1021" w:name="__Fieldmark__1281_3265051427"/>
      <w:r>
        <w:rPr>
          <w:rFonts w:cs="Calibri" w:cstheme="minorHAnsi"/>
        </w:rPr>
        <w:t>l</w:t>
      </w:r>
      <w:bookmarkStart w:id="1022" w:name="__Fieldmark__1138_837005789"/>
      <w:r>
        <w:rPr>
          <w:rFonts w:cs="Calibri" w:cstheme="minorHAnsi"/>
        </w:rPr>
        <w:t xml:space="preserve"> </w:t>
      </w:r>
      <w:bookmarkStart w:id="1023" w:name="__Fieldmark__994_3470823330"/>
      <w:r>
        <w:rPr>
          <w:rFonts w:cs="Calibri" w:cstheme="minorHAnsi"/>
        </w:rPr>
        <w:t>(</w:t>
      </w:r>
      <w:bookmarkStart w:id="1024" w:name="__Fieldmark__854_2630548144"/>
      <w:r>
        <w:rPr>
          <w:rFonts w:cs="Calibri" w:cstheme="minorHAnsi"/>
        </w:rPr>
        <w:t>1</w:t>
      </w:r>
      <w:bookmarkStart w:id="1025" w:name="__Fieldmark__3104_2304565098"/>
      <w:r>
        <w:rPr>
          <w:rFonts w:cs="Calibri" w:cstheme="minorHAnsi"/>
        </w:rPr>
        <w:t>9</w:t>
      </w:r>
      <w:bookmarkStart w:id="1026" w:name="__Fieldmark__1194_2304565098"/>
      <w:r>
        <w:rPr>
          <w:rFonts w:cs="Calibri" w:cstheme="minorHAnsi"/>
        </w:rPr>
        <w:t>98)</w:t>
      </w:r>
      <w:r>
        <w:rPr>
          <w:rFonts w:cs="Calibri" w:cstheme="minorHAnsi"/>
        </w:rPr>
      </w:r>
      <w:r>
        <w:fldChar w:fldCharType="end"/>
      </w:r>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r>
        <w:rPr>
          <w:rFonts w:cs="Calibri" w:cstheme="minorHAnsi"/>
        </w:rPr>
        <w:t>, possibly because of differences in the forsterite content and/or the calibrations used to determine H concentrations from FTIR spectra in the two studies. The accepted values for the pv mechanism (</w:t>
      </w:r>
      <w:r>
        <w:rPr>
          <w:rFonts w:cs="Calibri" w:cstheme="minorHAnsi"/>
        </w:rPr>
        <w:fldChar w:fldCharType="begin"/>
      </w:r>
      <w:r>
        <w:instrText> REF _Ref490059122 \h </w:instrText>
      </w:r>
      <w:r>
        <w:fldChar w:fldCharType="separate"/>
      </w:r>
      <w:r>
        <w:t>Table 2</w:t>
      </w:r>
      <w:r>
        <w:fldChar w:fldCharType="end"/>
      </w:r>
      <w:r>
        <w:rPr>
          <w:rFonts w:cs="Calibri" w:cstheme="minorHAnsi"/>
        </w:rPr>
        <w:t>) fit our data reasonably well if we assume a final solubility of 150 ppm H</w:t>
      </w:r>
      <w:r>
        <w:rPr>
          <w:rFonts w:cs="Calibri" w:cstheme="minorHAnsi"/>
          <w:vertAlign w:val="subscript"/>
        </w:rPr>
        <w:t>2</w:t>
      </w:r>
      <w:r>
        <w:rPr>
          <w:rFonts w:cs="Calibri" w:cstheme="minorHAnsi"/>
        </w:rPr>
        <w:t xml:space="preserve">O, which is possible, particularly given the still large uncertainties in the solubility of H in olivine </w:t>
      </w:r>
      <w:r>
        <w:fldChar w:fldCharType="begin"/>
      </w:r>
      <w:r>
        <w:instrText>ADDIN ZOTERO_ITEM CSL_CITATION {"citationID":"lU2dr3vj","properties":{"formattedCitation":"(Tollan et al. 2017:20; Zhao, Ginsberg, and Kohstedt 2004; Mosenfelder et al. 2006)","plainCitation":"(Tollan et al. 2017:20; Zhao, Ginsberg, and Kohstedt 2004; Mosenfelder et al. 2006)"},"citationItems":[{"id":2949,"uris":["http://zotero.org/users/3117169/items/A8P7HQIN"],"uri":["http://zotero.org/users/3117169/items/A8P7HQIN"],"itemData":{"id":2949,"type":"article-journal","title":"The responses of the four main substitution mechanisms of H in olivine to H 2 O activity at 1050 °C and 3 GPa","container-title":"Progress in Earth and Planetary Science","page":"14","volume":"4","issue":"1","source":"progearthplanetsci.springeropen.com","abstract":"The water solubility in olivine \n                  \n                    \n                  \n                  \n                    \n                      \n                        \n                          C\n                          \n                            \n                              H\n                              2\n                            \n                            O\n                          \n                        \n                      \n                    \n                  \n                  $$ \\left({C}_{{\\mathrm{H}}_2\\mathrm{O}}\\right) $$\n                 has been investigated at 1050 °C and 3 GPa as a function of water activity \n                  \n                    \n                  \n                  \n                    \n                      \n                        \n                          a\n                          \n                            \n                              H\n                              2\n                            \n                            O\n                          \n                        \n                      \n                    \n                  \n                  $$ \\left({a}_{{\\mathrm{H}}_2\\mathrm{O}}\\right) $$\n                 at subsolidus conditions in the piston-cylinder apparatus, with \n                  \n                    \n                  \n                  \n                    \n                      \n                        a\n                        \n                          \n                            H\n                            2\n                          \n                          O\n                        \n                      \n                    \n                  \n                  $$ {a}_{{\\mathrm{H}}_2\\mathrm{O}} $$\n                 varied using H2O–NaCl fluids. Four sets of experiments were conducted to constrain the effect of \n                  \n                    \n                  \n                  \n                    \n                      \n                        a\n                        \n                          \n                            H\n                            2\n                          \n                          O\n                        \n                      \n                    \n                  \n                  $$ {a}_{{\\mathrm{H}}_2\\mathrm{O}} $$\n                 on the four main substitution mechanisms. The experiments were designed to grow olivine in situ and thus achieve global equilibrium (G-type), as opposed to hydroxylating olivine with a pre-existing point-defect structure and impurity content (M-type). Olivine grains from the experiments were analysed with polarised and unpolarised FTIR spectroscopy, and where necessary, the spectra have been deconvoluted to quantify the contribution of each substitution mechanism. Olivine buffered with magnesiowüstite produced absorbance bands at high wavenumbers ranging from 3566 to 3612 cm−1. About 50% of the total absorbance was found parallel to the a-axis, 30% parallel to the b-axis and 20% parallel to the c-axis. The total absorbance and hence water concentration in olivine follows the relationship of \n                  \n                    \n                  \n                  \n                    \n                      \n                        C\n                        \n                          \n                            H\n                            2\n                          \n                          O\n                        \n                      \n                      ∝\n                      \n                        \n                          a\n                          \n                            \n                              H\n                              2\n                            \n                            O\n                          \n                        \n                        2\n                      \n                    \n                  \n                  $$ {C}_{{\\mathrm{H}}_2\\mathrm{O}}\\propto {a_{{\\mathrm{H}}_2\\mathrm{O}}}^2 $$\n                , indicating that the investigated defect must involve four H atoms substituting for one Si atom (labelled as [Si]). Forsterite buffered with enstatite produced an absorbance band exclusively aligned parallel the c-axis at 3160 cm−1. The band position, polarisation and observed \n                  \n                    \n                  \n                  \n                    \n                      \n                        C\n                        \n                          \n                            H\n                            2\n                          \n                          O\n                        \n                      \n                      ∝\n                      \n                        a\n                        \n                          \n                            H\n                            2\n                          \n                          O\n                        \n                      \n                    \n                  \n                  $$ {C}_{{\\mathrm{H}}_2\\mathrm{O}}\\propto {a}_{{\\mathrm{H}}_2\\mathrm{O}} $$\n                 are consistent with two H substituting for one Mg (labelled as [Mg]). Ti-doped, enstatite-buffered olivine displays absorption bands, and polarisation typical of Ti-clinohumite point defects where two H on the Si-site are charge-balanced by one Ti on a Mg-site (labelled as [Ti]). This is further supported by \n                  \n                    \n                  \n                  \n                    \n                      \n                        C\n                        \n                          \n                            H\n                            2\n                          \n                          O\n                        \n                      \n                      ∝\n                      \n                        a\n                        \n                          \n                            H\n                            2\n                          \n                          O\n                        \n                      \n                    \n                  \n                  $$ {C}_{{\\mathrm{H}}_2\\mathrm{O}}\\propto {a}_{{\\mathrm{H}}_2\\mathrm{O}} $$\n                 and a 1:1 relationship of molar H2O and TiO2 in these experiments. Sc-doped, enstatite-buffered experiments display a main absorption band at 3355 cm−1 with \n                  \n                    \n                  \n                  \n                    \n                      \n                        C\n                        \n                          \n                            H\n                            2\n                          \n                          O\n                        \n                      \n                      ∝\n                      \n                        \n                          a\n                          \n                            \n                              H\n                              2\n                            \n                            O\n                          \n                        \n                        0.5\n                      \n                    \n                  \n                  $$ {C}_{{\\mathrm{H}}_2\\mathrm{O}}\\propto {a_{{\\mathrm{H}}_2\\mathrm{O}}}^{0.5} $$\n                 and a positive correlation of Sc and H, indicating the coupled substitution of a trivalent cation plus a H for two Mg (labelled as [triv]). Our data demonstrate that extreme care has to be taken when inferences from experiments conducted at \n                  \n                    \n                  \n                  \n                    \n                      \n                        a\n                        \n                          \n                            H\n                            2\n                          \n                          O\n                        \n                      \n                      =\n                      1\n                    \n                  \n                  $$ {a}_{{\\mathrm{H}}_2\\mathrm{O}}=1 $$\n                 are applied to the mantle, where in most cases, a low \n                  \n                    \n                  \n                  \n                    \n                      \n                        a\n                        \n                          \n                            H\n                            2\n                          \n                          O\n                        \n                      \n                    \n                  \n                  $$ {a}_{{\\mathrm{H}}_2\\mathrm{O}} $$\n                 persists. In particular, the higher exponent of the [Si] substitution mechanism means that the contribution of this hydrous defect to total water content will decrease more rapidly with decreasing \n                  \n                    \n                  \n                  \n                    \n                      \n                        a\n                        \n                          \n                            H\n                            2\n                          \n                          O\n                        \n                      \n                    \n                  \n                  $$ {a}_{{\\mathrm{H}}_2\\mathrm{O}} $$\n                 than the contributions of the other substitution mechanisms. The experiments confirm previous results that the [Mg] mechanism holds an almost negligible amount of water under nearly all T-P-fO2-fH2O conditions that may be anticipated in nature. However, the small amounts of H2O we find in substituting by this mechanism are similar in the experiments on forsterite doped with either Sc or Ti to those in the undoped forsterite at equivalent \n                  \n                    \n                  \n                  \n                    \n                      \n                        a\n                        \n                          \n                            H\n                            2\n                          \n                          O\n                        \n                      \n                    \n                  \n                  $$ {a}_{{\\mathrm{H}}_2\\mathrm{O}} $$\n                 (all buffered by enstatite), confirming the assumption that, thermodynamically, \n                  \n                    \n                  \n                  \n                    \n                      \n                        C\n                        \n                          \n                            H\n                            2\n                          \n                          O\n                        \n                      \n                    \n                  \n                  $$ {C}_{{\\mathrm{H}}_2\\mathrm{O}} $$\n                 substituting by each mechanism does not depend on the water concentration that substitutes by other mechanisms.","DOI":"10.1186/s40645-017-0128-7","ISSN":"2197-4284","language":"En","author":[{"family":"Tollan","given":"Peter M. E."},{"family":"Smith","given":"Rachel"},{"family":"O’Neill","given":"Hugh St C."},{"family":"Hermann","given":"Jörg"}],"issued":{"date-parts":[["2017",5,9]]}},"locator":"20"},{"id":387,"uris":["http://zotero.org/users/3117169/items/4SGJ3MNM"],"uri":["http://zotero.org/users/3117169/items/4SGJ3MNM"],"itemData":{"id":387,"type":"article-journal","title":"Solubility of hydrogen in olivine: dependence on temperature and iron content","container-title":"Contributions to Mineralogy and Petrology","page":"155-161","volume":"147","issue":"2","archive_location":"WOS:000221169500003","abstract":"The solubility of hydrogen in Mg-Fe olivines as a function of temperature and iron concentration was investigated by hydrothermally annealing single crystals of synthetic forsterite and San Carlos olivine. Experiments were performed at temperatures between 1,273 and 1,573 K on samples with compositions between Fa(0) and Fa(16.9) under a confining pressure of 300 MPa in a gas-medium apparatus with oxygen fugacity, f(O2), buffered by the Ni:NiO solid-state reaction and silica activity, a(SiO2), buffered by the presence of enstatite. Hydroxyl concentrations were determined from infrared spectra obtained from polished thin sections in crack-free regions less than or equal to50 mum in diameter. Hydroxyl solubility increases systematically with increasing temperature and with increasing iron content. Combined with published results on the dependence of hydroxyl solubility on water fugacity and pressure, the present results can be summarized by the relation C(OH) = Af(H2O)(1) exp[-(DeltaE({})(0) + PDeltaV({})(0))/RT] exp (alphaX(Fa)/RT) with A = 90 +/- 10 H/10(6)Si/MPa, alpha = 97 +/- 4 kJ/mol, DeltaE({})(0) = 50 +/- 2 kJ/mol.. and DeltaV({})(0) = (10.0 +/- 0.1) x 10(-6) m(3)/mol. The subscript 11 indicates that hydroxyl ions are incorporated primarily as defect pairs, probably of the type {(OH)(O)(.) - V(Me)(\") - (OH)(O)(.)}(Me)(x). Under similar thermodynamic conditions, the water content in olivine in the martian mantle and in olivine from gabbros may be as much as 5 to 25 times larger than in the less iron-rich olivine dominant in Earth's mantle.","DOI":"10.1007/s00410-003-0524-4","ISSN":"0010-7999","shortTitle":"Solubility of hydrogen in olivine: dependence on temperature and iron content","journalAbbreviation":"Contrib. Mineral. Petrol.","language":"English","author":[{"family":"Zhao","given":"Y. H."},{"family":"Ginsberg","given":"S. B."},{"family":"Kohstedt","given":"D. L."}],"issued":{"date-parts":[["2004",4]]}}},{"id":833,"uris":["http://zotero.org/users/3117169/items/DGUI43FT"],"uri":["http://zotero.org/users/3117169/items/DGUI43FT"],"itemData":{"id":833,"type":"article-journal","title":"Hydrogen incorporation in olivine from 2-12 GPa","container-title":"American Mineralogist","page":"285-294","volume":"91","issue":"2-3","archive_location":"WOS:000235472000007","abstract":"We performed new experiments oil incorporation of hydrogen in olivine at high pressures (2-12 GPa) and temperatures (1000-1300 degrees C). OH concentrations were calculated using the Bell et al. (2003) calibration applied to principal-axis infrared absorption spectra synthesized from polarized measurements oil randomly oriented grains. Starting materials for the experiments included both fine-grained powders and larger single crystals. Hydrogen was incorporated during grain growth in the Former case and by volume diffusion in the latter. The spectra of Fe-bearing olivines exhibit similar structure regardless of the starting material, and are dominated by bands in the wavenumber range from about 3500 to 3650 cm(-1). We do not observe bands at 3525 and 3573 cm(-1), which are predominant in many natural olivines as well as olivines annealed in experiments at lower pressures, and are attributed to humite-related defects. Furthermore, bands between 3300 and 3400 cm(-1), attributed to high silica activity or high oxygen fugacity, Lire weak or non-existent. Our measurements indicate that OH solubility in Fe-bearing olivine is 2.5-4 times higher than that measured by Kohlstedt et al. (1996). Although this is largely due to the use of a new calibration in our study, correction of previous Values is not straightforward. In the pure Mg-system, in contrast to Fe-bearing olivine, order-of-magnitude apparent differences in OH solubility can be obtained using different experimental procedures. This raises questions about attainment of equilibrium in experimental studies of hydrogen incorporation ill nominally anhydrous minerals, particularly when crystals arc grown from a hydrous melt.","DOI":"10.2138/am.2006.1943","ISSN":"0003-004X","shortTitle":"Hydrogen incorporation in olivine from 2-12 GPa","journalAbbreviation":"Am. Miner.","language":"English","author":[{"family":"Mosenfelder","given":"J. L."},{"family":"Deligne","given":"N. I."},{"family":"Asimow","given":"P. D."},{"family":"Rossman","given":"G. R."}],"issued":{"date-parts":[["2006",2]]}}}],"schema":"https://github.com/citation-style-language/schema/raw/master/csl-citation.json"}</w:instrText>
      </w:r>
      <w:r>
        <w:fldChar w:fldCharType="separate"/>
      </w:r>
      <w:bookmarkStart w:id="1027" w:name="__Fieldmark__4320_2209115713"/>
      <w:r>
        <w:rPr>
          <w:rFonts w:cs="Calibri" w:cstheme="minorHAnsi"/>
        </w:rPr>
        <w:t>(</w:t>
      </w:r>
      <w:bookmarkStart w:id="1028" w:name="__Fieldmark__4188_1105856583"/>
      <w:r>
        <w:rPr>
          <w:rFonts w:cs="Calibri" w:cstheme="minorHAnsi"/>
        </w:rPr>
        <w:t>T</w:t>
      </w:r>
      <w:bookmarkStart w:id="1029" w:name="__Fieldmark__4051_1929513578"/>
      <w:r>
        <w:rPr>
          <w:rFonts w:cs="Calibri" w:cstheme="minorHAnsi"/>
        </w:rPr>
        <w:t>o</w:t>
      </w:r>
      <w:bookmarkStart w:id="1030" w:name="__Fieldmark__3917_739104655"/>
      <w:r>
        <w:rPr>
          <w:rFonts w:cs="Calibri" w:cstheme="minorHAnsi"/>
        </w:rPr>
        <w:t>l</w:t>
      </w:r>
      <w:bookmarkStart w:id="1031" w:name="__Fieldmark__3778_462321902"/>
      <w:r>
        <w:rPr>
          <w:rFonts w:cs="Calibri" w:cstheme="minorHAnsi"/>
        </w:rPr>
        <w:t>l</w:t>
      </w:r>
      <w:bookmarkStart w:id="1032" w:name="__Fieldmark__3637_948816634"/>
      <w:r>
        <w:rPr>
          <w:rFonts w:cs="Calibri" w:cstheme="minorHAnsi"/>
        </w:rPr>
        <w:t>a</w:t>
      </w:r>
      <w:bookmarkStart w:id="1033" w:name="__Fieldmark__3498_2312622389"/>
      <w:r>
        <w:rPr>
          <w:rFonts w:cs="Calibri" w:cstheme="minorHAnsi"/>
        </w:rPr>
        <w:t>n</w:t>
      </w:r>
      <w:bookmarkStart w:id="1034" w:name="__Fieldmark__3354_2161409428"/>
      <w:r>
        <w:rPr>
          <w:rFonts w:cs="Calibri" w:cstheme="minorHAnsi"/>
        </w:rPr>
        <w:t xml:space="preserve"> </w:t>
      </w:r>
      <w:bookmarkStart w:id="1035" w:name="__Fieldmark__3209_188299688"/>
      <w:r>
        <w:rPr>
          <w:rFonts w:cs="Calibri" w:cstheme="minorHAnsi"/>
        </w:rPr>
        <w:t>e</w:t>
      </w:r>
      <w:bookmarkStart w:id="1036" w:name="__Fieldmark__3063_1216455718"/>
      <w:r>
        <w:rPr>
          <w:rFonts w:cs="Calibri" w:cstheme="minorHAnsi"/>
        </w:rPr>
        <w:t>t</w:t>
      </w:r>
      <w:bookmarkStart w:id="1037" w:name="__Fieldmark__2917_649753871"/>
      <w:r>
        <w:rPr>
          <w:rFonts w:cs="Calibri" w:cstheme="minorHAnsi"/>
        </w:rPr>
        <w:t xml:space="preserve"> </w:t>
      </w:r>
      <w:bookmarkStart w:id="1038" w:name="__Fieldmark__2777_2534479100"/>
      <w:r>
        <w:rPr>
          <w:rFonts w:cs="Calibri" w:cstheme="minorHAnsi"/>
        </w:rPr>
        <w:t>a</w:t>
      </w:r>
      <w:bookmarkStart w:id="1039" w:name="__Fieldmark__2628_1692434574"/>
      <w:r>
        <w:rPr>
          <w:rFonts w:cs="Calibri" w:cstheme="minorHAnsi"/>
        </w:rPr>
        <w:t>l</w:t>
      </w:r>
      <w:bookmarkStart w:id="1040" w:name="__Fieldmark__2481_148202576"/>
      <w:r>
        <w:rPr>
          <w:rFonts w:cs="Calibri" w:cstheme="minorHAnsi"/>
        </w:rPr>
        <w:t>.</w:t>
      </w:r>
      <w:bookmarkStart w:id="1041" w:name="__Fieldmark__3906_2994147849"/>
      <w:r>
        <w:rPr>
          <w:rFonts w:cs="Calibri" w:cstheme="minorHAnsi"/>
        </w:rPr>
        <w:t xml:space="preserve"> </w:t>
      </w:r>
      <w:bookmarkStart w:id="1042" w:name="__Fieldmark__2186_3231691474"/>
      <w:r>
        <w:rPr>
          <w:rFonts w:cs="Calibri" w:cstheme="minorHAnsi"/>
        </w:rPr>
        <w:t>2</w:t>
      </w:r>
      <w:bookmarkStart w:id="1043" w:name="__Fieldmark__2038_3149341642"/>
      <w:r>
        <w:rPr>
          <w:rFonts w:cs="Calibri" w:cstheme="minorHAnsi"/>
        </w:rPr>
        <w:t>0</w:t>
      </w:r>
      <w:bookmarkStart w:id="1044" w:name="__Fieldmark__1890_4213078475"/>
      <w:r>
        <w:rPr>
          <w:rFonts w:cs="Calibri" w:cstheme="minorHAnsi"/>
        </w:rPr>
        <w:t>1</w:t>
      </w:r>
      <w:bookmarkStart w:id="1045" w:name="__Fieldmark__1742_4019975519"/>
      <w:r>
        <w:rPr>
          <w:rFonts w:cs="Calibri" w:cstheme="minorHAnsi"/>
        </w:rPr>
        <w:t>7</w:t>
      </w:r>
      <w:bookmarkStart w:id="1046" w:name="__Fieldmark__1600_3852820974"/>
      <w:r>
        <w:rPr>
          <w:rFonts w:cs="Calibri" w:cstheme="minorHAnsi"/>
        </w:rPr>
        <w:t>:</w:t>
      </w:r>
      <w:bookmarkStart w:id="1047" w:name="__Fieldmark__1455_3917936936"/>
      <w:r>
        <w:rPr>
          <w:rFonts w:cs="Calibri" w:cstheme="minorHAnsi"/>
        </w:rPr>
        <w:t>2</w:t>
      </w:r>
      <w:bookmarkStart w:id="1048" w:name="__Fieldmark__1309_3265051427"/>
      <w:r>
        <w:rPr>
          <w:rFonts w:cs="Calibri" w:cstheme="minorHAnsi"/>
        </w:rPr>
        <w:t>0</w:t>
      </w:r>
      <w:bookmarkStart w:id="1049" w:name="__Fieldmark__1162_837005789"/>
      <w:r>
        <w:rPr>
          <w:rFonts w:cs="Calibri" w:cstheme="minorHAnsi"/>
        </w:rPr>
        <w:t>;</w:t>
      </w:r>
      <w:bookmarkStart w:id="1050" w:name="__Fieldmark__1014_3470823330"/>
      <w:r>
        <w:rPr>
          <w:rFonts w:cs="Calibri" w:cstheme="minorHAnsi"/>
        </w:rPr>
        <w:t xml:space="preserve"> </w:t>
      </w:r>
      <w:bookmarkStart w:id="1051" w:name="__Fieldmark__874_2630548144"/>
      <w:r>
        <w:rPr>
          <w:rFonts w:cs="Calibri" w:cstheme="minorHAnsi"/>
        </w:rPr>
        <w:t>Z</w:t>
      </w:r>
      <w:bookmarkStart w:id="1052" w:name="__Fieldmark__3116_2304565098"/>
      <w:r>
        <w:rPr>
          <w:rFonts w:cs="Calibri" w:cstheme="minorHAnsi"/>
        </w:rPr>
        <w:t>h</w:t>
      </w:r>
      <w:bookmarkStart w:id="1053" w:name="__Fieldmark__1217_2304565098"/>
      <w:r>
        <w:rPr>
          <w:rFonts w:cs="Calibri" w:cstheme="minorHAnsi"/>
        </w:rPr>
        <w:t>ao, Ginsberg, and Kohstedt 2004; Mosenfelder et al. 2006)</w:t>
      </w:r>
      <w:r>
        <w:rPr>
          <w:rFonts w:cs="Calibri" w:cstheme="minorHAnsi"/>
        </w:rPr>
      </w:r>
      <w:r>
        <w:fldChar w:fldCharType="end"/>
      </w:r>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r>
        <w:rPr>
          <w:rFonts w:cs="Calibri" w:cstheme="minorHAnsi"/>
        </w:rPr>
        <w:t>. Figure 4 shows a fit to our whole-block SC1-7 data that assumes a final concentration equal to the maximum observed concentration of 58 ppm H</w:t>
      </w:r>
      <w:r>
        <w:rPr>
          <w:rFonts w:cs="Calibri" w:cstheme="minorHAnsi"/>
          <w:vertAlign w:val="subscript"/>
        </w:rPr>
        <w:t>2</w:t>
      </w:r>
      <w:r>
        <w:rPr>
          <w:rFonts w:cs="Calibri" w:cstheme="minorHAnsi"/>
        </w:rPr>
        <w:t xml:space="preserve">O. This fit requires higher diffusivities than are generally associated with the pv mechanism, particularly || [010]. Diffusivities higher along [010] than [100] are unexpected but not entirely without precedent </w:t>
      </w:r>
      <w:r>
        <w:fldChar w:fldCharType="begin"/>
      </w:r>
      <w:r>
        <w:instrText>ADDIN ZOTERO_ITEM CSL_CITATION {"citationID":"aphv8fsreh","properties":{"custom":"(e.g., Demouchy et al. 2016; Demouchy and Mackwell 2003)","formattedCitation":"(e.g., Demouchy et al. 2016; Demouchy and Mackwell 2003)","plainCitation":"(e.g., Demouchy et al. 2016; Demouchy and Mackwell 2003)"},"citationItems":[{"id":2884,"uris":["http://zotero.org/users/3117169/items/PM2ERSPV"],"uri":["http://zotero.org/users/3117169/items/PM2ERSPV"],"itemData":{"id":2884,"type":"article-journal","title":"Diffusivity of hydrogen in iron-bearing olivine at 3 GPa","container-title":"Physics of the Earth and Planetary Interiors","page":"1-13","volume":"260","abstract":"Abstract\nThe kinetics of hydrogenation of dry iron-bearing olivine single crystals was determined by performing hydration experiments under hydrothermal conditions at high pressure. The experiments were performed in a multi-anvil press at 3 GPa, for a temperature range between 900 and 1200 °C and for various durations. The oxygen fugacity was buffered along Ni-NiO joint. Polarized Fourier transform infrared spectroscopy and recent empirical calibration were used to quantify the hydroxyl distributions in the samples along crystallographic axes after the experiments. The chemical diffusion coefficients are similar (barely slower) than in olivine hydrated at lower pressure (0.2 and 0.3 GPa) for the same diffusion mechanism. Under the given experimental conditions, the anisotropy of diffusion is the same as for proton-vacancy mechanism, with diffusion along the [0 0 1] axis faster than along the [1 0 0]. However, the anisotropy at 3 GPa is weaker compared to measurements at lower pressures and the analysis of concentration profiles using 3D models shows that an isotropic solution could also be relevant. Fits of the diffusion data to an Arrhenius law yield activation energies for the slightly faster [0 0 1] axis of the crystallographic axes around 198 ± 5 kJ mol−1, a value only slightly lower than the results from previous experimental studies for natural iron-bearing olivine hydrogenated at lower confining pressure. At 3 GPa, hydrogenation can be well approximated by a single mechanism controlled by coupled diffusion of protons and octahedral vacancies (di- and tri-valent ions). The diffusion rates are fast enough to alter hydrogen concentration within olivine in xenoliths ascending from the mantle or experiencing hydrogen-rich metasomatism events, but too slow to permit complete homogenization of hydrogen in olivine-rich rocks at kilometer scale in less than one My.","DOI":"10.1016/j.pepi.2016.08.005","ISSN":"0031-9201","journalAbbreviation":"Physics of the Earth and Planetary Interiors","author":[{"family":"Demouchy","given":"Sylvie"},{"family":"Thoraval","given":"Catherine"},{"family":"Bolfan-Casanova","given":"Nathalie"},{"family":"Manthilake","given":"Geeth"}],"issued":{"date-parts":[["2016",11]]}},"label":"page"},{"id":1772,"uris":["http://zotero.org/users/3117169/items/XRFQ5IHF"],"uri":["http://zotero.org/users/3117169/items/XRFQ5IHF"],"itemData":{"id":1772,"type":"article-journal","title":"Water diffusion in synthetic iron-free forsterite","container-title":"Physics and Chemistry of Minerals","page":"486-494","volume":"30","issue":"8","archive_location":"WOS:000185964900006","abstract":"The kinetics of hydrogenation of dry synthetic forsterite single crystals was determined by performing experiments under hydrothermal conditions. The experiments were performed at 1.5 GPa, 1000 degreesC for 3 h in a piston-cylinder apparatus, or at 0.2 GPa, 900-1110 degreesC, for 3-20 h in TZM cold-seal vessels. The oxygen fugacity was buffered using Fe-FeO or Ni-NiO powders. Polarized Fourier transform infrared spectroscopy was utilized to quantify the hydroxyl distributions in the samples after the experiments. Hydrogenation rates were measured parallel to the three crystallographic axes from profiles of water content as a function of position in the samples. The chemical diffusion coefficients are marginally slower than in natural iron-bearing olivine for the same diffusion process, but the anisotropy of diffusion is the same, with the [001] axis the fastest direction of diffusion and [100] the slowest. Fits of the diffusion data to an Arrhenius law yield similar activation energies for each of the crystallographic axes; a global fit to all the diffusion data gave 211 +/- 18 kJ mol(-1), in reasonable agreement with the previous results for natural olivine. Thus hydrogenation most likely occurs by coupled diffusion of protons and octahedrally coordinated metal vacancies. The diffusion rates are fast enough to modify water contents within xenoliths ascending from the mantle, but probably too slow to permit a total equilibration of forsterite or olivine crystals.","DOI":"10.1007/s00269-003-0342-2","ISSN":"0342-1791","shortTitle":"Water diffusion in synthetic iron-free forsterite","journalAbbreviation":"Phys. Chem. Miner.","language":"English","author":[{"family":"Demouchy","given":"S."},{"family":"Mackwell","given":"S."}],"issued":{"date-parts":[["2003",9]]}},"label":"page"}],"schema":"https://github.com/citation-style-language/schema/raw/master/csl-citation.json"}</w:instrText>
      </w:r>
      <w:r>
        <w:fldChar w:fldCharType="separate"/>
      </w:r>
      <w:bookmarkStart w:id="1054" w:name="__Fieldmark__4429_2209115713"/>
      <w:r>
        <w:rPr>
          <w:rFonts w:cs="Calibri" w:cstheme="minorHAnsi"/>
        </w:rPr>
        <w:t>(</w:t>
      </w:r>
      <w:bookmarkStart w:id="1055" w:name="__Fieldmark__4293_1105856583"/>
      <w:r>
        <w:rPr>
          <w:rFonts w:cs="Calibri" w:cstheme="minorHAnsi"/>
        </w:rPr>
        <w:t>e</w:t>
      </w:r>
      <w:bookmarkStart w:id="1056" w:name="__Fieldmark__4152_1929513578"/>
      <w:r>
        <w:rPr>
          <w:rFonts w:cs="Calibri" w:cstheme="minorHAnsi"/>
        </w:rPr>
        <w:t>.</w:t>
      </w:r>
      <w:bookmarkStart w:id="1057" w:name="__Fieldmark__4014_739104655"/>
      <w:r>
        <w:rPr>
          <w:rFonts w:cs="Calibri" w:cstheme="minorHAnsi"/>
        </w:rPr>
        <w:t>g</w:t>
      </w:r>
      <w:bookmarkStart w:id="1058" w:name="__Fieldmark__3871_462321902"/>
      <w:r>
        <w:rPr>
          <w:rFonts w:cs="Calibri" w:cstheme="minorHAnsi"/>
        </w:rPr>
        <w:t>.</w:t>
      </w:r>
      <w:bookmarkStart w:id="1059" w:name="__Fieldmark__3726_948816634"/>
      <w:r>
        <w:rPr>
          <w:rFonts w:cs="Calibri" w:cstheme="minorHAnsi"/>
        </w:rPr>
        <w:t>,</w:t>
      </w:r>
      <w:bookmarkStart w:id="1060" w:name="__Fieldmark__3583_2312622389"/>
      <w:r>
        <w:rPr>
          <w:rFonts w:cs="Calibri" w:cstheme="minorHAnsi"/>
        </w:rPr>
        <w:t xml:space="preserve"> </w:t>
      </w:r>
      <w:bookmarkStart w:id="1061" w:name="__Fieldmark__3435_2161409428"/>
      <w:r>
        <w:rPr>
          <w:rFonts w:cs="Calibri" w:cstheme="minorHAnsi"/>
        </w:rPr>
        <w:t>D</w:t>
      </w:r>
      <w:bookmarkStart w:id="1062" w:name="__Fieldmark__3286_188299688"/>
      <w:r>
        <w:rPr>
          <w:rFonts w:cs="Calibri" w:cstheme="minorHAnsi"/>
        </w:rPr>
        <w:t>e</w:t>
      </w:r>
      <w:bookmarkStart w:id="1063" w:name="__Fieldmark__3136_1216455718"/>
      <w:r>
        <w:rPr>
          <w:rFonts w:cs="Calibri" w:cstheme="minorHAnsi"/>
        </w:rPr>
        <w:t>m</w:t>
      </w:r>
      <w:bookmarkStart w:id="1064" w:name="__Fieldmark__2986_649753871"/>
      <w:r>
        <w:rPr>
          <w:rFonts w:cs="Calibri" w:cstheme="minorHAnsi"/>
        </w:rPr>
        <w:t>o</w:t>
      </w:r>
      <w:bookmarkStart w:id="1065" w:name="__Fieldmark__2842_2534479100"/>
      <w:r>
        <w:rPr>
          <w:rFonts w:cs="Calibri" w:cstheme="minorHAnsi"/>
        </w:rPr>
        <w:t>u</w:t>
      </w:r>
      <w:bookmarkStart w:id="1066" w:name="__Fieldmark__2691_1692434574"/>
      <w:r>
        <w:rPr>
          <w:rFonts w:cs="Calibri" w:cstheme="minorHAnsi"/>
        </w:rPr>
        <w:t>c</w:t>
      </w:r>
      <w:bookmarkStart w:id="1067" w:name="__Fieldmark__2538_148202576"/>
      <w:r>
        <w:rPr>
          <w:rFonts w:cs="Calibri" w:cstheme="minorHAnsi"/>
        </w:rPr>
        <w:t>h</w:t>
      </w:r>
      <w:bookmarkStart w:id="1068" w:name="__Fieldmark__3959_2994147849"/>
      <w:r>
        <w:rPr>
          <w:rFonts w:cs="Calibri" w:cstheme="minorHAnsi"/>
        </w:rPr>
        <w:t>y</w:t>
      </w:r>
      <w:bookmarkStart w:id="1069" w:name="__Fieldmark__2235_3231691474"/>
      <w:r>
        <w:rPr>
          <w:rFonts w:cs="Calibri" w:cstheme="minorHAnsi"/>
        </w:rPr>
        <w:t xml:space="preserve"> </w:t>
      </w:r>
      <w:bookmarkStart w:id="1070" w:name="__Fieldmark__2083_3149341642"/>
      <w:r>
        <w:rPr>
          <w:rFonts w:cs="Calibri" w:cstheme="minorHAnsi"/>
        </w:rPr>
        <w:t>e</w:t>
      </w:r>
      <w:bookmarkStart w:id="1071" w:name="__Fieldmark__1931_4213078475"/>
      <w:r>
        <w:rPr>
          <w:rFonts w:cs="Calibri" w:cstheme="minorHAnsi"/>
        </w:rPr>
        <w:t>t</w:t>
      </w:r>
      <w:bookmarkStart w:id="1072" w:name="__Fieldmark__1779_4019975519"/>
      <w:r>
        <w:rPr>
          <w:rFonts w:cs="Calibri" w:cstheme="minorHAnsi"/>
        </w:rPr>
        <w:t xml:space="preserve"> </w:t>
      </w:r>
      <w:bookmarkStart w:id="1073" w:name="__Fieldmark__1636_3852820974"/>
      <w:r>
        <w:rPr>
          <w:rFonts w:cs="Calibri" w:cstheme="minorHAnsi"/>
        </w:rPr>
        <w:t>a</w:t>
      </w:r>
      <w:bookmarkStart w:id="1074" w:name="__Fieldmark__1487_3917936936"/>
      <w:r>
        <w:rPr>
          <w:rFonts w:cs="Calibri" w:cstheme="minorHAnsi"/>
        </w:rPr>
        <w:t>l</w:t>
      </w:r>
      <w:bookmarkStart w:id="1075" w:name="__Fieldmark__1337_3265051427"/>
      <w:r>
        <w:rPr>
          <w:rFonts w:cs="Calibri" w:cstheme="minorHAnsi"/>
        </w:rPr>
        <w:t>.</w:t>
      </w:r>
      <w:bookmarkStart w:id="1076" w:name="__Fieldmark__1186_837005789"/>
      <w:r>
        <w:rPr>
          <w:rFonts w:cs="Calibri" w:cstheme="minorHAnsi"/>
        </w:rPr>
        <w:t xml:space="preserve"> </w:t>
      </w:r>
      <w:bookmarkStart w:id="1077" w:name="__Fieldmark__1034_3470823330"/>
      <w:r>
        <w:rPr>
          <w:rFonts w:cs="Calibri" w:cstheme="minorHAnsi"/>
        </w:rPr>
        <w:t>2</w:t>
      </w:r>
      <w:bookmarkStart w:id="1078" w:name="__Fieldmark__890_2630548144"/>
      <w:r>
        <w:rPr>
          <w:rFonts w:cs="Calibri" w:cstheme="minorHAnsi"/>
        </w:rPr>
        <w:t>0</w:t>
      </w:r>
      <w:bookmarkStart w:id="1079" w:name="__Fieldmark__3128_2304565098"/>
      <w:r>
        <w:rPr>
          <w:rFonts w:cs="Calibri" w:cstheme="minorHAnsi"/>
        </w:rPr>
        <w:t>1</w:t>
      </w:r>
      <w:bookmarkStart w:id="1080" w:name="__Fieldmark__1240_2304565098"/>
      <w:r>
        <w:rPr>
          <w:rFonts w:cs="Calibri" w:cstheme="minorHAnsi"/>
        </w:rPr>
        <w:t>6; Demouchy and Mackwell 2003) and not well constrained by three interior points</w:t>
      </w:r>
      <w:r>
        <w:rPr>
          <w:rFonts w:cs="Calibri" w:cstheme="minorHAnsi"/>
        </w:rPr>
      </w:r>
      <w:r>
        <w:fldChar w:fldCharType="end"/>
      </w:r>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r>
        <w:rPr>
          <w:rFonts w:cs="Calibri" w:cstheme="minorHAnsi"/>
        </w:rPr>
        <w:t xml:space="preserve">.  </w:t>
      </w:r>
      <w:r>
        <w:fldChar w:fldCharType="begin"/>
      </w:r>
      <w:r/>
      <w:r>
        <w:fldChar w:fldCharType="separate"/>
      </w:r>
      <w:bookmarkStart w:id="1081" w:name="__Fieldmark__4536_2209115713"/>
      <w:r>
        <w:rPr>
          <w:rFonts w:cs="Calibri" w:cstheme="minorHAnsi"/>
        </w:rPr>
        <w:t xml:space="preserve"> </w:t>
      </w:r>
      <w:bookmarkStart w:id="1082" w:name="__Fieldmark__4396_1105856583"/>
      <w:r>
        <w:rPr>
          <w:rFonts w:cs="Calibri" w:cstheme="minorHAnsi"/>
        </w:rPr>
        <w:t>A</w:t>
      </w:r>
      <w:bookmarkStart w:id="1083" w:name="__Fieldmark__4251_1929513578"/>
      <w:r>
        <w:rPr>
          <w:rFonts w:cs="Calibri" w:cstheme="minorHAnsi"/>
        </w:rPr>
        <w:t>l</w:t>
      </w:r>
      <w:bookmarkStart w:id="1084" w:name="__Fieldmark__4109_739104655"/>
      <w:r>
        <w:rPr>
          <w:rFonts w:cs="Calibri" w:cstheme="minorHAnsi"/>
        </w:rPr>
        <w:t>l</w:t>
      </w:r>
      <w:bookmarkStart w:id="1085" w:name="__Fieldmark__3962_462321902"/>
      <w:r>
        <w:rPr>
          <w:rFonts w:cs="Calibri" w:cstheme="minorHAnsi"/>
        </w:rPr>
        <w:t xml:space="preserve"> </w:t>
      </w:r>
      <w:bookmarkStart w:id="1086" w:name="__Fieldmark__3813_948816634"/>
      <w:r>
        <w:rPr>
          <w:rFonts w:cs="Calibri" w:cstheme="minorHAnsi"/>
        </w:rPr>
        <w:t>c</w:t>
      </w:r>
      <w:bookmarkStart w:id="1087" w:name="__Fieldmark__3666_2312622389"/>
      <w:r>
        <w:rPr>
          <w:rFonts w:cs="Calibri" w:cstheme="minorHAnsi"/>
        </w:rPr>
        <w:t>a</w:t>
      </w:r>
      <w:bookmarkStart w:id="1088" w:name="__Fieldmark__3514_2161409428"/>
      <w:r>
        <w:rPr>
          <w:rFonts w:cs="Calibri" w:cstheme="minorHAnsi"/>
        </w:rPr>
        <w:t>l</w:t>
      </w:r>
      <w:bookmarkStart w:id="1089" w:name="__Fieldmark__3361_188299688"/>
      <w:r>
        <w:rPr>
          <w:rFonts w:cs="Calibri" w:cstheme="minorHAnsi"/>
        </w:rPr>
        <w:t>c</w:t>
      </w:r>
      <w:bookmarkStart w:id="1090" w:name="__Fieldmark__3207_1216455718"/>
      <w:r>
        <w:rPr>
          <w:rFonts w:cs="Calibri" w:cstheme="minorHAnsi"/>
        </w:rPr>
        <w:t>u</w:t>
      </w:r>
      <w:bookmarkStart w:id="1091" w:name="__Fieldmark__3053_649753871"/>
      <w:r>
        <w:rPr>
          <w:rFonts w:cs="Calibri" w:cstheme="minorHAnsi"/>
        </w:rPr>
        <w:t>l</w:t>
      </w:r>
      <w:bookmarkStart w:id="1092" w:name="__Fieldmark__2905_2534479100"/>
      <w:r>
        <w:rPr>
          <w:rFonts w:cs="Calibri" w:cstheme="minorHAnsi"/>
        </w:rPr>
        <w:t>a</w:t>
      </w:r>
      <w:bookmarkStart w:id="1093" w:name="__Fieldmark__2750_1692434574"/>
      <w:r>
        <w:rPr>
          <w:rFonts w:cs="Calibri" w:cstheme="minorHAnsi"/>
        </w:rPr>
        <w:t>t</w:t>
      </w:r>
      <w:bookmarkStart w:id="1094" w:name="__Fieldmark__2593_148202576"/>
      <w:r>
        <w:rPr>
          <w:rFonts w:cs="Calibri" w:cstheme="minorHAnsi"/>
        </w:rPr>
        <w:t>e</w:t>
      </w:r>
      <w:bookmarkStart w:id="1095" w:name="__Fieldmark__4010_2994147849"/>
      <w:r>
        <w:rPr>
          <w:rFonts w:cs="Calibri" w:cstheme="minorHAnsi"/>
        </w:rPr>
        <w:t>d</w:t>
      </w:r>
      <w:bookmarkStart w:id="1096" w:name="__Fieldmark__2282_3231691474"/>
      <w:r>
        <w:rPr>
          <w:rFonts w:cs="Calibri" w:cstheme="minorHAnsi"/>
        </w:rPr>
        <w:t xml:space="preserve"> </w:t>
      </w:r>
      <w:bookmarkStart w:id="1097" w:name="__Fieldmark__2126_3149341642"/>
      <w:r>
        <w:rPr>
          <w:rFonts w:cs="Calibri" w:cstheme="minorHAnsi"/>
        </w:rPr>
        <w:t>d</w:t>
      </w:r>
      <w:bookmarkStart w:id="1098" w:name="__Fieldmark__1970_4213078475"/>
      <w:r>
        <w:rPr>
          <w:rFonts w:cs="Calibri" w:cstheme="minorHAnsi"/>
        </w:rPr>
        <w:t>i</w:t>
      </w:r>
      <w:bookmarkStart w:id="1099" w:name="__Fieldmark__1814_4019975519"/>
      <w:r>
        <w:rPr>
          <w:rFonts w:cs="Calibri" w:cstheme="minorHAnsi"/>
        </w:rPr>
        <w:t>f</w:t>
      </w:r>
      <w:bookmarkStart w:id="1100" w:name="__Fieldmark__1667_3852820974"/>
      <w:r>
        <w:rPr>
          <w:rFonts w:cs="Calibri" w:cstheme="minorHAnsi"/>
        </w:rPr>
        <w:t>f</w:t>
      </w:r>
      <w:bookmarkStart w:id="1101" w:name="__Fieldmark__1514_3917936936"/>
      <w:r>
        <w:rPr>
          <w:rFonts w:cs="Calibri" w:cstheme="minorHAnsi"/>
        </w:rPr>
        <w:t>u</w:t>
      </w:r>
      <w:bookmarkStart w:id="1102" w:name="__Fieldmark__1360_3265051427"/>
      <w:r>
        <w:rPr>
          <w:rFonts w:cs="Calibri" w:cstheme="minorHAnsi"/>
        </w:rPr>
        <w:t>s</w:t>
      </w:r>
      <w:bookmarkStart w:id="1103" w:name="__Fieldmark__1205_837005789"/>
      <w:r>
        <w:rPr>
          <w:rFonts w:cs="Calibri" w:cstheme="minorHAnsi"/>
        </w:rPr>
        <w:t>i</w:t>
      </w:r>
      <w:bookmarkStart w:id="1104" w:name="__Fieldmark__1049_3470823330"/>
      <w:r>
        <w:rPr>
          <w:rFonts w:cs="Calibri" w:cstheme="minorHAnsi"/>
        </w:rPr>
        <w:t>v</w:t>
      </w:r>
      <w:bookmarkStart w:id="1105" w:name="__Fieldmark__903_2630548144"/>
      <w:r>
        <w:rPr>
          <w:rFonts w:cs="Calibri" w:cstheme="minorHAnsi"/>
        </w:rPr>
        <w:t>ities for both hydration and dehydration are provided in a supplementary table.</w:t>
      </w:r>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r>
        <w:rPr>
          <w:rFonts w:cs="Calibri" w:cstheme="minorHAnsi"/>
        </w:rPr>
      </w:r>
      <w:r>
        <w:fldChar w:fldCharType="end"/>
      </w:r>
    </w:p>
    <w:p>
      <w:pPr>
        <w:pStyle w:val="Heading2"/>
        <w:rPr/>
      </w:pPr>
      <w:r>
        <w:rPr/>
        <w:t>Dehydration</w:t>
      </w:r>
    </w:p>
    <w:p>
      <w:pPr>
        <w:pStyle w:val="Normal"/>
        <w:rPr/>
      </w:pPr>
      <w:r>
        <w:rPr/>
        <w:t>SC1-2 and Kiki, two homogeneous blocks of olivine with similar initial starting hydrogen concentrations but very different histories, compositions, and distributions of hydrogen, were sequentially dehydrated in a gas-mixing furnace (Figure 5). The choice of baseline is well known as a major source of error in FTIR analyses, and associated errors in the resulting peak heights and areas may be as high as 30%, consistent across profiles. All profiles were normalized to a relatively homogeneous starting profile. The data in these profiles represent a ratio of two areas, with resulting propagated errors for each data point up to ~40%, again consistent across the profile. This error is omitted for clarity in all profile figures. P</w:t>
      </w:r>
      <w:r>
        <w:rPr>
          <w:rFonts w:cs="Calibri" w:cstheme="minorHAnsi"/>
        </w:rPr>
        <w:t>ath-integrated 3-dimensional diffusion modeling was then performed on each profile to estimate the rate of hydrogen movement after each heating step (Figures 6 through 10 and Supplement). These efforts are described in more detail for each sample in the sections below.</w:t>
      </w:r>
      <w:r>
        <w:rPr/>
        <w:t xml:space="preserve"> Due to the large uncertainty in the individual data points (40%) and frequent failure of least-squares fitting efforts to converge, we estimate the true error on each estimate of the rate of H movement at plus or minus one order of magnitude. While this error is very large, it is consistent, i.e., too large or too small for all estimates. Thus, comparisons, e.g., an observation of H moving more slowly out of one incorporation mechanism than another, is meaningful. </w:t>
      </w:r>
    </w:p>
    <w:p>
      <w:pPr>
        <w:pStyle w:val="Normal"/>
        <w:rPr/>
      </w:pPr>
      <w:r>
        <w:rPr/>
        <w:t>Much of the resulting data show H</w:t>
      </w:r>
      <w:r>
        <w:rPr>
          <w:vertAlign w:val="superscript"/>
        </w:rPr>
        <w:t>+</w:t>
      </w:r>
      <w:r>
        <w:rPr/>
        <w:t xml:space="preserve"> loss rates that are </w:t>
      </w:r>
      <w:r>
        <w:rPr>
          <w:i/>
        </w:rPr>
        <w:t>intermediate</w:t>
      </w:r>
      <w:r>
        <w:rPr/>
        <w:t xml:space="preserve"> between “pp” and “pv” mechanism diffusivities. Most of these rates could be fit reasonably well using the following constraint: all H</w:t>
      </w:r>
      <w:r>
        <w:rPr>
          <w:vertAlign w:val="superscript"/>
        </w:rPr>
        <w:t>+</w:t>
      </w:r>
      <w:r>
        <w:rPr/>
        <w:t xml:space="preserve"> loss profiles are assumed to represent a linear mixture of pp and pv mechanism end-members. These end-member diffusivities are calculated using the standard equation D = D</w:t>
      </w:r>
      <w:r>
        <w:rPr>
          <w:vertAlign w:val="subscript"/>
        </w:rPr>
        <w:t>0</w:t>
      </w:r>
      <w:r>
        <w:rPr/>
        <w:t>exp(-E</w:t>
      </w:r>
      <w:r>
        <w:rPr>
          <w:vertAlign w:val="subscript"/>
        </w:rPr>
        <w:t>a</w:t>
      </w:r>
      <w:r>
        <w:rPr/>
        <w:t>/RT), where D is the diffusivity, D</w:t>
      </w:r>
      <w:r>
        <w:rPr>
          <w:vertAlign w:val="subscript"/>
        </w:rPr>
        <w:t>0</w:t>
      </w:r>
      <w:r>
        <w:rPr/>
        <w:t xml:space="preserve"> is the pre-exponential factor, E</w:t>
      </w:r>
      <w:r>
        <w:rPr>
          <w:vertAlign w:val="subscript"/>
        </w:rPr>
        <w:t>a</w:t>
      </w:r>
      <w:r>
        <w:rPr/>
        <w:t xml:space="preserve"> is the activation energy, R is the gas constant, and T is the temperature. For the pp mechanism diffusivity, D</w:t>
      </w:r>
      <w:r>
        <w:rPr>
          <w:vertAlign w:val="subscript"/>
        </w:rPr>
        <w:t>pp</w:t>
      </w:r>
      <w:r>
        <w:rPr/>
        <w:t>, the D</w:t>
      </w:r>
      <w:r>
        <w:rPr>
          <w:vertAlign w:val="subscript"/>
        </w:rPr>
        <w:t>0</w:t>
      </w:r>
      <w:r>
        <w:rPr/>
        <w:t xml:space="preserve"> and E</w:t>
      </w:r>
      <w:r>
        <w:rPr>
          <w:vertAlign w:val="subscript"/>
        </w:rPr>
        <w:t>a</w:t>
      </w:r>
      <w:r>
        <w:rPr/>
        <w:t xml:space="preserve"> were calculated from data in Kohlstedt and Mackwell (1998) and Demouchy and Mackwell (2006), and for the pv mechanism diffusivity, D</w:t>
      </w:r>
      <w:r>
        <w:rPr>
          <w:vertAlign w:val="subscript"/>
        </w:rPr>
        <w:t>pv</w:t>
      </w:r>
      <w:r>
        <w:rPr/>
        <w:t>, we use the values reported by Demouchy and Mackwell (2006) (</w:t>
      </w:r>
      <w:r>
        <w:rPr/>
        <w:fldChar w:fldCharType="begin"/>
      </w:r>
      <w:r>
        <w:instrText> REF _Ref490059122 \h </w:instrText>
      </w:r>
      <w:r>
        <w:fldChar w:fldCharType="separate"/>
      </w:r>
      <w:r>
        <w:t>Table 2</w:t>
      </w:r>
      <w:r>
        <w:fldChar w:fldCharType="end"/>
      </w:r>
      <w:r>
        <w:rPr/>
        <w:t>). The diffusivity in any given direction was then allowed to vary with the percentage of pp, %pp, following Eq 1. In this way, a single number, %pp, was fit for each set of data. The %pv, equal to 100-%pp, could also be used. This approach yielded satisfying fits for data for bulk H, [Ti], and [Si] mechanisms, but not the [tri] peaks in the Kilauea Iki olivine, which was highly irregular and near isotropic.</w:t>
      </w:r>
    </w:p>
    <w:tbl>
      <w:tblPr>
        <w:tblStyle w:val="TableGrid"/>
        <w:tblW w:w="9812" w:type="dxa"/>
        <w:jc w:val="left"/>
        <w:tblInd w:w="-40" w:type="dxa"/>
        <w:tblCellMar>
          <w:top w:w="0" w:type="dxa"/>
          <w:left w:w="-5" w:type="dxa"/>
          <w:bottom w:w="0" w:type="dxa"/>
          <w:right w:w="108" w:type="dxa"/>
        </w:tblCellMar>
        <w:tblLook w:firstRow="1" w:noVBand="1" w:lastRow="0" w:firstColumn="1" w:lastColumn="0" w:noHBand="0" w:val="04a0"/>
      </w:tblPr>
      <w:tblGrid>
        <w:gridCol w:w="8477"/>
        <w:gridCol w:w="1334"/>
      </w:tblGrid>
      <w:tr>
        <w:trPr/>
        <w:tc>
          <w:tcPr>
            <w:tcW w:w="8477" w:type="dxa"/>
            <w:tcBorders/>
            <w:shd w:fill="auto" w:val="clear"/>
            <w:tcMar>
              <w:left w:w="-5" w:type="dxa"/>
            </w:tcMar>
          </w:tcPr>
          <w:p>
            <w:pPr>
              <w:pStyle w:val="Normal"/>
              <w:spacing w:lineRule="auto" w:line="240" w:before="0" w:after="0"/>
              <w:ind w:hanging="0"/>
              <w:rPr/>
            </w:pPr>
            <w:r>
              <w:rPr/>
              <w:t>D = (D</w:t>
            </w:r>
            <w:r>
              <w:rPr>
                <w:vertAlign w:val="subscript"/>
              </w:rPr>
              <w:t>pp</w:t>
            </w:r>
            <w:r>
              <w:rPr/>
              <w:t xml:space="preserve"> * %pp/100) + (D</w:t>
            </w:r>
            <w:r>
              <w:rPr>
                <w:vertAlign w:val="subscript"/>
              </w:rPr>
              <w:t>pv</w:t>
            </w:r>
            <w:r>
              <w:rPr/>
              <w:t xml:space="preserve"> * (1 - %pp/100))</w:t>
            </w:r>
          </w:p>
        </w:tc>
        <w:tc>
          <w:tcPr>
            <w:tcW w:w="1334" w:type="dxa"/>
            <w:tcBorders/>
            <w:shd w:fill="auto" w:val="clear"/>
            <w:tcMar>
              <w:left w:w="-5" w:type="dxa"/>
            </w:tcMar>
          </w:tcPr>
          <w:p>
            <w:pPr>
              <w:pStyle w:val="Caption1"/>
              <w:spacing w:lineRule="auto" w:line="240" w:before="0" w:after="0"/>
              <w:rPr/>
            </w:pPr>
            <w:r>
              <w:rPr/>
              <w:t>(Eq. 1 )</w:t>
            </w:r>
          </w:p>
        </w:tc>
      </w:tr>
    </w:tbl>
    <w:p>
      <w:pPr>
        <w:pStyle w:val="Caption1"/>
        <w:rPr/>
      </w:pPr>
      <w:r>
        <w:rPr/>
      </w:r>
    </w:p>
    <w:p>
      <w:pPr>
        <w:pStyle w:val="Caption1"/>
        <w:rPr/>
      </w:pPr>
      <w:bookmarkStart w:id="1106" w:name="_Ref490059122"/>
      <w:r>
        <w:rPr/>
        <w:t xml:space="preserve">Table </w:t>
      </w:r>
      <w:r>
        <w:rPr/>
        <w:fldChar w:fldCharType="begin"/>
      </w:r>
      <w:r>
        <w:instrText> SEQ Table \* ARABIC </w:instrText>
      </w:r>
      <w:r>
        <w:fldChar w:fldCharType="separate"/>
      </w:r>
      <w:r>
        <w:t>2</w:t>
      </w:r>
      <w:r>
        <w:fldChar w:fldCharType="end"/>
      </w:r>
      <w:bookmarkEnd w:id="1106"/>
      <w:r>
        <w:rPr/>
        <w:t>. Activation energies (E</w:t>
      </w:r>
      <w:r>
        <w:rPr>
          <w:vertAlign w:val="subscript"/>
        </w:rPr>
        <w:t>a</w:t>
      </w:r>
      <w:r>
        <w:rPr/>
        <w:t>) and pre-exponential factors (D</w:t>
      </w:r>
      <w:r>
        <w:rPr>
          <w:vertAlign w:val="subscript"/>
        </w:rPr>
        <w:t>0</w:t>
      </w:r>
      <w:r>
        <w:rPr/>
        <w:t>) for two mechanisms of bulk H diffusion derived from a combination of data from Kohlstedt &amp; Mackwell 1998 and Demouchy &amp; Mackwell 2006 (the “pp” mechanism) and data from Kohlstedt &amp; Mackwell 1998, Demouchy &amp; Mackwell 2003, and Demouchy &amp; Mackwell 2006 (the “pv” mechanism”).</w:t>
      </w:r>
    </w:p>
    <w:tbl>
      <w:tblPr>
        <w:tblStyle w:val="TableGrid"/>
        <w:tblW w:w="9350" w:type="dxa"/>
        <w:jc w:val="left"/>
        <w:tblInd w:w="-40" w:type="dxa"/>
        <w:tblCellMar>
          <w:top w:w="0" w:type="dxa"/>
          <w:left w:w="-5" w:type="dxa"/>
          <w:bottom w:w="0" w:type="dxa"/>
          <w:right w:w="108" w:type="dxa"/>
        </w:tblCellMar>
        <w:tblLook w:firstRow="1" w:noVBand="1" w:lastRow="0" w:firstColumn="1" w:lastColumn="0" w:noHBand="0" w:val="04a0"/>
      </w:tblPr>
      <w:tblGrid>
        <w:gridCol w:w="1261"/>
        <w:gridCol w:w="1364"/>
        <w:gridCol w:w="1365"/>
        <w:gridCol w:w="1365"/>
        <w:gridCol w:w="1366"/>
        <w:gridCol w:w="1366"/>
        <w:gridCol w:w="1262"/>
      </w:tblGrid>
      <w:tr>
        <w:trPr/>
        <w:tc>
          <w:tcPr>
            <w:tcW w:w="1261" w:type="dxa"/>
            <w:tcBorders/>
            <w:shd w:fill="auto" w:val="clear"/>
            <w:tcMar>
              <w:left w:w="-5" w:type="dxa"/>
            </w:tcMar>
          </w:tcPr>
          <w:p>
            <w:pPr>
              <w:pStyle w:val="Normal"/>
              <w:spacing w:lineRule="auto" w:line="240" w:before="0" w:after="0"/>
              <w:ind w:hanging="0"/>
              <w:rPr/>
            </w:pPr>
            <w:r>
              <w:rPr/>
              <w:t>mechanism</w:t>
            </w:r>
          </w:p>
        </w:tc>
        <w:tc>
          <w:tcPr>
            <w:tcW w:w="1364" w:type="dxa"/>
            <w:tcBorders/>
            <w:shd w:fill="auto" w:val="clear"/>
            <w:tcMar>
              <w:left w:w="-5" w:type="dxa"/>
            </w:tcMar>
          </w:tcPr>
          <w:p>
            <w:pPr>
              <w:pStyle w:val="Normal"/>
              <w:spacing w:lineRule="auto" w:line="240" w:before="0" w:after="0"/>
              <w:ind w:hanging="0"/>
              <w:rPr/>
            </w:pPr>
            <w:r>
              <w:rPr/>
              <w:t>E</w:t>
            </w:r>
            <w:r>
              <w:rPr>
                <w:vertAlign w:val="subscript"/>
              </w:rPr>
              <w:t>a</w:t>
            </w:r>
            <w:r>
              <w:rPr/>
              <w:t xml:space="preserve"> || [100]</w:t>
            </w:r>
          </w:p>
        </w:tc>
        <w:tc>
          <w:tcPr>
            <w:tcW w:w="1365" w:type="dxa"/>
            <w:tcBorders/>
            <w:shd w:fill="auto" w:val="clear"/>
            <w:tcMar>
              <w:left w:w="-5" w:type="dxa"/>
            </w:tcMar>
          </w:tcPr>
          <w:p>
            <w:pPr>
              <w:pStyle w:val="Normal"/>
              <w:spacing w:lineRule="auto" w:line="240" w:before="0" w:after="0"/>
              <w:ind w:hanging="0"/>
              <w:rPr/>
            </w:pPr>
            <w:r>
              <w:rPr/>
              <w:t>E</w:t>
            </w:r>
            <w:r>
              <w:rPr>
                <w:vertAlign w:val="subscript"/>
              </w:rPr>
              <w:t>a</w:t>
            </w:r>
            <w:r>
              <w:rPr/>
              <w:t xml:space="preserve"> || [010]</w:t>
            </w:r>
          </w:p>
        </w:tc>
        <w:tc>
          <w:tcPr>
            <w:tcW w:w="1365" w:type="dxa"/>
            <w:tcBorders/>
            <w:shd w:fill="auto" w:val="clear"/>
            <w:tcMar>
              <w:left w:w="-5" w:type="dxa"/>
            </w:tcMar>
          </w:tcPr>
          <w:p>
            <w:pPr>
              <w:pStyle w:val="Normal"/>
              <w:spacing w:lineRule="auto" w:line="240" w:before="0" w:after="0"/>
              <w:ind w:hanging="0"/>
              <w:rPr/>
            </w:pPr>
            <w:r>
              <w:rPr/>
              <w:t>E</w:t>
            </w:r>
            <w:r>
              <w:rPr>
                <w:vertAlign w:val="subscript"/>
              </w:rPr>
              <w:t>a</w:t>
            </w:r>
            <w:r>
              <w:rPr/>
              <w:t xml:space="preserve"> || [001]</w:t>
            </w:r>
          </w:p>
        </w:tc>
        <w:tc>
          <w:tcPr>
            <w:tcW w:w="1366" w:type="dxa"/>
            <w:tcBorders/>
            <w:shd w:fill="auto" w:val="clear"/>
            <w:tcMar>
              <w:left w:w="-5" w:type="dxa"/>
            </w:tcMar>
          </w:tcPr>
          <w:p>
            <w:pPr>
              <w:pStyle w:val="Normal"/>
              <w:spacing w:lineRule="auto" w:line="240" w:before="0" w:after="0"/>
              <w:ind w:hanging="0"/>
              <w:rPr/>
            </w:pPr>
            <w:r>
              <w:rPr/>
              <w:t>D</w:t>
            </w:r>
            <w:r>
              <w:rPr>
                <w:vertAlign w:val="subscript"/>
              </w:rPr>
              <w:t>0</w:t>
            </w:r>
            <w:r>
              <w:rPr/>
              <w:t xml:space="preserve"> || [100]</w:t>
            </w:r>
          </w:p>
        </w:tc>
        <w:tc>
          <w:tcPr>
            <w:tcW w:w="1366" w:type="dxa"/>
            <w:tcBorders/>
            <w:shd w:fill="auto" w:val="clear"/>
            <w:tcMar>
              <w:left w:w="-5" w:type="dxa"/>
            </w:tcMar>
          </w:tcPr>
          <w:p>
            <w:pPr>
              <w:pStyle w:val="Normal"/>
              <w:spacing w:lineRule="auto" w:line="240" w:before="0" w:after="0"/>
              <w:ind w:hanging="0"/>
              <w:rPr/>
            </w:pPr>
            <w:r>
              <w:rPr/>
              <w:t>D</w:t>
            </w:r>
            <w:r>
              <w:rPr>
                <w:vertAlign w:val="subscript"/>
              </w:rPr>
              <w:t>0</w:t>
            </w:r>
            <w:r>
              <w:rPr/>
              <w:t xml:space="preserve"> || [010]</w:t>
            </w:r>
          </w:p>
        </w:tc>
        <w:tc>
          <w:tcPr>
            <w:tcW w:w="1262" w:type="dxa"/>
            <w:tcBorders/>
            <w:shd w:fill="auto" w:val="clear"/>
            <w:tcMar>
              <w:left w:w="-5" w:type="dxa"/>
            </w:tcMar>
          </w:tcPr>
          <w:p>
            <w:pPr>
              <w:pStyle w:val="Normal"/>
              <w:spacing w:lineRule="auto" w:line="240" w:before="0" w:after="0"/>
              <w:ind w:hanging="0"/>
              <w:rPr/>
            </w:pPr>
            <w:r>
              <w:rPr/>
              <w:t>D</w:t>
            </w:r>
            <w:r>
              <w:rPr>
                <w:vertAlign w:val="subscript"/>
              </w:rPr>
              <w:t>0</w:t>
            </w:r>
            <w:r>
              <w:rPr/>
              <w:t xml:space="preserve"> || [001]</w:t>
            </w:r>
          </w:p>
        </w:tc>
      </w:tr>
      <w:tr>
        <w:trPr/>
        <w:tc>
          <w:tcPr>
            <w:tcW w:w="1261" w:type="dxa"/>
            <w:tcBorders/>
            <w:shd w:fill="auto" w:val="clear"/>
            <w:tcMar>
              <w:left w:w="-5" w:type="dxa"/>
            </w:tcMar>
          </w:tcPr>
          <w:p>
            <w:pPr>
              <w:pStyle w:val="Normal"/>
              <w:spacing w:lineRule="auto" w:line="240" w:before="0" w:after="0"/>
              <w:ind w:hanging="0"/>
              <w:rPr/>
            </w:pPr>
            <w:r>
              <w:rPr/>
              <w:t>“</w:t>
            </w:r>
            <w:r>
              <w:rPr/>
              <w:t>pp”</w:t>
            </w:r>
          </w:p>
        </w:tc>
        <w:tc>
          <w:tcPr>
            <w:tcW w:w="1364" w:type="dxa"/>
            <w:tcBorders/>
            <w:shd w:fill="auto" w:val="clear"/>
            <w:tcMar>
              <w:left w:w="-5" w:type="dxa"/>
            </w:tcMar>
          </w:tcPr>
          <w:p>
            <w:pPr>
              <w:pStyle w:val="Normal"/>
              <w:spacing w:lineRule="auto" w:line="240" w:before="0" w:after="0"/>
              <w:ind w:hanging="0"/>
              <w:rPr/>
            </w:pPr>
            <w:r>
              <w:rPr/>
              <w:t>143</w:t>
            </w:r>
          </w:p>
        </w:tc>
        <w:tc>
          <w:tcPr>
            <w:tcW w:w="1365" w:type="dxa"/>
            <w:tcBorders/>
            <w:shd w:fill="auto" w:val="clear"/>
            <w:tcMar>
              <w:left w:w="-5" w:type="dxa"/>
            </w:tcMar>
          </w:tcPr>
          <w:p>
            <w:pPr>
              <w:pStyle w:val="Normal"/>
              <w:spacing w:lineRule="auto" w:line="240" w:before="0" w:after="0"/>
              <w:ind w:hanging="0"/>
              <w:rPr/>
            </w:pPr>
            <w:r>
              <w:rPr/>
              <w:t>180</w:t>
            </w:r>
          </w:p>
        </w:tc>
        <w:tc>
          <w:tcPr>
            <w:tcW w:w="1365" w:type="dxa"/>
            <w:tcBorders/>
            <w:shd w:fill="auto" w:val="clear"/>
            <w:tcMar>
              <w:left w:w="-5" w:type="dxa"/>
            </w:tcMar>
          </w:tcPr>
          <w:p>
            <w:pPr>
              <w:pStyle w:val="Normal"/>
              <w:spacing w:lineRule="auto" w:line="240" w:before="0" w:after="0"/>
              <w:ind w:hanging="0"/>
              <w:rPr/>
            </w:pPr>
            <w:r>
              <w:rPr/>
              <w:t>109</w:t>
            </w:r>
          </w:p>
        </w:tc>
        <w:tc>
          <w:tcPr>
            <w:tcW w:w="1366" w:type="dxa"/>
            <w:tcBorders/>
            <w:shd w:fill="auto" w:val="clear"/>
            <w:tcMar>
              <w:left w:w="-5" w:type="dxa"/>
            </w:tcMar>
          </w:tcPr>
          <w:p>
            <w:pPr>
              <w:pStyle w:val="Normal"/>
              <w:spacing w:lineRule="auto" w:line="240" w:before="0" w:after="0"/>
              <w:ind w:hanging="0"/>
              <w:rPr/>
            </w:pPr>
            <w:r>
              <w:rPr/>
              <w:t>1.2E-4</w:t>
            </w:r>
          </w:p>
        </w:tc>
        <w:tc>
          <w:tcPr>
            <w:tcW w:w="1366" w:type="dxa"/>
            <w:tcBorders/>
            <w:shd w:fill="auto" w:val="clear"/>
            <w:tcMar>
              <w:left w:w="-5" w:type="dxa"/>
            </w:tcMar>
          </w:tcPr>
          <w:p>
            <w:pPr>
              <w:pStyle w:val="Normal"/>
              <w:spacing w:lineRule="auto" w:line="240" w:before="0" w:after="0"/>
              <w:ind w:hanging="0"/>
              <w:rPr/>
            </w:pPr>
            <w:r>
              <w:rPr/>
              <w:t>1.6E-4</w:t>
            </w:r>
          </w:p>
        </w:tc>
        <w:tc>
          <w:tcPr>
            <w:tcW w:w="1262" w:type="dxa"/>
            <w:tcBorders/>
            <w:shd w:fill="auto" w:val="clear"/>
            <w:tcMar>
              <w:left w:w="-5" w:type="dxa"/>
            </w:tcMar>
          </w:tcPr>
          <w:p>
            <w:pPr>
              <w:pStyle w:val="Normal"/>
              <w:spacing w:lineRule="auto" w:line="240" w:before="0" w:after="0"/>
              <w:ind w:hanging="0"/>
              <w:rPr/>
            </w:pPr>
            <w:r>
              <w:rPr/>
              <w:t>1.2E-7</w:t>
            </w:r>
          </w:p>
        </w:tc>
      </w:tr>
      <w:tr>
        <w:trPr/>
        <w:tc>
          <w:tcPr>
            <w:tcW w:w="1261" w:type="dxa"/>
            <w:tcBorders/>
            <w:shd w:fill="auto" w:val="clear"/>
            <w:tcMar>
              <w:left w:w="-5" w:type="dxa"/>
            </w:tcMar>
          </w:tcPr>
          <w:p>
            <w:pPr>
              <w:pStyle w:val="Normal"/>
              <w:spacing w:lineRule="auto" w:line="240" w:before="0" w:after="0"/>
              <w:ind w:hanging="0"/>
              <w:rPr/>
            </w:pPr>
            <w:r>
              <w:rPr/>
              <w:t>“</w:t>
            </w:r>
            <w:r>
              <w:rPr/>
              <w:t>pv”</w:t>
            </w:r>
          </w:p>
        </w:tc>
        <w:tc>
          <w:tcPr>
            <w:tcW w:w="1364" w:type="dxa"/>
            <w:tcBorders/>
            <w:shd w:fill="auto" w:val="clear"/>
            <w:tcMar>
              <w:left w:w="-5" w:type="dxa"/>
            </w:tcMar>
          </w:tcPr>
          <w:p>
            <w:pPr>
              <w:pStyle w:val="Normal"/>
              <w:spacing w:lineRule="auto" w:line="240" w:before="0" w:after="0"/>
              <w:ind w:hanging="0"/>
              <w:rPr/>
            </w:pPr>
            <w:r>
              <w:rPr/>
              <w:t>204</w:t>
            </w:r>
          </w:p>
        </w:tc>
        <w:tc>
          <w:tcPr>
            <w:tcW w:w="1365" w:type="dxa"/>
            <w:tcBorders/>
            <w:shd w:fill="auto" w:val="clear"/>
            <w:tcMar>
              <w:left w:w="-5" w:type="dxa"/>
            </w:tcMar>
          </w:tcPr>
          <w:p>
            <w:pPr>
              <w:pStyle w:val="Normal"/>
              <w:spacing w:lineRule="auto" w:line="240" w:before="0" w:after="0"/>
              <w:ind w:hanging="0"/>
              <w:rPr/>
            </w:pPr>
            <w:r>
              <w:rPr/>
              <w:t>204</w:t>
            </w:r>
          </w:p>
        </w:tc>
        <w:tc>
          <w:tcPr>
            <w:tcW w:w="1365" w:type="dxa"/>
            <w:tcBorders/>
            <w:shd w:fill="auto" w:val="clear"/>
            <w:tcMar>
              <w:left w:w="-5" w:type="dxa"/>
            </w:tcMar>
          </w:tcPr>
          <w:p>
            <w:pPr>
              <w:pStyle w:val="Normal"/>
              <w:spacing w:lineRule="auto" w:line="240" w:before="0" w:after="0"/>
              <w:ind w:hanging="0"/>
              <w:rPr/>
            </w:pPr>
            <w:r>
              <w:rPr/>
              <w:t>258</w:t>
            </w:r>
          </w:p>
        </w:tc>
        <w:tc>
          <w:tcPr>
            <w:tcW w:w="1366" w:type="dxa"/>
            <w:tcBorders/>
            <w:shd w:fill="auto" w:val="clear"/>
            <w:tcMar>
              <w:left w:w="-5" w:type="dxa"/>
            </w:tcMar>
          </w:tcPr>
          <w:p>
            <w:pPr>
              <w:pStyle w:val="Normal"/>
              <w:spacing w:lineRule="auto" w:line="240" w:before="0" w:after="0"/>
              <w:ind w:hanging="0"/>
              <w:rPr/>
            </w:pPr>
            <w:r>
              <w:rPr/>
              <w:t>3.2E-5</w:t>
            </w:r>
          </w:p>
        </w:tc>
        <w:tc>
          <w:tcPr>
            <w:tcW w:w="1366" w:type="dxa"/>
            <w:tcBorders/>
            <w:shd w:fill="auto" w:val="clear"/>
            <w:tcMar>
              <w:left w:w="-5" w:type="dxa"/>
            </w:tcMar>
          </w:tcPr>
          <w:p>
            <w:pPr>
              <w:pStyle w:val="Normal"/>
              <w:spacing w:lineRule="auto" w:line="240" w:before="0" w:after="0"/>
              <w:ind w:hanging="0"/>
              <w:rPr/>
            </w:pPr>
            <w:r>
              <w:rPr/>
              <w:t>3.2E-5</w:t>
            </w:r>
          </w:p>
        </w:tc>
        <w:tc>
          <w:tcPr>
            <w:tcW w:w="1262" w:type="dxa"/>
            <w:tcBorders/>
            <w:shd w:fill="auto" w:val="clear"/>
            <w:tcMar>
              <w:left w:w="-5" w:type="dxa"/>
            </w:tcMar>
          </w:tcPr>
          <w:p>
            <w:pPr>
              <w:pStyle w:val="Normal"/>
              <w:spacing w:lineRule="auto" w:line="240" w:before="0" w:after="0"/>
              <w:ind w:hanging="0"/>
              <w:rPr/>
            </w:pPr>
            <w:r>
              <w:rPr/>
              <w:t>4.0E-2</w:t>
            </w:r>
          </w:p>
        </w:tc>
      </w:tr>
    </w:tbl>
    <w:p>
      <w:pPr>
        <w:pStyle w:val="Heading3"/>
        <w:rPr/>
      </w:pPr>
      <w:r>
        <w:rPr/>
        <w:t>Dehydration of San Carlos olivine</w:t>
      </w:r>
    </w:p>
    <w:p>
      <w:pPr>
        <w:pStyle w:val="Normal"/>
        <w:rPr/>
      </w:pPr>
      <w:r>
        <w:rPr/>
        <w:t>We determined hydrogen loss curves and diffusivities for bulk H, [Si-Fe</w:t>
      </w:r>
      <w:r>
        <w:rPr>
          <w:vertAlign w:val="superscript"/>
        </w:rPr>
        <w:t>2+</w:t>
      </w:r>
      <w:r>
        <w:rPr/>
        <w:t>] at 3600 cm</w:t>
      </w:r>
      <w:r>
        <w:rPr>
          <w:vertAlign w:val="superscript"/>
        </w:rPr>
        <w:t>-1</w:t>
      </w:r>
      <w:r>
        <w:rPr/>
        <w:t xml:space="preserve">, and [Ti-3525] in San Carlos SC1-2.  All spectra, baselines, profile data and best-fit curves are provided in the supplement. Selected profile data are shown in comparison with expected proton-polaron mechanism profiles in Figure 6, and all estimated diffusivities are shown as a function of heating time in Figure 7. </w:t>
      </w:r>
    </w:p>
    <w:p>
      <w:pPr>
        <w:pStyle w:val="Normal"/>
        <w:rPr/>
      </w:pPr>
      <w:r>
        <w:rPr/>
        <w:t>The [Si-Fe</w:t>
      </w:r>
      <w:r>
        <w:rPr>
          <w:vertAlign w:val="superscript"/>
        </w:rPr>
        <w:t>2+</w:t>
      </w:r>
      <w:r>
        <w:rPr/>
        <w:t>] peak is clearly slower than the rest of the peaks and was essentially immobile for the first 5 heating steps. After 43 hours, when the large majority of the initial H had left the crystal and the bulk of the remaining H was present in the [Si-Fe</w:t>
      </w:r>
      <w:r>
        <w:rPr>
          <w:vertAlign w:val="superscript"/>
        </w:rPr>
        <w:t>2+</w:t>
      </w:r>
      <w:r>
        <w:rPr/>
        <w:t xml:space="preserve"> peak], clear H-loss profiles could be observed, with apparent diffusivities that were relatively fast compared to the initial stages and with a fast direction || [100]. These [Si-Fe</w:t>
      </w:r>
      <w:r>
        <w:rPr>
          <w:vertAlign w:val="superscript"/>
        </w:rPr>
        <w:t>2+</w:t>
      </w:r>
      <w:r>
        <w:rPr/>
        <w:t xml:space="preserve">] loss profiles also differ from the majority of profiles observed in this study in that they did not appear to be going to zero near the edges, but rather to about 40% of the initial, which was the final concentration used when modeling the diffusivities. At 19 hours these [Si] profiles could be modeled as only 2%pp, before increasing to 8%pp at 43 hours and finally 12%pp at 68 hours.  </w:t>
      </w:r>
    </w:p>
    <w:p>
      <w:pPr>
        <w:pStyle w:val="Normal"/>
        <w:rPr/>
      </w:pPr>
      <w:r>
        <w:rPr/>
        <w:t>While the [Si-Fe</w:t>
      </w:r>
      <w:r>
        <w:rPr>
          <w:vertAlign w:val="superscript"/>
        </w:rPr>
        <w:t>2+</w:t>
      </w:r>
      <w:r>
        <w:rPr/>
        <w:t>] peak sped up, the [Ti-3525] peak slowed down. To observe this decrease in hydrogen loss rate in the profile data, compare the close correspondence of the [Ti-3525] data with the expected “pp” curves at 7 hours with the large difference between the data and the “pp” curves at 19 hours (Figure  6D-F). The [Si-Fe</w:t>
      </w:r>
      <w:r>
        <w:rPr>
          <w:vertAlign w:val="superscript"/>
        </w:rPr>
        <w:t>2+</w:t>
      </w:r>
      <w:r>
        <w:rPr/>
        <w:t xml:space="preserve">] and [Ti-3525] mechanisms eventually come close to converging, but the [Ti-3525] peak is always faster (Figure 7), moving from 100%pp initially to only 25%pp at 68 hours. </w:t>
      </w:r>
    </w:p>
    <w:p>
      <w:pPr>
        <w:pStyle w:val="Normal"/>
        <w:ind w:hanging="0"/>
        <w:rPr/>
      </w:pPr>
      <w:r>
        <w:rPr/>
        <w:t>Profiles for the other [Ti] peak and additional [Si] peaks in SC1-2 are not shown but behave similarly to [Ti-3525].</w:t>
      </w:r>
    </w:p>
    <w:p>
      <w:pPr>
        <w:pStyle w:val="Normal"/>
        <w:rPr/>
      </w:pPr>
      <w:r>
        <w:rPr/>
        <w:t>The bulk H curves, which consist of a combination of peaks, are typically less symmetric than the [Si] and [Ti] profiles. During initial dehydration stages, when the [Si-Fe</w:t>
      </w:r>
      <w:r>
        <w:rPr>
          <w:vertAlign w:val="superscript"/>
        </w:rPr>
        <w:t>2+</w:t>
      </w:r>
      <w:r>
        <w:rPr/>
        <w:t>] peak at 3600 cm</w:t>
      </w:r>
      <w:r>
        <w:rPr>
          <w:vertAlign w:val="superscript"/>
        </w:rPr>
        <w:t>-1</w:t>
      </w:r>
      <w:r>
        <w:rPr/>
        <w:t xml:space="preserve"> was a relatively minor component, the bulk H could be modeled reasonably well with 100%pp before slowing to only 20%pp at 68 hours, intermediate between the final [Ti-3525] and [Si-Fe</w:t>
      </w:r>
      <w:r>
        <w:rPr>
          <w:vertAlign w:val="superscript"/>
        </w:rPr>
        <w:t>2+</w:t>
      </w:r>
      <w:r>
        <w:rPr/>
        <w:t>] mechanism diffusivities. The final bulk H concentration was modeled using 15% of the initial homogeneous partially hydrated concentration because the [Si-Fe</w:t>
      </w:r>
      <w:r>
        <w:rPr>
          <w:vertAlign w:val="superscript"/>
        </w:rPr>
        <w:t>2+</w:t>
      </w:r>
      <w:r>
        <w:rPr/>
        <w:t>] peak does not go to zero, and therefore the bulk H also cannot go to zero. An additional complication in interpreting the bulk H curves is the occasional appearance of spectra with relatively large [tri-Fe</w:t>
      </w:r>
      <w:r>
        <w:rPr>
          <w:vertAlign w:val="superscript"/>
        </w:rPr>
        <w:t>3+</w:t>
      </w:r>
      <w:r>
        <w:rPr/>
        <w:t xml:space="preserve">] peaks and distorted baselines (see Supplementary PDF, e.g., 100 </w:t>
      </w:r>
      <w:r>
        <w:rPr>
          <w:rFonts w:eastAsia="Calibri" w:cs=""/>
        </w:rPr>
        <w:t>μm from the edge of [100] after 43 hours of heat treatment</w:t>
      </w:r>
      <w:r>
        <w:rPr/>
        <w:t>). This [tri-Fe</w:t>
      </w:r>
      <w:r>
        <w:rPr>
          <w:vertAlign w:val="superscript"/>
        </w:rPr>
        <w:t>3+</w:t>
      </w:r>
      <w:r>
        <w:rPr/>
        <w:t xml:space="preserve">] appeared intermittently near all edges of SC1-2 frequently enough that it is unlikely to be contamination but too infrequently to model with confidence. </w:t>
      </w:r>
    </w:p>
    <w:p>
      <w:pPr>
        <w:pStyle w:val="Heading3"/>
        <w:rPr/>
      </w:pPr>
      <w:r>
        <w:rPr/>
        <w:t>Experimental dehydration of Kilauea Iki olivine</w:t>
      </w:r>
    </w:p>
    <w:p>
      <w:pPr>
        <w:pStyle w:val="Normal"/>
        <w:rPr/>
      </w:pPr>
      <w:r>
        <w:rPr/>
        <w:t xml:space="preserve"> </w:t>
      </w:r>
      <w:r>
        <w:rPr/>
        <w:t>Experimentation on the Kilauea Iki sample took place in two stages. First, the sample was treated exactly the same way as SC1-2 during dehydration: heated at 800°C in a gas-mixing furnace at NNO-2.6. Second, the sample was sequentially heated at 1000</w:t>
      </w:r>
      <w:r>
        <w:rPr>
          <w:rFonts w:eastAsia="Calibri" w:cs=""/>
        </w:rPr>
        <w:t xml:space="preserve">°C, initially at NNO-2.6 and then at NNO+1.9. </w:t>
      </w:r>
      <w:r>
        <w:rPr/>
        <w:t>Heating the Kilauea Iki sample at 800</w:t>
      </w:r>
      <w:r>
        <w:rPr>
          <w:rFonts w:eastAsia="Calibri" w:cs=""/>
        </w:rPr>
        <w:t>°C</w:t>
      </w:r>
      <w:r>
        <w:rPr/>
        <w:t xml:space="preserve"> for 8 hours did not produce any clear loss in bulk H or [Ti-3525] (profiles included in Supplemental PDF), in contrast to the partially hydrated SC1-2 treated the same way (Figure 6). This minimal movement was modeled as having maximum diffusivities of only 2%pp.</w:t>
      </w:r>
    </w:p>
    <w:p>
      <w:pPr>
        <w:pStyle w:val="Normal"/>
        <w:rPr/>
      </w:pPr>
      <w:r>
        <w:rPr/>
        <w:t>Although bulk H and [Ti] did not move, heating the Kilauea Iki olivine at 800</w:t>
      </w:r>
      <w:r>
        <w:rPr>
          <w:rFonts w:eastAsia="Calibri" w:cs=""/>
        </w:rPr>
        <w:t>°C did result in significant re-organization of the H</w:t>
      </w:r>
      <w:r>
        <w:rPr/>
        <w:t xml:space="preserve"> from [tri-Fe</w:t>
      </w:r>
      <w:r>
        <w:rPr>
          <w:vertAlign w:val="superscript"/>
        </w:rPr>
        <w:t>3+</w:t>
      </w:r>
      <w:r>
        <w:rPr/>
        <w:t>] to [Si]. The Kilauea Iki 800</w:t>
      </w:r>
      <w:r>
        <w:rPr>
          <w:rFonts w:eastAsia="Calibri" w:cs=""/>
        </w:rPr>
        <w:t>°C [tri] loss on reorganization rates</w:t>
      </w:r>
      <w:r>
        <w:rPr/>
        <w:t xml:space="preserve"> started out relatively fast, around 10</w:t>
      </w:r>
      <w:r>
        <w:rPr>
          <w:vertAlign w:val="superscript"/>
        </w:rPr>
        <w:t>-11.0</w:t>
      </w:r>
      <w:r>
        <w:rPr/>
        <w:t xml:space="preserve"> m</w:t>
      </w:r>
      <w:r>
        <w:rPr>
          <w:vertAlign w:val="superscript"/>
        </w:rPr>
        <w:t>2</w:t>
      </w:r>
      <w:r>
        <w:rPr/>
        <w:t>/s || c at 1 hour before dropping to 10</w:t>
      </w:r>
      <w:r>
        <w:rPr>
          <w:vertAlign w:val="superscript"/>
        </w:rPr>
        <w:t>-12.5</w:t>
      </w:r>
      <w:r>
        <w:rPr/>
        <w:t xml:space="preserve"> m</w:t>
      </w:r>
      <w:r>
        <w:rPr>
          <w:vertAlign w:val="superscript"/>
        </w:rPr>
        <w:t>2</w:t>
      </w:r>
      <w:r>
        <w:rPr/>
        <w:t>/s at 8 hours</w:t>
      </w:r>
      <w:r>
        <w:rPr>
          <w:rFonts w:eastAsia="Calibri" w:cs=""/>
        </w:rPr>
        <w:t>. This drop in the [tri] movement rate suggests that the large majority of the internal hydrogen reorganization had been completed. The relative flatness of all of the profiles suggests that the movement was occurring everywhere throughout the crystal simultaneously, consistent with reorganization. These 8 hours profiles from heating at 800°C were used as the ‘initial’ profiles for data collected during a second stage of heating at a higher temperature.</w:t>
      </w:r>
    </w:p>
    <w:p>
      <w:pPr>
        <w:pStyle w:val="Normal"/>
        <w:rPr/>
      </w:pPr>
      <w:r>
        <w:rPr/>
        <w:t>The heating temperature was raised to 1000</w:t>
      </w:r>
      <w:r>
        <w:rPr>
          <w:rFonts w:eastAsia="Calibri" w:cs=""/>
        </w:rPr>
        <w:t>°</w:t>
      </w:r>
      <w:r>
        <w:rPr/>
        <w:t>C because the maximum 2%pp bulk H diffusivities observed at 800</w:t>
      </w:r>
      <w:r>
        <w:rPr>
          <w:rFonts w:eastAsia="Calibri" w:cs=""/>
        </w:rPr>
        <w:t xml:space="preserve">°C </w:t>
      </w:r>
      <w:r>
        <w:rPr/>
        <w:t>were unlikely to produce clear H loss profiles within laboratory time scales. The oxygen fugacity was maintained along the same buffer curve, NNO-2.6, for 3 heating steps totaling 3, 6, and 7 hours, and in each of these steps, the bulk H loss could be effectively modeled at 8%pp, the [Si-Fe</w:t>
      </w:r>
      <w:r>
        <w:rPr>
          <w:vertAlign w:val="superscript"/>
        </w:rPr>
        <w:t>2+</w:t>
      </w:r>
      <w:r>
        <w:rPr/>
        <w:t>] at 12%pp, and the [Ti] at 7-9%pp. These fits are shown in Figure 8 for the 6 hour data, and the rest are provided in the Supplement. The [Si-Fe</w:t>
      </w:r>
      <w:r>
        <w:rPr>
          <w:vertAlign w:val="superscript"/>
        </w:rPr>
        <w:t>2+</w:t>
      </w:r>
      <w:r>
        <w:rPr/>
        <w:t>] loss profiles in Kilauea Iki (Figure 8 J-L), unlike in San Carlos (Figure 6 G-I), appears to go to zero and is moving somewhat faster than [Ti-3525]. The [tri] loss at 1000</w:t>
      </w:r>
      <w:r>
        <w:rPr>
          <w:rFonts w:eastAsia="Calibri" w:cs=""/>
        </w:rPr>
        <w:t xml:space="preserve">°C was similar to that observed at 800°C in that it could not be modeled within the %pp framework and did not have an obvious fast direction. </w:t>
      </w:r>
    </w:p>
    <w:p>
      <w:pPr>
        <w:pStyle w:val="Normal"/>
        <w:rPr/>
      </w:pPr>
      <w:r>
        <w:rPr>
          <w:rFonts w:eastAsia="Calibri" w:cs=""/>
        </w:rPr>
        <w:t>A final heating step of 1 additional hour was performed for a total of 8 hours heating at 1000°C. This final step was performed under more oxidizing conditions, NNO+1.9. The resulting loss of hydrogen for all mechanisms was consistent with the diffusivities determined under more reducing conditions, which suggests that the role of oxygen fugacity has little effect on the diffusivities, at least for this very late stage of dehydration.</w:t>
      </w:r>
    </w:p>
    <w:p>
      <w:pPr>
        <w:pStyle w:val="Heading2"/>
        <w:rPr/>
      </w:pPr>
      <w:r>
        <w:rPr/>
        <w:t>Section on Megan’s results</w:t>
      </w:r>
    </w:p>
    <w:p>
      <w:pPr>
        <w:pStyle w:val="Heading2"/>
        <w:rPr/>
      </w:pPr>
      <w:r>
        <w:rPr/>
        <w:t>Estimated bulk H diffusivity during dehydration of natural olivine</w:t>
      </w:r>
    </w:p>
    <w:p>
      <w:pPr>
        <w:pStyle w:val="Normal"/>
        <w:rPr/>
      </w:pPr>
      <w:r>
        <w:rPr/>
        <w:t>We use the H diffusivities determined at the end of each experiment, i.e., the data in San Carlos olivine SC1-2 after 68 hours of heating at 800</w:t>
      </w:r>
      <w:r>
        <w:rPr>
          <w:rFonts w:eastAsia="Calibri" w:cs=""/>
        </w:rPr>
        <w:t>°</w:t>
      </w:r>
      <w:r>
        <w:rPr/>
        <w:t>C and in the Kilauea Iki olivine after 8 hours of heating at 1000</w:t>
      </w:r>
      <w:r>
        <w:rPr>
          <w:rFonts w:eastAsia="Calibri" w:cs=""/>
        </w:rPr>
        <w:t>°C, combined with the estimate || a for Kilauea Iki olivine at 1200°C, to estimate rough Arrhenius laws for bulk H in natural Fe-bearing olivine in all three directions during dehydration (Figure 9, Table 3). The errors on these estimates are very large and difficult to estimate with only 2 to 3 points. Additional data, particularly at high temperatures, would be very useful. For convenience, we assume a constant activation energy of 130 kJ/mol and vary the pre-exponential factor D</w:t>
      </w:r>
      <w:r>
        <w:rPr>
          <w:rFonts w:eastAsia="Calibri" w:cs=""/>
          <w:vertAlign w:val="subscript"/>
        </w:rPr>
        <w:t>0</w:t>
      </w:r>
      <w:r>
        <w:rPr>
          <w:rFonts w:eastAsia="Calibri" w:cs=""/>
          <w:position w:val="0"/>
          <w:sz w:val="22"/>
          <w:sz w:val="22"/>
          <w:vertAlign w:val="baseline"/>
        </w:rPr>
        <w:t>, which, as plotted in Figure 9, is 10</w:t>
      </w:r>
      <w:r>
        <w:rPr>
          <w:rFonts w:eastAsia="Calibri" w:cs=""/>
          <w:vertAlign w:val="superscript"/>
        </w:rPr>
        <w:t>-5.</w:t>
      </w:r>
      <w:r>
        <w:rPr>
          <w:rFonts w:eastAsia="Calibri" w:cs=""/>
          <w:vertAlign w:val="superscript"/>
        </w:rPr>
        <w:t>4</w:t>
      </w:r>
      <w:r>
        <w:rPr>
          <w:rFonts w:eastAsia="Calibri" w:cs=""/>
          <w:position w:val="0"/>
          <w:sz w:val="22"/>
          <w:sz w:val="22"/>
          <w:vertAlign w:val="baseline"/>
        </w:rPr>
        <w:t xml:space="preserve"> m</w:t>
      </w:r>
      <w:r>
        <w:rPr>
          <w:rFonts w:eastAsia="Calibri" w:cs=""/>
          <w:vertAlign w:val="superscript"/>
        </w:rPr>
        <w:t>2</w:t>
      </w:r>
      <w:r>
        <w:rPr>
          <w:rFonts w:eastAsia="Calibri" w:cs=""/>
          <w:position w:val="0"/>
          <w:sz w:val="22"/>
          <w:sz w:val="22"/>
          <w:vertAlign w:val="baseline"/>
        </w:rPr>
        <w:t>/s || a, 10</w:t>
      </w:r>
      <w:r>
        <w:rPr>
          <w:rFonts w:eastAsia="Calibri" w:cs=""/>
          <w:vertAlign w:val="superscript"/>
        </w:rPr>
        <w:t>-6.</w:t>
      </w:r>
      <w:r>
        <w:rPr>
          <w:rFonts w:eastAsia="Calibri" w:cs=""/>
          <w:vertAlign w:val="superscript"/>
        </w:rPr>
        <w:t>9</w:t>
      </w:r>
      <w:r>
        <w:rPr>
          <w:rFonts w:eastAsia="Calibri" w:cs=""/>
          <w:position w:val="0"/>
          <w:sz w:val="22"/>
          <w:sz w:val="22"/>
          <w:vertAlign w:val="baseline"/>
        </w:rPr>
        <w:t xml:space="preserve"> m</w:t>
      </w:r>
      <w:r>
        <w:rPr>
          <w:rFonts w:eastAsia="Calibri" w:cs=""/>
          <w:vertAlign w:val="superscript"/>
        </w:rPr>
        <w:t>2</w:t>
      </w:r>
      <w:r>
        <w:rPr>
          <w:rFonts w:eastAsia="Calibri" w:cs=""/>
          <w:position w:val="0"/>
          <w:sz w:val="22"/>
          <w:sz w:val="22"/>
          <w:vertAlign w:val="baseline"/>
        </w:rPr>
        <w:t>/s || b, and 10</w:t>
      </w:r>
      <w:r>
        <w:rPr>
          <w:rFonts w:eastAsia="Calibri" w:cs=""/>
          <w:vertAlign w:val="superscript"/>
        </w:rPr>
        <w:t>-6.</w:t>
      </w:r>
      <w:r>
        <w:rPr>
          <w:rFonts w:eastAsia="Calibri" w:cs=""/>
          <w:vertAlign w:val="superscript"/>
        </w:rPr>
        <w:t xml:space="preserve">6 </w:t>
      </w:r>
      <w:r>
        <w:rPr>
          <w:rFonts w:eastAsia="Calibri" w:cs=""/>
          <w:position w:val="0"/>
          <w:sz w:val="22"/>
          <w:sz w:val="22"/>
          <w:vertAlign w:val="baseline"/>
        </w:rPr>
        <w:t>m</w:t>
      </w:r>
      <w:r>
        <w:rPr>
          <w:rFonts w:eastAsia="Calibri" w:cs=""/>
          <w:vertAlign w:val="superscript"/>
        </w:rPr>
        <w:t>2</w:t>
      </w:r>
      <w:r>
        <w:rPr>
          <w:rFonts w:eastAsia="Calibri" w:cs=""/>
          <w:position w:val="0"/>
          <w:sz w:val="22"/>
          <w:sz w:val="22"/>
          <w:vertAlign w:val="baseline"/>
        </w:rPr>
        <w:t>/s || c. The final diffusivity estimates for [Ti] and [Si] are similar to those for bulk H and so are likely to follow similar Arrhenius laws.</w:t>
      </w:r>
    </w:p>
    <w:p>
      <w:pPr>
        <w:pStyle w:val="Normal"/>
        <w:rPr>
          <w:rFonts w:eastAsia="Calibri" w:cs=""/>
        </w:rPr>
      </w:pPr>
      <w:r>
        <w:rPr>
          <w:rFonts w:eastAsia="Calibri" w:cs=""/>
        </w:rPr>
      </w:r>
    </w:p>
    <w:p>
      <w:pPr>
        <w:pStyle w:val="Normal"/>
        <w:rPr>
          <w:rFonts w:eastAsia="Calibri" w:cs=""/>
        </w:rPr>
      </w:pPr>
      <w:r>
        <w:rPr>
          <w:rFonts w:eastAsia="Calibri" w:cs=""/>
        </w:rPr>
      </w:r>
    </w:p>
    <w:p>
      <w:pPr>
        <w:pStyle w:val="Heading1"/>
        <w:rPr/>
      </w:pPr>
      <w:r>
        <w:rPr/>
        <w:t>Discussion</w:t>
      </w:r>
    </w:p>
    <w:p>
      <w:pPr>
        <w:pStyle w:val="Normal"/>
        <w:rPr/>
      </w:pPr>
      <w:r>
        <w:rPr/>
        <w:t>Most of the observed hydrogen loss in San Carlos olivine in bulk H, [Ti], and [Si] occurred at rates that were intermediate between the proton-vacancy and proton-polaron mechanisms, pv and pp. The pv mechanisms are always active but are relatively slow (see the dashed and dotted lines on Figure 9) because they rely on the diffusion of metal vacancies through the crystal. The pp rate is well established to shut off after a certain threshold level during incorporation (Kohlstedt &amp; Mackwell 1998; Figure 4), but neither the change in rate that we observe during dehydration (Figure 7) nor diffusivities that appear to correspond to a mixture of pp and pv have been previously documented.</w:t>
      </w:r>
    </w:p>
    <w:p>
      <w:pPr>
        <w:pStyle w:val="Normal"/>
        <w:rPr/>
      </w:pPr>
      <w:r>
        <w:rPr/>
        <w:t xml:space="preserve"> </w:t>
      </w:r>
      <w:r>
        <w:rPr/>
        <w:t>The rates at which the [Ti] and eventually the [Si] move are significantly higher than those expected from vacancy diffusion in forsterite (Figure 9), even allowing for reactions between the two sites (Padrón-Navarta et al. 2014). Here we propose some possible mechanisms by which this rapid movement is occurring, and we assume, following Kohlstedt and Mackwell’s 1998 original model, that, in addition to slower movement associated with vacancy diffusion (the pv mechanism), there are fast paths in which only H</w:t>
      </w:r>
      <w:r>
        <w:rPr>
          <w:vertAlign w:val="superscript"/>
        </w:rPr>
        <w:t>+</w:t>
      </w:r>
      <w:r>
        <w:rPr/>
        <w:t xml:space="preserve"> and electrons are moving. We also discuss the implications of these fast diffusivities for geochronometry and the retention of hydrogen in xenoliths and water in olivine-hosted melt inclusions.</w:t>
      </w:r>
    </w:p>
    <w:p>
      <w:pPr>
        <w:pStyle w:val="Normal"/>
        <w:rPr/>
      </w:pPr>
      <w:r>
        <w:rPr/>
        <w:t>Throughout the discussion, we use Kr</w:t>
      </w:r>
      <w:r>
        <w:rPr>
          <w:rFonts w:eastAsia="Calibri" w:cs=""/>
        </w:rPr>
        <w:t>ö</w:t>
      </w:r>
      <w:r>
        <w:rPr/>
        <w:t xml:space="preserve">ger-Vink notation, in which crystal defects are described as follows: V is a vacancy, a superscript </w:t>
      </w:r>
      <w:r>
        <w:rPr>
          <w:position w:val="0"/>
          <w:sz w:val="22"/>
          <w:sz w:val="22"/>
          <w:vertAlign w:val="baseline"/>
        </w:rPr>
        <w:t>*</w:t>
      </w:r>
      <w:r>
        <w:rPr/>
        <w:t xml:space="preserve"> Indicates a negative charge relative to an ideal crystal, ‘ indicates a positive charge relative to an ideal crystal, and </w:t>
      </w:r>
      <w:r>
        <w:rPr>
          <w:vertAlign w:val="superscript"/>
        </w:rPr>
        <w:t>x</w:t>
      </w:r>
      <w:r>
        <w:rPr/>
        <w:t xml:space="preserve"> no charge difference from an ideal crystal. Subscripts indicate different sites: M for octahedral metal sites, T for tetrahedral. Atoms that are not involved any reactions are typically ignored. For simplicity, all equations describing H incorporation here will assume H</w:t>
      </w:r>
      <w:r>
        <w:rPr>
          <w:vertAlign w:val="superscript"/>
        </w:rPr>
        <w:t>+</w:t>
      </w:r>
      <w:r>
        <w:rPr/>
        <w:t xml:space="preserve"> is occupying a related vacancy rather than an interstitial site</w:t>
      </w:r>
      <w:r>
        <w:rPr>
          <w:position w:val="0"/>
          <w:sz w:val="22"/>
          <w:sz w:val="22"/>
          <w:vertAlign w:val="baseline"/>
        </w:rPr>
        <w:t>. For example, the [Ti] site which involves a Ti4+ on a metal site, 2H+, and a Si vacancy, may be represented as (Ti</w:t>
      </w:r>
      <w:r>
        <w:rPr>
          <w:vertAlign w:val="superscript"/>
        </w:rPr>
        <w:t>4+</w:t>
      </w:r>
      <w:r>
        <w:rPr>
          <w:vertAlign w:val="subscript"/>
        </w:rPr>
        <w:t>M</w:t>
      </w:r>
      <w:r>
        <w:rPr>
          <w:position w:val="0"/>
          <w:sz w:val="22"/>
          <w:sz w:val="22"/>
          <w:vertAlign w:val="baseline"/>
        </w:rPr>
        <w:t>)</w:t>
      </w:r>
      <w:r>
        <w:rPr>
          <w:vertAlign w:val="superscript"/>
        </w:rPr>
        <w:t>**</w:t>
      </w:r>
      <w:r>
        <w:rPr>
          <w:position w:val="0"/>
          <w:sz w:val="22"/>
          <w:sz w:val="22"/>
          <w:vertAlign w:val="baseline"/>
        </w:rPr>
        <w:t>(2H</w:t>
      </w:r>
      <w:r>
        <w:rPr>
          <w:vertAlign w:val="superscript"/>
        </w:rPr>
        <w:t>+</w:t>
      </w:r>
      <w:r>
        <w:rPr>
          <w:vertAlign w:val="subscript"/>
        </w:rPr>
        <w:t>T</w:t>
      </w:r>
      <w:r>
        <w:rPr>
          <w:position w:val="0"/>
          <w:sz w:val="22"/>
          <w:sz w:val="22"/>
          <w:vertAlign w:val="baseline"/>
        </w:rPr>
        <w:t>)’’.  Also, a</w:t>
      </w:r>
      <w:r>
        <w:rPr/>
        <w:t>ll equation describing H loss by the pp mechanism are written assuming that H leaves as H</w:t>
      </w:r>
      <w:r>
        <w:rPr>
          <w:vertAlign w:val="subscript"/>
        </w:rPr>
        <w:t>2</w:t>
      </w:r>
      <w:r>
        <w:rPr/>
        <w:t xml:space="preserve"> gas, following Kohstedt and Mackwell 1998: 2H</w:t>
      </w:r>
      <w:r>
        <w:rPr>
          <w:vertAlign w:val="superscript"/>
        </w:rPr>
        <w:t>+</w:t>
      </w:r>
      <w:r>
        <w:rPr/>
        <w:t xml:space="preserve"> + 2Fe</w:t>
      </w:r>
      <w:r>
        <w:rPr>
          <w:vertAlign w:val="superscript"/>
        </w:rPr>
        <w:t>2+</w:t>
      </w:r>
      <w:r>
        <w:rPr/>
        <w:t xml:space="preserve"> → H</w:t>
      </w:r>
      <w:r>
        <w:rPr>
          <w:vertAlign w:val="subscript"/>
        </w:rPr>
        <w:t>2</w:t>
      </w:r>
      <w:r>
        <w:rPr/>
        <w:t xml:space="preserve"> + 2Fe</w:t>
      </w:r>
      <w:r>
        <w:rPr>
          <w:vertAlign w:val="superscript"/>
        </w:rPr>
        <w:t>3+</w:t>
      </w:r>
      <w:r>
        <w:rPr>
          <w:position w:val="0"/>
          <w:sz w:val="22"/>
          <w:sz w:val="22"/>
          <w:vertAlign w:val="baseline"/>
        </w:rPr>
        <w:t>.</w:t>
      </w:r>
    </w:p>
    <w:p>
      <w:pPr>
        <w:pStyle w:val="Heading2"/>
        <w:rPr/>
      </w:pPr>
      <w:r>
        <w:rPr/>
        <w:t>Proton-polaron diffusion and different H</w:t>
      </w:r>
      <w:r>
        <w:rPr>
          <w:vertAlign w:val="superscript"/>
        </w:rPr>
        <w:t>+</w:t>
      </w:r>
      <w:r>
        <w:rPr/>
        <w:t xml:space="preserve"> incorporation mechanisms</w:t>
      </w:r>
      <w:r>
        <w:rPr/>
        <w:t xml:space="preserve"> </w:t>
      </w:r>
    </w:p>
    <w:p>
      <w:pPr>
        <w:pStyle w:val="Normal"/>
        <w:rPr/>
      </w:pPr>
      <w:r>
        <w:rPr/>
        <w:t>Prior to this work, the proton-polaron mechanism first proposed by Kohlstedt and Mackwell 1998, 2H</w:t>
      </w:r>
      <w:r>
        <w:rPr>
          <w:vertAlign w:val="superscript"/>
        </w:rPr>
        <w:t>+</w:t>
      </w:r>
      <w:r>
        <w:rPr/>
        <w:t xml:space="preserve"> + 2Fe</w:t>
      </w:r>
      <w:r>
        <w:rPr>
          <w:vertAlign w:val="superscript"/>
        </w:rPr>
        <w:t>2+</w:t>
      </w:r>
      <w:r>
        <w:rPr/>
        <w:t xml:space="preserve"> = H</w:t>
      </w:r>
      <w:r>
        <w:rPr>
          <w:vertAlign w:val="subscript"/>
        </w:rPr>
        <w:t>2</w:t>
      </w:r>
      <w:r>
        <w:rPr/>
        <w:t xml:space="preserve"> + 2Fe</w:t>
      </w:r>
      <w:r>
        <w:rPr>
          <w:vertAlign w:val="superscript"/>
        </w:rPr>
        <w:t>3+</w:t>
      </w:r>
      <w:r>
        <w:rPr/>
        <w:t xml:space="preserve"> with a fast direction || [100], could reasonably be expected to (1) operate on all H</w:t>
      </w:r>
      <w:r>
        <w:rPr>
          <w:vertAlign w:val="superscript"/>
        </w:rPr>
        <w:t>+</w:t>
      </w:r>
      <w:r>
        <w:rPr/>
        <w:t xml:space="preserve"> incorporated mechanisms and (2) begin immediately upon the start of dehydration by heating at 1 atm and proceed until the maximum amount of Fe</w:t>
      </w:r>
      <w:r>
        <w:rPr>
          <w:vertAlign w:val="superscript"/>
        </w:rPr>
        <w:t>3+</w:t>
      </w:r>
      <w:r>
        <w:rPr/>
        <w:t xml:space="preserve"> the crystal can accommodate has been reached. However, during the sequential dehydration the Kilauea Iki olivine, we observe a clear fast direction || [100] only in the Group I bands, not the [tri] peaks, which produce noisy, isotropic profiles with diffusivities that are, while still faster than would be expected from vacancy-controlled diffusivities in forsterite, are roughly an order of magnitude slower || [100] than the [Ti] and [Si] peaks. This difference in anisotropy suggests that the dominant mechanism by which H leaves [tri] is different from that by which H leaves the Group I bands. </w:t>
      </w:r>
    </w:p>
    <w:p>
      <w:pPr>
        <w:pStyle w:val="Normal"/>
        <w:rPr/>
      </w:pPr>
      <w:r>
        <w:rPr/>
        <w:t xml:space="preserve">A review of FTIR spectra in hydration and dehydration experiments suggests that the canonical proton-polaron mechanism is in fact closely tied to the movement of [Ti] specifically, and to a lesser extent [Si]. See, for example, </w:t>
      </w:r>
      <w:r>
        <w:rPr/>
        <w:t xml:space="preserve">Fig 3 and the FTIR spectra in Mackwell and Kohlstedt 1990. </w:t>
      </w:r>
      <w:r>
        <w:rPr/>
        <w:t>The reason for this close association is not entirely clear, but likely the hydrogens associated with Si vacancies have better access to the octahedral Fe</w:t>
      </w:r>
      <w:r>
        <w:rPr>
          <w:vertAlign w:val="superscript"/>
        </w:rPr>
        <w:t>2+</w:t>
      </w:r>
      <w:r>
        <w:rPr/>
        <w:t xml:space="preserve"> required for pp to occur than the [tri] hydrogens that are associated with Mg vacancies and nearby Fe</w:t>
      </w:r>
      <w:r>
        <w:rPr>
          <w:vertAlign w:val="superscript"/>
        </w:rPr>
        <w:t>3+</w:t>
      </w:r>
      <w:r>
        <w:rPr/>
        <w:t>, the presence of which may also impede further local Fe oxidation.</w:t>
      </w:r>
    </w:p>
    <w:p>
      <w:pPr>
        <w:pStyle w:val="Normal"/>
        <w:rPr/>
      </w:pPr>
      <w:r>
        <w:rPr/>
        <w:t xml:space="preserve">We therefore assume going forward in our discussion that when H moves </w:t>
      </w:r>
      <w:r>
        <w:rPr/>
        <w:t>i</w:t>
      </w:r>
      <w:r>
        <w:rPr/>
        <w:t>n or out of the crystal by the pp mechanism, it does so primarily and most readily to or from the location in the olivine associated with the [Ti] peaks at 3525 and 3573 cm</w:t>
      </w:r>
      <w:r>
        <w:rPr>
          <w:vertAlign w:val="superscript"/>
        </w:rPr>
        <w:t>-1</w:t>
      </w:r>
      <w:r>
        <w:rPr/>
        <w:t>. This mechanism requires Ti</w:t>
      </w:r>
      <w:r>
        <w:rPr>
          <w:vertAlign w:val="superscript"/>
        </w:rPr>
        <w:t>4+</w:t>
      </w:r>
      <w:r>
        <w:rPr/>
        <w:t xml:space="preserve"> substituting onto an octahedral site (Berry et al. 2007 XANES paper). The fact that H</w:t>
      </w:r>
      <w:r>
        <w:rPr>
          <w:vertAlign w:val="superscript"/>
        </w:rPr>
        <w:t>+</w:t>
      </w:r>
      <w:r>
        <w:rPr/>
        <w:t xml:space="preserve"> is able to to readily enter San Carlos olivine so quickly in the first hours of hydration by pp suggests that at least some octahedral Ti is initially present in San Carlos olivine. If all of the Ti were on the tetrahedral site initially, then some of that Ti would need to change its position in the crystal to create the [Ti] defect, a process that is unlikely to occur under the </w:t>
      </w:r>
      <w:r>
        <w:rPr/>
        <w:t>hour</w:t>
      </w:r>
      <w:r>
        <w:rPr/>
        <w:t xml:space="preserve"> timescales at which pp is observed. Thus, any rapid influx of H</w:t>
      </w:r>
      <w:r>
        <w:rPr>
          <w:vertAlign w:val="superscript"/>
        </w:rPr>
        <w:t>+</w:t>
      </w:r>
      <w:r>
        <w:rPr/>
        <w:t xml:space="preserve"> by pp may be limited not only by the initial quantity of Fe</w:t>
      </w:r>
      <w:r>
        <w:rPr>
          <w:vertAlign w:val="superscript"/>
        </w:rPr>
        <w:t>3+</w:t>
      </w:r>
      <w:r>
        <w:rPr/>
        <w:t xml:space="preserve"> (Kohlstedt and Mackwell 1998) but the initial amount of octahedral Ti.</w:t>
      </w:r>
    </w:p>
    <w:p>
      <w:pPr>
        <w:pStyle w:val="Normal"/>
        <w:rPr/>
      </w:pPr>
      <w:r>
        <w:rPr/>
        <w:t>Although the anisotropy of our [Ti] loss profiles is consistent with pp, the exact values of the  diffusivities are inconsistent and often much slower than pp. In the following two sections, we explain how this apparent slowing of the pp mechanism may be explained by the redistribution of H</w:t>
      </w:r>
      <w:r>
        <w:rPr>
          <w:vertAlign w:val="superscript"/>
        </w:rPr>
        <w:t>+</w:t>
      </w:r>
      <w:r>
        <w:rPr/>
        <w:t xml:space="preserve"> from less stable incorporation mechanisms that are unable to access pp efficiently into [Ti].</w:t>
      </w:r>
    </w:p>
    <w:p>
      <w:pPr>
        <w:pStyle w:val="Normal"/>
        <w:rPr/>
      </w:pPr>
      <w:r>
        <w:rPr/>
      </w:r>
    </w:p>
    <w:p>
      <w:pPr>
        <w:pStyle w:val="Heading2"/>
        <w:rPr/>
      </w:pPr>
      <w:r>
        <w:rPr/>
        <w:t>San Carlos olivine: Loss followed by redistribution</w:t>
      </w:r>
    </w:p>
    <w:p>
      <w:pPr>
        <w:pStyle w:val="Normal"/>
        <w:rPr/>
      </w:pPr>
      <w:r>
        <w:rPr/>
        <w:t xml:space="preserve">Immediately prior to dehydration, the H in San Carlos olivine SC1-2  was observed entirely as Group I bands, particularly [Ti], which proved highly mobile. </w:t>
      </w:r>
      <w:r>
        <w:rPr/>
        <w:t xml:space="preserve">Most of the [Si] peaks were similarly mobile, </w:t>
      </w:r>
      <w:r>
        <w:rPr/>
        <w:t xml:space="preserve">with </w:t>
      </w:r>
      <w:r>
        <w:rPr/>
        <w:t>the exception of</w:t>
      </w:r>
      <w:r>
        <w:rPr/>
        <w:t xml:space="preserve"> one small peak at 3600 cm</w:t>
      </w:r>
      <w:r>
        <w:rPr>
          <w:vertAlign w:val="superscript"/>
        </w:rPr>
        <w:t>-1</w:t>
      </w:r>
      <w:r>
        <w:rPr>
          <w:position w:val="0"/>
          <w:sz w:val="22"/>
          <w:sz w:val="22"/>
          <w:vertAlign w:val="baseline"/>
        </w:rPr>
        <w:t xml:space="preserve"> (Figure 5)</w:t>
      </w:r>
      <w:r>
        <w:rPr/>
        <w:t>. The initial hydrogen loss from [Ti] proceeded by the classic pp mechanism (Figure 6 D-F), increasing</w:t>
      </w:r>
      <w:r>
        <w:rPr>
          <w:position w:val="0"/>
          <w:sz w:val="22"/>
          <w:sz w:val="22"/>
          <w:vertAlign w:val="baseline"/>
        </w:rPr>
        <w:t xml:space="preserve"> the number of open tetrahedral site vacancies near octahedral Ti</w:t>
      </w:r>
      <w:r>
        <w:rPr/>
        <w:t xml:space="preserve">: </w:t>
      </w:r>
    </w:p>
    <w:p>
      <w:pPr>
        <w:pStyle w:val="Normal"/>
        <w:rPr/>
      </w:pPr>
      <w:r>
        <w:rPr/>
      </w:r>
    </w:p>
    <w:p>
      <w:pPr>
        <w:pStyle w:val="Normal"/>
        <w:rPr/>
      </w:pPr>
      <w:r>
        <w:rPr/>
        <w:t>2(Fe</w:t>
      </w:r>
      <w:r>
        <w:rPr>
          <w:vertAlign w:val="superscript"/>
        </w:rPr>
        <w:t>2+</w:t>
      </w:r>
      <w:r>
        <w:rPr>
          <w:vertAlign w:val="subscript"/>
        </w:rPr>
        <w:t>M</w:t>
      </w:r>
      <w:r>
        <w:rPr>
          <w:position w:val="0"/>
          <w:sz w:val="22"/>
          <w:sz w:val="22"/>
          <w:vertAlign w:val="baseline"/>
        </w:rPr>
        <w:t>)</w:t>
      </w:r>
      <w:r>
        <w:rPr>
          <w:vertAlign w:val="superscript"/>
        </w:rPr>
        <w:t xml:space="preserve">x </w:t>
      </w:r>
      <w:r>
        <w:rPr>
          <w:position w:val="0"/>
          <w:sz w:val="22"/>
          <w:sz w:val="22"/>
          <w:vertAlign w:val="baseline"/>
        </w:rPr>
        <w:t xml:space="preserve"> + </w:t>
      </w:r>
      <w:r>
        <w:rPr/>
        <w:t>(Ti</w:t>
      </w:r>
      <w:r>
        <w:rPr>
          <w:vertAlign w:val="subscript"/>
        </w:rPr>
        <w:t xml:space="preserve">M </w:t>
      </w:r>
      <w:r>
        <w:rPr/>
        <w:t>)’’ + (2H</w:t>
      </w:r>
      <w:r>
        <w:rPr>
          <w:vertAlign w:val="superscript"/>
        </w:rPr>
        <w:t>+</w:t>
      </w:r>
      <w:r>
        <w:rPr>
          <w:vertAlign w:val="subscript"/>
        </w:rPr>
        <w:t>T</w:t>
      </w:r>
      <w:r>
        <w:rPr>
          <w:position w:val="0"/>
          <w:sz w:val="22"/>
          <w:sz w:val="22"/>
          <w:vertAlign w:val="baseline"/>
        </w:rPr>
        <w:t>)</w:t>
      </w:r>
      <w:r>
        <w:rPr>
          <w:vertAlign w:val="superscript"/>
        </w:rPr>
        <w:t xml:space="preserve">** </w:t>
      </w:r>
      <w:r>
        <w:rPr/>
        <w:t>→ 2H</w:t>
      </w:r>
      <w:r>
        <w:rPr>
          <w:vertAlign w:val="subscript"/>
        </w:rPr>
        <w:t>2</w:t>
      </w:r>
      <w:r>
        <w:rPr/>
        <w:t xml:space="preserve"> + 2(Fe</w:t>
      </w:r>
      <w:r>
        <w:rPr>
          <w:vertAlign w:val="superscript"/>
        </w:rPr>
        <w:t>3+</w:t>
      </w:r>
      <w:r>
        <w:rPr>
          <w:vertAlign w:val="subscript"/>
        </w:rPr>
        <w:t>M</w:t>
      </w:r>
      <w:r>
        <w:rPr>
          <w:position w:val="0"/>
          <w:sz w:val="22"/>
          <w:sz w:val="22"/>
          <w:vertAlign w:val="baseline"/>
        </w:rPr>
        <w:t xml:space="preserve">)’ + </w:t>
      </w:r>
      <w:r>
        <w:rPr/>
        <w:t>(Ti</w:t>
      </w:r>
      <w:r>
        <w:rPr>
          <w:vertAlign w:val="subscript"/>
        </w:rPr>
        <w:t xml:space="preserve">M </w:t>
      </w:r>
      <w:r>
        <w:rPr/>
        <w:t>)’’ + (</w:t>
      </w:r>
      <w:r>
        <w:rPr>
          <w:position w:val="0"/>
          <w:sz w:val="22"/>
          <w:sz w:val="22"/>
          <w:vertAlign w:val="baseline"/>
        </w:rPr>
        <w:t>V</w:t>
      </w:r>
      <w:r>
        <w:rPr>
          <w:vertAlign w:val="subscript"/>
        </w:rPr>
        <w:t>T</w:t>
      </w:r>
      <w:r>
        <w:rPr>
          <w:position w:val="0"/>
          <w:sz w:val="22"/>
          <w:sz w:val="22"/>
          <w:vertAlign w:val="baseline"/>
        </w:rPr>
        <w:t>)</w:t>
      </w:r>
      <w:r>
        <w:rPr>
          <w:vertAlign w:val="superscript"/>
        </w:rPr>
        <w:t>****</w:t>
      </w:r>
      <w:r>
        <w:rPr>
          <w:position w:val="0"/>
          <w:sz w:val="22"/>
          <w:sz w:val="22"/>
          <w:vertAlign w:val="baseline"/>
        </w:rPr>
        <w:t xml:space="preserve">. </w:t>
      </w:r>
    </w:p>
    <w:p>
      <w:pPr>
        <w:pStyle w:val="Normal"/>
        <w:rPr>
          <w:position w:val="0"/>
          <w:sz w:val="22"/>
          <w:sz w:val="22"/>
          <w:vertAlign w:val="baseline"/>
        </w:rPr>
      </w:pPr>
      <w:r>
        <w:rPr>
          <w:position w:val="0"/>
          <w:sz w:val="22"/>
          <w:sz w:val="22"/>
          <w:vertAlign w:val="baseline"/>
        </w:rPr>
      </w:r>
    </w:p>
    <w:p>
      <w:pPr>
        <w:pStyle w:val="Normal"/>
        <w:rPr/>
      </w:pPr>
      <w:r>
        <w:rPr>
          <w:position w:val="0"/>
          <w:sz w:val="22"/>
          <w:sz w:val="22"/>
          <w:vertAlign w:val="baseline"/>
        </w:rPr>
        <w:t xml:space="preserve">The high-wavenumber [Si] peak was initially present in our sample (Figure 2A), and </w:t>
      </w:r>
      <w:r>
        <w:rPr>
          <w:position w:val="0"/>
          <w:sz w:val="22"/>
          <w:sz w:val="22"/>
          <w:vertAlign w:val="baseline"/>
        </w:rPr>
        <w:t xml:space="preserve">its profile </w:t>
      </w:r>
      <w:r>
        <w:rPr>
          <w:position w:val="0"/>
          <w:sz w:val="22"/>
          <w:sz w:val="22"/>
          <w:vertAlign w:val="baseline"/>
        </w:rPr>
        <w:t>did not change significantly during the initial stages of either hydration or dehydration, perhaps because pp would require the oxidation of four irons, rather than only 2:</w:t>
      </w:r>
    </w:p>
    <w:p>
      <w:pPr>
        <w:pStyle w:val="Normal"/>
        <w:rPr>
          <w:position w:val="0"/>
          <w:sz w:val="22"/>
          <w:sz w:val="22"/>
          <w:vertAlign w:val="baseline"/>
        </w:rPr>
      </w:pPr>
      <w:r>
        <w:rPr>
          <w:position w:val="0"/>
          <w:sz w:val="22"/>
          <w:sz w:val="22"/>
          <w:vertAlign w:val="baseline"/>
        </w:rPr>
      </w:r>
    </w:p>
    <w:p>
      <w:pPr>
        <w:pStyle w:val="Normal"/>
        <w:rPr/>
      </w:pPr>
      <w:r>
        <w:rPr>
          <w:position w:val="0"/>
          <w:sz w:val="22"/>
          <w:sz w:val="22"/>
          <w:vertAlign w:val="baseline"/>
        </w:rPr>
        <w:t>4Fe</w:t>
      </w:r>
      <w:r>
        <w:rPr>
          <w:vertAlign w:val="superscript"/>
        </w:rPr>
        <w:t>2+</w:t>
      </w:r>
      <w:r>
        <w:rPr>
          <w:vertAlign w:val="subscript"/>
        </w:rPr>
        <w:t>M</w:t>
      </w:r>
      <w:r>
        <w:rPr>
          <w:position w:val="0"/>
          <w:sz w:val="22"/>
          <w:sz w:val="22"/>
          <w:vertAlign w:val="baseline"/>
        </w:rPr>
        <w:t xml:space="preserve"> + (4H</w:t>
      </w:r>
      <w:r>
        <w:rPr>
          <w:vertAlign w:val="superscript"/>
        </w:rPr>
        <w:t>+</w:t>
      </w:r>
      <w:r>
        <w:rPr>
          <w:vertAlign w:val="subscript"/>
        </w:rPr>
        <w:t>T</w:t>
      </w:r>
      <w:r>
        <w:rPr>
          <w:position w:val="0"/>
          <w:sz w:val="22"/>
          <w:sz w:val="22"/>
          <w:vertAlign w:val="baseline"/>
        </w:rPr>
        <w:t>)</w:t>
      </w:r>
      <w:r>
        <w:rPr>
          <w:vertAlign w:val="superscript"/>
        </w:rPr>
        <w:t>x</w:t>
      </w:r>
      <w:r>
        <w:rPr>
          <w:vertAlign w:val="subscript"/>
        </w:rPr>
        <w:t xml:space="preserve"> </w:t>
      </w:r>
      <w:r>
        <w:rPr>
          <w:position w:val="0"/>
          <w:sz w:val="22"/>
          <w:sz w:val="22"/>
          <w:vertAlign w:val="baseline"/>
        </w:rPr>
        <w:t>→ 2H</w:t>
      </w:r>
      <w:r>
        <w:rPr>
          <w:vertAlign w:val="subscript"/>
        </w:rPr>
        <w:t>2</w:t>
      </w:r>
      <w:r>
        <w:rPr>
          <w:position w:val="0"/>
          <w:sz w:val="22"/>
          <w:sz w:val="22"/>
          <w:vertAlign w:val="baseline"/>
        </w:rPr>
        <w:t xml:space="preserve"> + 4(Fe</w:t>
      </w:r>
      <w:r>
        <w:rPr>
          <w:vertAlign w:val="superscript"/>
        </w:rPr>
        <w:t>3+</w:t>
      </w:r>
      <w:r>
        <w:rPr>
          <w:vertAlign w:val="subscript"/>
        </w:rPr>
        <w:t>M</w:t>
      </w:r>
      <w:r>
        <w:rPr>
          <w:position w:val="0"/>
          <w:sz w:val="22"/>
          <w:sz w:val="22"/>
          <w:vertAlign w:val="baseline"/>
        </w:rPr>
        <w:t>)</w:t>
      </w:r>
      <w:r>
        <w:rPr>
          <w:vertAlign w:val="superscript"/>
        </w:rPr>
        <w:t>*</w:t>
      </w:r>
      <w:r>
        <w:rPr>
          <w:position w:val="0"/>
          <w:sz w:val="22"/>
          <w:sz w:val="22"/>
          <w:vertAlign w:val="baseline"/>
        </w:rPr>
        <w:t xml:space="preserve"> + (V</w:t>
      </w:r>
      <w:r>
        <w:rPr>
          <w:vertAlign w:val="subscript"/>
        </w:rPr>
        <w:t>T</w:t>
      </w:r>
      <w:r>
        <w:rPr>
          <w:position w:val="0"/>
          <w:sz w:val="22"/>
          <w:sz w:val="22"/>
          <w:vertAlign w:val="baseline"/>
        </w:rPr>
        <w:t>)’’’’.</w:t>
      </w:r>
    </w:p>
    <w:p>
      <w:pPr>
        <w:pStyle w:val="Normal"/>
        <w:rPr/>
      </w:pPr>
      <w:r>
        <w:rPr>
          <w:position w:val="0"/>
          <w:sz w:val="22"/>
          <w:sz w:val="22"/>
          <w:vertAlign w:val="baseline"/>
        </w:rPr>
        <w:t xml:space="preserve"> </w:t>
      </w:r>
    </w:p>
    <w:p>
      <w:pPr>
        <w:pStyle w:val="Normal"/>
        <w:rPr/>
      </w:pPr>
      <w:r>
        <w:rPr>
          <w:position w:val="0"/>
          <w:sz w:val="22"/>
          <w:sz w:val="22"/>
          <w:vertAlign w:val="baseline"/>
        </w:rPr>
        <w:t>The [Ti] mechanism, in addition to being strongly associated with pp, is known from incorporation studies as a particularly favorable position for H</w:t>
      </w:r>
      <w:r>
        <w:rPr>
          <w:vertAlign w:val="superscript"/>
        </w:rPr>
        <w:t>+</w:t>
      </w:r>
      <w:r>
        <w:rPr>
          <w:position w:val="0"/>
          <w:sz w:val="22"/>
          <w:sz w:val="22"/>
          <w:vertAlign w:val="baseline"/>
        </w:rPr>
        <w:t xml:space="preserve"> (e.g., Berry et al. 2005). Because of the relative stability of [Ti], any H</w:t>
      </w:r>
      <w:r>
        <w:rPr>
          <w:vertAlign w:val="superscript"/>
        </w:rPr>
        <w:t>+</w:t>
      </w:r>
      <w:r>
        <w:rPr>
          <w:position w:val="0"/>
          <w:sz w:val="22"/>
          <w:sz w:val="22"/>
          <w:vertAlign w:val="baseline"/>
        </w:rPr>
        <w:t xml:space="preserve"> that are unable to leave readily by pp from [Si] prefer to move into recently-vacated Si vacancies that bring them closer to the octahedral Ti. As H loss proceeds by pp from [Ti], the number of Si vacancies near octahedral Ti increases, and so the redistribution of H</w:t>
      </w:r>
      <w:r>
        <w:rPr>
          <w:vertAlign w:val="superscript"/>
        </w:rPr>
        <w:t>+</w:t>
      </w:r>
      <w:r>
        <w:rPr>
          <w:position w:val="0"/>
          <w:sz w:val="22"/>
          <w:sz w:val="22"/>
          <w:vertAlign w:val="baseline"/>
        </w:rPr>
        <w:t xml:space="preserve"> from [Si] to [Ti] becomes easier and </w:t>
      </w:r>
      <w:r>
        <w:rPr>
          <w:position w:val="0"/>
          <w:sz w:val="22"/>
          <w:sz w:val="22"/>
          <w:vertAlign w:val="baseline"/>
        </w:rPr>
        <w:t xml:space="preserve">thus </w:t>
      </w:r>
      <w:r>
        <w:rPr>
          <w:position w:val="0"/>
          <w:sz w:val="22"/>
          <w:sz w:val="22"/>
          <w:vertAlign w:val="baseline"/>
        </w:rPr>
        <w:t xml:space="preserve">faster. </w:t>
      </w:r>
    </w:p>
    <w:p>
      <w:pPr>
        <w:pStyle w:val="Normal"/>
        <w:rPr/>
      </w:pPr>
      <w:r>
        <w:rPr>
          <w:position w:val="0"/>
          <w:sz w:val="22"/>
          <w:sz w:val="22"/>
          <w:vertAlign w:val="baseline"/>
        </w:rPr>
        <w:t>Such a redistribution would explain the changes in rates that we observe between [Ti] and [Si] in Figure 7. The H leaves quickly from [Ti] by pp throughout the duration of the experiment, but the peak appears to slow down as more and more H</w:t>
      </w:r>
      <w:r>
        <w:rPr>
          <w:vertAlign w:val="superscript"/>
        </w:rPr>
        <w:t>+</w:t>
      </w:r>
      <w:r>
        <w:rPr>
          <w:position w:val="0"/>
          <w:sz w:val="22"/>
          <w:sz w:val="22"/>
          <w:vertAlign w:val="baseline"/>
        </w:rPr>
        <w:t xml:space="preserve"> moves into [Ti] from [Si]. T</w:t>
      </w:r>
      <w:r>
        <w:rPr>
          <w:position w:val="0"/>
          <w:sz w:val="22"/>
          <w:sz w:val="22"/>
          <w:vertAlign w:val="baseline"/>
        </w:rPr>
        <w:t>hus, t</w:t>
      </w:r>
      <w:r>
        <w:rPr>
          <w:position w:val="0"/>
          <w:sz w:val="22"/>
          <w:sz w:val="22"/>
          <w:vertAlign w:val="baseline"/>
        </w:rPr>
        <w:t>he observed loss of the [Si] peak may not represent H</w:t>
      </w:r>
      <w:r>
        <w:rPr>
          <w:vertAlign w:val="superscript"/>
        </w:rPr>
        <w:t>+</w:t>
      </w:r>
      <w:r>
        <w:rPr>
          <w:position w:val="0"/>
          <w:sz w:val="22"/>
          <w:sz w:val="22"/>
          <w:vertAlign w:val="baseline"/>
        </w:rPr>
        <w:t xml:space="preserve"> moving out of the sample at all, but rather may indicate rate at which the H</w:t>
      </w:r>
      <w:r>
        <w:rPr>
          <w:vertAlign w:val="superscript"/>
        </w:rPr>
        <w:t>+</w:t>
      </w:r>
      <w:r>
        <w:rPr>
          <w:position w:val="0"/>
          <w:sz w:val="22"/>
          <w:sz w:val="22"/>
          <w:vertAlign w:val="baseline"/>
        </w:rPr>
        <w:t xml:space="preserve"> is redistributing between sites. This redistribution </w:t>
      </w:r>
      <w:r>
        <w:rPr>
          <w:position w:val="0"/>
          <w:sz w:val="22"/>
          <w:sz w:val="22"/>
          <w:vertAlign w:val="baseline"/>
        </w:rPr>
        <w:t>i</w:t>
      </w:r>
      <w:r>
        <w:rPr>
          <w:position w:val="0"/>
          <w:sz w:val="22"/>
          <w:sz w:val="22"/>
          <w:vertAlign w:val="baseline"/>
        </w:rPr>
        <w:t>s slow enough to observe over a period of days because this experiment was conducted at the relatively low temperature of 800</w:t>
      </w:r>
      <w:r>
        <w:rPr>
          <w:rFonts w:eastAsia="Calibri" w:cs=""/>
          <w:position w:val="0"/>
          <w:sz w:val="22"/>
          <w:sz w:val="22"/>
          <w:vertAlign w:val="baseline"/>
        </w:rPr>
        <w:t>°</w:t>
      </w:r>
      <w:r>
        <w:rPr>
          <w:rFonts w:eastAsia="Calibri" w:cs=""/>
          <w:position w:val="0"/>
          <w:sz w:val="22"/>
          <w:sz w:val="22"/>
          <w:vertAlign w:val="baseline"/>
        </w:rPr>
        <w:t>C, but at magmatic temperatures and/or in samples with higher concentrations of H</w:t>
      </w:r>
      <w:r>
        <w:rPr>
          <w:rFonts w:eastAsia="Calibri" w:cs=""/>
          <w:sz w:val="22"/>
          <w:vertAlign w:val="superscript"/>
        </w:rPr>
        <w:t>+</w:t>
      </w:r>
      <w:r>
        <w:rPr>
          <w:rFonts w:eastAsia="Calibri" w:cs=""/>
          <w:position w:val="0"/>
          <w:sz w:val="22"/>
          <w:sz w:val="22"/>
          <w:vertAlign w:val="baseline"/>
        </w:rPr>
        <w:t xml:space="preserve"> in relatively unstable incorporation mechanisms, the redistribution rates are likely to be higher.</w:t>
      </w:r>
    </w:p>
    <w:p>
      <w:pPr>
        <w:pStyle w:val="Heading2"/>
        <w:rPr/>
      </w:pPr>
      <w:r>
        <w:rPr/>
        <w:t>Kilauea Iki olivine: Redistribution followed by loss</w:t>
      </w:r>
    </w:p>
    <w:p>
      <w:pPr>
        <w:pStyle w:val="Normal"/>
        <w:rPr/>
      </w:pPr>
      <w:r>
        <w:rPr/>
        <w:t>While H</w:t>
      </w:r>
      <w:r>
        <w:rPr>
          <w:vertAlign w:val="superscript"/>
        </w:rPr>
        <w:t>+</w:t>
      </w:r>
      <w:r>
        <w:rPr/>
        <w:t xml:space="preserve"> loss by pp began promptly in the San Carlos olivine, in the Kilauea Iki olivine, rapid H</w:t>
      </w:r>
      <w:r>
        <w:rPr>
          <w:vertAlign w:val="superscript"/>
        </w:rPr>
        <w:t>+</w:t>
      </w:r>
      <w:r>
        <w:rPr/>
        <w:t xml:space="preserve"> loss was proceeded by a great deal of redistribution among </w:t>
      </w:r>
      <w:r>
        <w:rPr/>
        <w:t xml:space="preserve">incorporation </w:t>
      </w:r>
      <w:r>
        <w:rPr/>
        <w:t xml:space="preserve">sites, </w:t>
      </w:r>
      <w:r>
        <w:rPr/>
        <w:t>with a clear</w:t>
      </w:r>
      <w:r>
        <w:rPr/>
        <w:t xml:space="preserve"> drop in [tri] and corresponding increase in [Si]. </w:t>
      </w:r>
      <w:r>
        <w:rPr/>
        <w:t>The [Ti] peaks were essentially immobile after 8 hours of heating at 800</w:t>
      </w:r>
      <w:r>
        <w:rPr>
          <w:rFonts w:eastAsia="Calibri" w:cs="" w:ascii="Calibri" w:hAnsi="Calibri"/>
        </w:rPr>
        <w:t>°</w:t>
      </w:r>
      <w:r>
        <w:rPr>
          <w:rFonts w:eastAsia="Calibri" w:cs=""/>
        </w:rPr>
        <w:t>C, in striking contrast to the same peak’s rapid pp movement in San Carlos olivine under the same experimental conditions</w:t>
      </w:r>
      <w:r>
        <w:rPr>
          <w:rFonts w:eastAsia="Calibri" w:cs=""/>
          <w:position w:val="0"/>
          <w:sz w:val="22"/>
          <w:sz w:val="22"/>
          <w:vertAlign w:val="baseline"/>
        </w:rPr>
        <w:t xml:space="preserve"> (profiles in </w:t>
      </w:r>
      <w:r>
        <w:rPr>
          <w:rFonts w:eastAsia="Calibri" w:cs=""/>
          <w:position w:val="0"/>
          <w:sz w:val="22"/>
          <w:sz w:val="22"/>
          <w:vertAlign w:val="baseline"/>
        </w:rPr>
        <w:t>S</w:t>
      </w:r>
      <w:r>
        <w:rPr>
          <w:rFonts w:eastAsia="Calibri" w:cs=""/>
          <w:position w:val="0"/>
          <w:sz w:val="22"/>
          <w:sz w:val="22"/>
          <w:vertAlign w:val="baseline"/>
        </w:rPr>
        <w:t>upplement). After increasing the temperature to 1000</w:t>
      </w:r>
      <w:r>
        <w:rPr>
          <w:rFonts w:eastAsia="Calibri" w:cs=""/>
          <w:position w:val="0"/>
          <w:sz w:val="22"/>
          <w:sz w:val="22"/>
          <w:vertAlign w:val="baseline"/>
        </w:rPr>
        <w:t>°</w:t>
      </w:r>
      <w:r>
        <w:rPr>
          <w:rFonts w:eastAsia="Calibri" w:cs=""/>
          <w:position w:val="0"/>
          <w:sz w:val="22"/>
          <w:sz w:val="22"/>
          <w:vertAlign w:val="baseline"/>
        </w:rPr>
        <w:t>C, the [Ti] exhibited fast, anisotropic loss profiles very similar to what might be expected from the final measurements for the same peak in San Carlos olivine at 800</w:t>
      </w:r>
      <w:r>
        <w:rPr>
          <w:rFonts w:eastAsia="Calibri" w:cs=""/>
          <w:position w:val="0"/>
          <w:sz w:val="22"/>
          <w:sz w:val="22"/>
          <w:vertAlign w:val="baseline"/>
        </w:rPr>
        <w:t>°</w:t>
      </w:r>
      <w:r>
        <w:rPr>
          <w:rFonts w:eastAsia="Calibri" w:cs=""/>
          <w:position w:val="0"/>
          <w:sz w:val="22"/>
          <w:sz w:val="22"/>
          <w:vertAlign w:val="baseline"/>
        </w:rPr>
        <w:t xml:space="preserve">C: ~10% pp. </w:t>
      </w:r>
    </w:p>
    <w:p>
      <w:pPr>
        <w:pStyle w:val="Normal"/>
        <w:rPr/>
      </w:pPr>
      <w:r>
        <w:rPr>
          <w:rFonts w:eastAsia="Calibri" w:cs=""/>
          <w:position w:val="0"/>
          <w:sz w:val="22"/>
          <w:sz w:val="22"/>
          <w:vertAlign w:val="baseline"/>
        </w:rPr>
        <w:t>Th</w:t>
      </w:r>
      <w:r>
        <w:rPr>
          <w:rFonts w:eastAsia="Calibri" w:cs=""/>
          <w:position w:val="0"/>
          <w:sz w:val="22"/>
          <w:sz w:val="22"/>
          <w:vertAlign w:val="baseline"/>
        </w:rPr>
        <w:t>e reason for th</w:t>
      </w:r>
      <w:r>
        <w:rPr>
          <w:rFonts w:eastAsia="Calibri" w:cs=""/>
          <w:position w:val="0"/>
          <w:sz w:val="22"/>
          <w:sz w:val="22"/>
          <w:vertAlign w:val="baseline"/>
        </w:rPr>
        <w:t>is jump in the [Ti] movement rate, from essentially immobile (all pv) to noticeable H</w:t>
      </w:r>
      <w:r>
        <w:rPr>
          <w:rFonts w:eastAsia="Calibri" w:cs=""/>
          <w:vertAlign w:val="superscript"/>
        </w:rPr>
        <w:t>+</w:t>
      </w:r>
      <w:r>
        <w:rPr>
          <w:rFonts w:eastAsia="Calibri" w:cs=""/>
          <w:position w:val="0"/>
          <w:sz w:val="22"/>
          <w:sz w:val="22"/>
          <w:vertAlign w:val="baseline"/>
        </w:rPr>
        <w:t xml:space="preserve"> loss by pp, </w:t>
      </w:r>
      <w:r>
        <w:rPr>
          <w:rFonts w:eastAsia="Calibri" w:cs=""/>
          <w:position w:val="0"/>
          <w:sz w:val="22"/>
          <w:sz w:val="22"/>
          <w:vertAlign w:val="baseline"/>
        </w:rPr>
        <w:t>is not entirely clear but may be the related to the equilibration in the redox state of the crystal, the redistribution of H</w:t>
      </w:r>
      <w:r>
        <w:rPr>
          <w:rFonts w:eastAsia="Calibri" w:cs=""/>
          <w:sz w:val="22"/>
          <w:vertAlign w:val="superscript"/>
        </w:rPr>
        <w:t>+</w:t>
      </w:r>
      <w:r>
        <w:rPr>
          <w:rFonts w:eastAsia="Calibri" w:cs=""/>
          <w:position w:val="0"/>
          <w:sz w:val="22"/>
          <w:sz w:val="22"/>
          <w:vertAlign w:val="baseline"/>
        </w:rPr>
        <w:t xml:space="preserve"> from other sites as</w:t>
      </w:r>
      <w:r>
        <w:rPr>
          <w:rFonts w:eastAsia="Calibri" w:cs=""/>
          <w:position w:val="0"/>
          <w:sz w:val="22"/>
          <w:sz w:val="22"/>
          <w:vertAlign w:val="baseline"/>
        </w:rPr>
        <w:t xml:space="preserve"> </w:t>
      </w:r>
      <w:r>
        <w:rPr>
          <w:rFonts w:eastAsia="Calibri" w:cs=""/>
          <w:position w:val="0"/>
          <w:sz w:val="22"/>
          <w:sz w:val="22"/>
          <w:vertAlign w:val="baseline"/>
        </w:rPr>
        <w:t xml:space="preserve">discussed above for </w:t>
      </w:r>
      <w:r>
        <w:rPr>
          <w:rFonts w:eastAsia="Calibri" w:cs=""/>
          <w:position w:val="0"/>
          <w:sz w:val="22"/>
          <w:sz w:val="22"/>
          <w:vertAlign w:val="baseline"/>
        </w:rPr>
        <w:t xml:space="preserve">SC1-2, </w:t>
      </w:r>
      <w:r>
        <w:rPr>
          <w:rFonts w:eastAsia="Calibri" w:cs=""/>
          <w:position w:val="0"/>
          <w:sz w:val="22"/>
          <w:sz w:val="22"/>
          <w:vertAlign w:val="baseline"/>
        </w:rPr>
        <w:t xml:space="preserve">or both. Unlike San Carlos olivine, </w:t>
      </w:r>
      <w:r>
        <w:rPr>
          <w:rFonts w:eastAsia="Calibri" w:cs=""/>
          <w:position w:val="0"/>
          <w:sz w:val="22"/>
          <w:sz w:val="22"/>
          <w:vertAlign w:val="baseline"/>
        </w:rPr>
        <w:t xml:space="preserve">the Kilauea Iki olivine began </w:t>
      </w:r>
      <w:r>
        <w:rPr>
          <w:rFonts w:eastAsia="Calibri" w:cs=""/>
          <w:position w:val="0"/>
          <w:sz w:val="22"/>
          <w:sz w:val="22"/>
          <w:vertAlign w:val="baseline"/>
        </w:rPr>
        <w:t>significantly oxidized (Terry knows the reference and fO</w:t>
      </w:r>
      <w:r>
        <w:rPr>
          <w:rFonts w:eastAsia="Calibri" w:cs=""/>
          <w:sz w:val="22"/>
          <w:vertAlign w:val="subscript"/>
        </w:rPr>
        <w:t>2</w:t>
      </w:r>
      <w:r>
        <w:rPr>
          <w:rFonts w:eastAsia="Calibri" w:cs=""/>
          <w:position w:val="0"/>
          <w:sz w:val="22"/>
          <w:sz w:val="22"/>
          <w:vertAlign w:val="baseline"/>
        </w:rPr>
        <w:t>) and thus contained a significant amount of initial Fe</w:t>
      </w:r>
      <w:r>
        <w:rPr>
          <w:rFonts w:eastAsia="Calibri" w:cs=""/>
          <w:sz w:val="22"/>
          <w:vertAlign w:val="superscript"/>
        </w:rPr>
        <w:t>3+</w:t>
      </w:r>
      <w:r>
        <w:rPr>
          <w:rFonts w:eastAsia="Calibri" w:cs=""/>
          <w:position w:val="0"/>
          <w:sz w:val="22"/>
          <w:sz w:val="22"/>
          <w:vertAlign w:val="baseline"/>
        </w:rPr>
        <w:t>. Hydrogen loss by pp requires Fe</w:t>
      </w:r>
      <w:r>
        <w:rPr>
          <w:rFonts w:eastAsia="Calibri" w:cs=""/>
          <w:sz w:val="22"/>
          <w:vertAlign w:val="superscript"/>
        </w:rPr>
        <w:t>2+</w:t>
      </w:r>
      <w:r>
        <w:rPr>
          <w:rFonts w:eastAsia="Calibri" w:cs=""/>
          <w:position w:val="0"/>
          <w:sz w:val="22"/>
          <w:sz w:val="22"/>
          <w:vertAlign w:val="baseline"/>
        </w:rPr>
        <w:t>, and thus the high level of Fe</w:t>
      </w:r>
      <w:r>
        <w:rPr>
          <w:rFonts w:eastAsia="Calibri" w:cs=""/>
          <w:sz w:val="22"/>
          <w:vertAlign w:val="superscript"/>
        </w:rPr>
        <w:t>3+</w:t>
      </w:r>
      <w:r>
        <w:rPr>
          <w:rFonts w:eastAsia="Calibri" w:cs=""/>
          <w:position w:val="0"/>
          <w:sz w:val="22"/>
          <w:sz w:val="22"/>
          <w:vertAlign w:val="baseline"/>
        </w:rPr>
        <w:t xml:space="preserve"> may have impeded loss by this mechanism. Although the experiments were run at relatively reducing conditions, at 800</w:t>
      </w:r>
      <w:r>
        <w:rPr>
          <w:rFonts w:eastAsia="Calibri" w:cs="" w:ascii="Calibri" w:hAnsi="Calibri"/>
          <w:position w:val="0"/>
          <w:sz w:val="22"/>
          <w:sz w:val="22"/>
          <w:vertAlign w:val="baseline"/>
        </w:rPr>
        <w:t>°</w:t>
      </w:r>
      <w:r>
        <w:rPr>
          <w:rFonts w:eastAsia="Calibri" w:cs=""/>
          <w:position w:val="0"/>
          <w:sz w:val="22"/>
          <w:sz w:val="22"/>
          <w:vertAlign w:val="baseline"/>
        </w:rPr>
        <w:t>C the kinetics of Fe oxidation state equilibration may be too sluggish to produce enough Fe</w:t>
      </w:r>
      <w:r>
        <w:rPr>
          <w:rFonts w:eastAsia="Calibri" w:cs=""/>
          <w:sz w:val="22"/>
          <w:vertAlign w:val="superscript"/>
        </w:rPr>
        <w:t>2+</w:t>
      </w:r>
      <w:r>
        <w:rPr>
          <w:rFonts w:eastAsia="Calibri" w:cs=""/>
          <w:position w:val="0"/>
          <w:sz w:val="22"/>
          <w:sz w:val="22"/>
          <w:vertAlign w:val="baseline"/>
        </w:rPr>
        <w:t xml:space="preserve"> for pp to proceed to efficiently. Alternatively, pp may have been occuring from [Ti] at 800</w:t>
      </w:r>
      <w:r>
        <w:rPr>
          <w:rFonts w:eastAsia="Calibri" w:cs="" w:ascii="Calibri" w:hAnsi="Calibri"/>
          <w:position w:val="0"/>
          <w:sz w:val="22"/>
          <w:sz w:val="22"/>
          <w:vertAlign w:val="baseline"/>
        </w:rPr>
        <w:t>°</w:t>
      </w:r>
      <w:r>
        <w:rPr>
          <w:rFonts w:eastAsia="Calibri" w:cs=""/>
          <w:position w:val="0"/>
          <w:sz w:val="22"/>
          <w:sz w:val="22"/>
          <w:vertAlign w:val="baseline"/>
        </w:rPr>
        <w:t>C, but that loss could have been masked by rapid redistribution of H</w:t>
      </w:r>
      <w:r>
        <w:rPr>
          <w:rFonts w:eastAsia="Calibri" w:cs=""/>
          <w:sz w:val="22"/>
          <w:vertAlign w:val="superscript"/>
        </w:rPr>
        <w:t>+</w:t>
      </w:r>
      <w:r>
        <w:rPr>
          <w:rFonts w:eastAsia="Calibri" w:cs=""/>
          <w:position w:val="0"/>
          <w:sz w:val="22"/>
          <w:sz w:val="22"/>
          <w:vertAlign w:val="baseline"/>
        </w:rPr>
        <w:t xml:space="preserve"> from [Si] and/or [tri]. Both possibilities are difficult to test with the current data set. What is clear is that after an initial period of re-equilibration and redistribution and at the higher temperature more relevant to most geologic applications, [Ti] dehydration profiles show a clear fast direction || [100] and diffusivities intermediate between classic pp and pv. This intermediate rate may be explained by a similar redistribution process as occurred in SC1-2: pp loss primarily from [Ti] masked by H</w:t>
      </w:r>
      <w:r>
        <w:rPr>
          <w:rFonts w:eastAsia="Calibri" w:cs=""/>
          <w:sz w:val="22"/>
          <w:vertAlign w:val="superscript"/>
        </w:rPr>
        <w:t>+</w:t>
      </w:r>
      <w:r>
        <w:rPr>
          <w:rFonts w:eastAsia="Calibri" w:cs=""/>
          <w:position w:val="0"/>
          <w:sz w:val="22"/>
          <w:sz w:val="22"/>
          <w:vertAlign w:val="baseline"/>
        </w:rPr>
        <w:t xml:space="preserve"> movement from [tri] into the newly vacated silicon vacancies near the octahedral Ti.</w:t>
      </w:r>
    </w:p>
    <w:p>
      <w:pPr>
        <w:pStyle w:val="Normal"/>
        <w:rPr/>
      </w:pPr>
      <w:r>
        <w:rPr>
          <w:rFonts w:eastAsia="Calibri" w:cs=""/>
          <w:position w:val="0"/>
          <w:sz w:val="22"/>
          <w:sz w:val="22"/>
          <w:vertAlign w:val="baseline"/>
        </w:rPr>
        <w:t>.</w:t>
      </w:r>
    </w:p>
    <w:p>
      <w:pPr>
        <w:pStyle w:val="Heading2"/>
        <w:rPr/>
      </w:pPr>
      <w:r>
        <w:rPr/>
        <w:t>Comparison with previous work</w:t>
      </w:r>
    </w:p>
    <w:p>
      <w:pPr>
        <w:pStyle w:val="Normal"/>
        <w:rPr/>
      </w:pPr>
      <w:r>
        <w:rPr/>
        <w:t>The diffusivities that we suggest using for the interpretation of</w:t>
      </w:r>
      <w:r>
        <w:rPr/>
        <w:t xml:space="preserve"> bulk H </w:t>
      </w:r>
      <w:r>
        <w:rPr/>
        <w:t>diffusion profiles (Figure 9)</w:t>
      </w:r>
      <w:r>
        <w:rPr/>
        <w:t xml:space="preserve"> are consistent with </w:t>
      </w:r>
      <w:r>
        <w:rPr/>
        <w:t>most</w:t>
      </w:r>
      <w:r>
        <w:rPr/>
        <w:t xml:space="preserve"> previous work on the dehydration of natural Fe-bearing olivines.</w:t>
      </w:r>
      <w:r>
        <w:rPr/>
        <w:t xml:space="preserve"> Thoraval and Demouchy 2014 extensively discuss 1- and 3-dimensional modeling of FTIR profiles of natural dehydrated olivine, with specific application to H profiles in Pali-aike olivine measured by Demouchy et al. 2006 and including discussion of H profiles measured by Peslier and Luhr 2006 and Denis et al. 2013. They conclude “The concentration profiles measured for Pali-aiki samples are characteristic of dehydration. However, they are neither consistent with PP process, which is too fast, nor with PV process, since a fast [001] axis is not observed.” These many observations of dehydration rates intermediate between pp and pv in natural samples are fully consistent with the results of our experimental work.</w:t>
      </w:r>
    </w:p>
    <w:p>
      <w:pPr>
        <w:pStyle w:val="Normal"/>
        <w:rPr/>
      </w:pPr>
      <w:r>
        <w:rPr/>
        <w:t xml:space="preserve">Chen et al. 2011 and Gaetani et al. 2012 </w:t>
      </w:r>
      <w:r>
        <w:rPr/>
        <w:t>determine bulk H</w:t>
      </w:r>
      <w:r>
        <w:rPr/>
        <w:t xml:space="preserve"> diffusivit</w:t>
      </w:r>
      <w:r>
        <w:rPr/>
        <w:t>ies</w:t>
      </w:r>
      <w:r>
        <w:rPr/>
        <w:t xml:space="preserve"> </w:t>
      </w:r>
      <w:r>
        <w:rPr/>
        <w:t>in</w:t>
      </w:r>
      <w:r>
        <w:rPr/>
        <w:t xml:space="preserve"> unoriented </w:t>
      </w:r>
      <w:r>
        <w:rPr/>
        <w:t xml:space="preserve">melt-inclusion-bearing </w:t>
      </w:r>
      <w:r>
        <w:rPr/>
        <w:t xml:space="preserve">olivines </w:t>
      </w:r>
      <w:r>
        <w:rPr/>
        <w:t>based on changes in the water content of the melt inclusion during heating. Their results, which consist of a single diffusivity for each temperature with no anisotropy information,</w:t>
      </w:r>
      <w:r>
        <w:rPr/>
        <w:t xml:space="preserve"> are intermediate between our model’s expected diffusivities for the fast direction [100] and the two slower directions. </w:t>
      </w:r>
      <w:r>
        <w:rPr/>
        <w:t>These authors interpret their dehydration as entirely due to the pv mechanism because their measured diffusivity is similar to that expected for the fast direction [001] in pv. However, no actual FTIR measurements or profiles were taken on the olivine itself to confirm the anisotropy, and thus the fast direction for H loss from their olivine may well have been [100]. Their models also require the assumption that their sample is a perfect sphere of olivine containing a perfectly spherical melt inclusion in its center, and so their measured overall bulk H diffusivity measurement determined from changes in the water concentration of the melt inclusion might not necessarily be the true fast direction diffusivity but rather some diffusivity intermediate between fast and slow direction diffusivities. Given all of the assumptions that went into their diffusivity estimates, the data from these two studies are in rough agreement with our suggested diffusivities.</w:t>
      </w:r>
    </w:p>
    <w:p>
      <w:pPr>
        <w:pStyle w:val="Normal"/>
        <w:rPr/>
      </w:pPr>
      <w:r>
        <w:rPr/>
        <w:t xml:space="preserve"> </w:t>
      </w:r>
      <w:r>
        <w:rPr/>
        <w:t xml:space="preserve">Le Voyer et al. 2014 used SIMS data to map the bulk H around an olivine-hosted melt inclusion and found </w:t>
      </w:r>
      <w:r>
        <w:rPr/>
        <w:t xml:space="preserve">strongly anisotropic </w:t>
      </w:r>
      <w:r>
        <w:rPr/>
        <w:t xml:space="preserve">diffusion </w:t>
      </w:r>
      <w:r>
        <w:rPr/>
        <w:t xml:space="preserve">with a fast direction of [100]. </w:t>
      </w:r>
      <w:r>
        <w:rPr/>
        <w:t xml:space="preserve">They interpreted this observed anisotropy as dehydration occuring by pp, but the results presented here demonstrate that dehydration can occur with a fast direction || [100] and diffusivities slower than pp. </w:t>
      </w:r>
    </w:p>
    <w:p>
      <w:pPr>
        <w:pStyle w:val="Normal"/>
        <w:rPr/>
      </w:pPr>
      <w:r>
        <w:rPr/>
        <w:t xml:space="preserve">Hauri’s 2002 observation of extremely fast diffusion in an unoriented olivine is more difficult to </w:t>
      </w:r>
      <w:r>
        <w:rPr/>
        <w:t>understand</w:t>
      </w:r>
      <w:r>
        <w:rPr/>
        <w:t xml:space="preserve">, particularly without oriented data and/or FTIR spectra for comparison. One possible explanation is that all of the H in Hauri’s olivine was present as [Ti] and </w:t>
      </w:r>
      <w:r>
        <w:rPr/>
        <w:t xml:space="preserve">thus was </w:t>
      </w:r>
      <w:r>
        <w:rPr/>
        <w:t xml:space="preserve">able to leave by pp  without any redistribution among sites to slow the bulk movement rate. </w:t>
      </w:r>
    </w:p>
    <w:p>
      <w:pPr>
        <w:pStyle w:val="Normal"/>
        <w:rPr/>
      </w:pPr>
      <w:r>
        <w:rPr/>
        <w:t xml:space="preserve">While more work remains to better understand and predict the variations in the rate of H loss from olivine, the frequent observation of rapid H loss and anisotropy from natural samples suggests that </w:t>
      </w:r>
      <w:r>
        <w:rPr/>
        <w:t>roughly</w:t>
      </w:r>
      <w:r>
        <w:rPr/>
        <w:t xml:space="preserve"> 10%, </w:t>
      </w:r>
      <w:r>
        <w:rPr/>
        <w:t>and occasionally even more,</w:t>
      </w:r>
      <w:r>
        <w:rPr/>
        <w:t xml:space="preserve"> of the H</w:t>
      </w:r>
      <w:r>
        <w:rPr>
          <w:vertAlign w:val="superscript"/>
        </w:rPr>
        <w:t>+</w:t>
      </w:r>
      <w:r>
        <w:rPr/>
        <w:t xml:space="preserve"> in a typical olivine dehydrating upon ascent is exiting via the proton-polaron mechanism. In the next sections we discuss the implications of these rapid rates of bulk H</w:t>
      </w:r>
      <w:r>
        <w:rPr>
          <w:vertAlign w:val="superscript"/>
        </w:rPr>
        <w:t>+</w:t>
      </w:r>
      <w:r>
        <w:rPr/>
        <w:t xml:space="preserve"> movement on various geologic applications.</w:t>
      </w:r>
    </w:p>
    <w:p>
      <w:pPr>
        <w:pStyle w:val="Normal"/>
        <w:rPr/>
      </w:pPr>
      <w:r>
        <w:rPr/>
      </w:r>
    </w:p>
    <w:p>
      <w:pPr>
        <w:pStyle w:val="Normal"/>
        <w:rPr/>
      </w:pPr>
      <w:r>
        <w:rPr/>
      </w:r>
    </w:p>
    <w:p>
      <w:pPr>
        <w:pStyle w:val="Normal"/>
        <w:rPr/>
      </w:pPr>
      <w:r>
        <w:rPr/>
        <w:t>Need to revist Portnyagin, maybe Mironov, make sure I caught all of Peslier and Demouchy’s measurements.</w:t>
      </w:r>
    </w:p>
    <w:p>
      <w:pPr>
        <w:pStyle w:val="Normal"/>
        <w:rPr/>
      </w:pPr>
      <w:r>
        <w:rPr/>
      </w:r>
    </w:p>
    <w:p>
      <w:pPr>
        <w:pStyle w:val="Heading2"/>
        <w:rPr/>
      </w:pPr>
      <w:r>
        <w:rPr/>
        <w:t>Implications for phenocryst and xenolith ascent rate calculations</w:t>
      </w:r>
    </w:p>
    <w:p>
      <w:pPr>
        <w:pStyle w:val="Normal"/>
        <w:rPr/>
      </w:pPr>
      <w:r>
        <w:rPr/>
      </w:r>
    </w:p>
    <w:p>
      <w:pPr>
        <w:pStyle w:val="Heading2"/>
        <w:rPr/>
      </w:pPr>
      <w:r>
        <w:rPr/>
        <w:t>Implications for H retention in xenoliths and melt inclusions</w:t>
      </w:r>
    </w:p>
    <w:p>
      <w:pPr>
        <w:pStyle w:val="Normal"/>
        <w:rPr>
          <w:rFonts w:eastAsia="Calibri" w:cs=""/>
        </w:rPr>
      </w:pPr>
      <w:r>
        <w:rPr>
          <w:rFonts w:eastAsia="Calibri" w:cs=""/>
        </w:rPr>
      </w:r>
    </w:p>
    <w:p>
      <w:pPr>
        <w:pStyle w:val="Heading1"/>
        <w:rPr/>
      </w:pPr>
      <w:r>
        <w:br w:type="column"/>
      </w:r>
      <w:r>
        <w:rPr/>
        <w:t>Figures</w:t>
      </w:r>
    </w:p>
    <w:p>
      <w:pPr>
        <w:pStyle w:val="Caption1"/>
        <w:rPr/>
      </w:pPr>
      <w:bookmarkStart w:id="1107" w:name="_Ref477285918"/>
      <w:r>
        <w:rPr/>
        <w:t>Figure</w:t>
      </w:r>
      <w:bookmarkEnd w:id="1107"/>
      <w:r>
        <w:rPr/>
        <w:t xml:space="preserve"> </w:t>
      </w:r>
      <w:r>
        <w:rPr/>
        <w:fldChar w:fldCharType="begin"/>
      </w:r>
      <w:r>
        <w:instrText> SEQ Figure \* ARABIC </w:instrText>
      </w:r>
      <w:r>
        <w:fldChar w:fldCharType="separate"/>
      </w:r>
      <w:r>
        <w:t>1</w:t>
      </w:r>
      <w:r>
        <w:fldChar w:fldCharType="end"/>
      </w:r>
      <w:bookmarkStart w:id="1108" w:name="_Ref477259778"/>
      <w:bookmarkEnd w:id="1108"/>
      <w:r>
        <w:rPr/>
        <w:t>. Schematic cross-sections illustrating the experimental design for hydrating San Carlos olivine samples SC1-2 and SC1-7 in a piston cylinder apparatus showing the BaCO</w:t>
      </w:r>
      <w:r>
        <w:rPr>
          <w:vertAlign w:val="subscript"/>
        </w:rPr>
        <w:t>3</w:t>
      </w:r>
      <w:r>
        <w:rPr/>
        <w:t xml:space="preserve"> pressure medium, graphite furnace and pyrophyllite sleeve surrounding an unwelded copper capsule containing the sample, liquid water, and a powdered mixture of nickel, nickel oxide, San Carlos olivine, and San Carlos enstatite. The sleeve and capsule are supported by MgO, and D-type W-Re thermocouples (colored lines) extend through cylindrical holes in the MgO.</w:t>
      </w:r>
    </w:p>
    <w:p>
      <w:pPr>
        <w:pStyle w:val="Caption1"/>
        <w:rPr/>
      </w:pPr>
      <w:r>
        <w:rPr/>
      </w:r>
    </w:p>
    <w:p>
      <w:pPr>
        <w:pStyle w:val="Caption1"/>
        <w:rPr/>
      </w:pPr>
      <w:bookmarkStart w:id="1109" w:name="_Ref490060168"/>
      <w:r>
        <w:rPr/>
        <w:t xml:space="preserve">Figure </w:t>
      </w:r>
      <w:r>
        <w:rPr/>
        <w:fldChar w:fldCharType="begin"/>
      </w:r>
      <w:r>
        <w:instrText> SEQ Figure \* ARABIC </w:instrText>
      </w:r>
      <w:r>
        <w:fldChar w:fldCharType="separate"/>
      </w:r>
      <w:r>
        <w:t>2</w:t>
      </w:r>
      <w:r>
        <w:fldChar w:fldCharType="end"/>
      </w:r>
      <w:bookmarkStart w:id="1110" w:name="_Ref4772597781"/>
      <w:bookmarkEnd w:id="1109"/>
      <w:bookmarkEnd w:id="1110"/>
      <w:r>
        <w:rPr/>
        <w:t xml:space="preserve">. Polarized FTIR spectra (thick blue) and baselines (black) used to estimate the water concentrations of Kilauea Iki olivine (Kiki) and San Carlos olivine (SC1-1 and SC1-2) reported in </w:t>
      </w:r>
      <w:r>
        <w:rPr/>
        <w:fldChar w:fldCharType="begin"/>
      </w:r>
      <w:r>
        <w:instrText> REF _Ref482181791 \h </w:instrText>
      </w:r>
      <w:r>
        <w:fldChar w:fldCharType="separate"/>
      </w:r>
      <w:r>
        <w:t>Table 1</w:t>
      </w:r>
      <w:r>
        <w:fldChar w:fldCharType="end"/>
      </w:r>
      <w:r>
        <w:rPr/>
        <w:t>.</w:t>
      </w:r>
    </w:p>
    <w:p>
      <w:pPr>
        <w:pStyle w:val="Normal"/>
        <w:rPr/>
      </w:pPr>
      <w:r>
        <w:rPr/>
      </w:r>
    </w:p>
    <w:p>
      <w:pPr>
        <w:pStyle w:val="Caption1"/>
        <w:rPr/>
      </w:pPr>
      <w:bookmarkStart w:id="1111" w:name="_Ref477446399"/>
      <w:r>
        <w:rPr/>
        <w:t xml:space="preserve">Figure </w:t>
      </w:r>
      <w:r>
        <w:rPr/>
        <w:fldChar w:fldCharType="begin"/>
      </w:r>
      <w:r>
        <w:instrText> SEQ Figure \* ARABIC </w:instrText>
      </w:r>
      <w:r>
        <w:fldChar w:fldCharType="separate"/>
      </w:r>
      <w:r>
        <w:t>3</w:t>
      </w:r>
      <w:r>
        <w:fldChar w:fldCharType="end"/>
      </w:r>
      <w:bookmarkEnd w:id="1111"/>
      <w:r>
        <w:rPr/>
        <w:t>. (A) Polarized FTIR spectra with electric vector E || [100] averaged across all traverses in three directions of San Carlos olivine SC1 pieces that were untreated (SC1-1, blue); hydrated in a piston cylinder for exactly the amount of time needed to reach “metastable equilibrium” by the proton-polaron mechanism (SC1-2, green) at 800</w:t>
      </w:r>
      <w:r>
        <w:rPr>
          <w:rFonts w:cs="Calibri" w:cstheme="minorHAnsi"/>
        </w:rPr>
        <w:t>°</w:t>
      </w:r>
      <w:r>
        <w:rPr/>
        <w:t xml:space="preserve">C; and hydrated long enough to enter into proton-vacancy-dominated diffusion without saturating the sample (SC1-7, orange) with major peaks labeled. The shapes of the quadratic baselines used to calculate the areas under each curve for spectra measured are shown for SC1-7 (B) and SC1-2 (C). Note the differences in the y-axis scale. </w:t>
      </w:r>
    </w:p>
    <w:p>
      <w:pPr>
        <w:pStyle w:val="Normal"/>
        <w:rPr/>
      </w:pPr>
      <w:r>
        <w:rPr/>
      </w:r>
    </w:p>
    <w:p>
      <w:pPr>
        <w:pStyle w:val="Caption1"/>
        <w:keepNext/>
        <w:widowControl/>
        <w:bidi w:val="0"/>
        <w:spacing w:lineRule="auto" w:line="240" w:before="0" w:after="0"/>
        <w:ind w:hanging="0"/>
        <w:jc w:val="left"/>
        <w:rPr/>
      </w:pPr>
      <w:bookmarkStart w:id="1112" w:name="_Ref4774463993"/>
      <w:r>
        <w:rPr/>
        <w:t xml:space="preserve">Figure </w:t>
      </w:r>
      <w:r>
        <w:rPr/>
        <w:fldChar w:fldCharType="begin"/>
      </w:r>
      <w:r>
        <w:instrText> SEQ Figure \* ARABIC </w:instrText>
      </w:r>
      <w:r>
        <w:fldChar w:fldCharType="separate"/>
      </w:r>
      <w:r>
        <w:t>4</w:t>
      </w:r>
      <w:r>
        <w:fldChar w:fldCharType="end"/>
      </w:r>
      <w:bookmarkEnd w:id="1112"/>
      <w:r>
        <w:rPr/>
        <w:t xml:space="preserve">. </w:t>
      </w:r>
      <w:bookmarkStart w:id="1113" w:name="_Ref4774463992"/>
      <w:r>
        <w:rPr/>
        <w:t>C</w:t>
      </w:r>
      <w:bookmarkEnd w:id="1113"/>
      <w:r>
        <w:rPr/>
        <w:t xml:space="preserve">oncentration profiles across San Carlos olivine samples SC1-2 and SC1-7 after partial hydration in a piston cylinder as measured through the uncut block. Errors of ~30-40% in all y-axis data are omitted for clarity. R is the ray path of the infrared beam, and the electric vector E of the polarized beam is in all cases || [100]. Hydrogen concentrations are estimated from polarized FTIR spectra using the areas under the baselines shown in Figure 3 and initial hydrogen contents from Table </w:t>
      </w:r>
      <w:r>
        <w:rPr>
          <w:rFonts w:eastAsia="Calibri" w:cs="" w:cstheme="minorBidi" w:eastAsiaTheme="minorHAnsi"/>
          <w:bCs/>
          <w:color w:val="00000A"/>
          <w:sz w:val="22"/>
          <w:szCs w:val="18"/>
          <w:lang w:val="en-US" w:eastAsia="en-US" w:bidi="ar-SA"/>
        </w:rPr>
        <w:t>1</w:t>
      </w:r>
      <w:r>
        <w:rPr/>
        <w:t>. Black numbers and curves show the expected diffusion curves based on the diffusivities (D) for the proton-vacancy (“pv”) mechanism diffusion at 1000</w:t>
      </w:r>
      <w:r>
        <w:rPr>
          <w:rFonts w:eastAsia="Calibri" w:cs=""/>
        </w:rPr>
        <w:t xml:space="preserve">°C, an initial “metastable equilibrium” concentration equal to the mean concentration or peak height in the hydrated SC1-2 (dotted green lines, where all diffusion </w:t>
      </w:r>
      <w:r>
        <w:rPr/>
        <w:t>possible by the proton-polaron, or p.p., mechanism has been completed) and final concentration of 58 ppm H</w:t>
      </w:r>
      <w:r>
        <w:rPr>
          <w:vertAlign w:val="subscript"/>
        </w:rPr>
        <w:t>2</w:t>
      </w:r>
      <w:r>
        <w:rPr/>
        <w:t xml:space="preserve">O. Thin orange lines show curves for the reported diffusivities, assuming the same initial and final concentration as the pv lines. The large difference between the black and orange curves in panel A despite their having the same diffusivity is a result of path integration effects along the ray path, [010], which has significantly different diffusivities for the two models. See Ferriss et al. 2015 for a more complete discussion of this “whole-block” effect.  </w:t>
      </w:r>
    </w:p>
    <w:p>
      <w:pPr>
        <w:pStyle w:val="Caption1"/>
        <w:rPr/>
      </w:pPr>
      <w:r>
        <w:rPr/>
      </w:r>
    </w:p>
    <w:p>
      <w:pPr>
        <w:pStyle w:val="Caption1"/>
        <w:rPr/>
      </w:pPr>
      <w:bookmarkStart w:id="1114" w:name="_Ref480967392"/>
      <w:r>
        <w:rPr/>
        <w:t xml:space="preserve">Figure </w:t>
      </w:r>
      <w:r>
        <w:rPr/>
        <w:fldChar w:fldCharType="begin"/>
      </w:r>
      <w:r>
        <w:instrText> SEQ Figure \* ARABIC </w:instrText>
      </w:r>
      <w:r>
        <w:fldChar w:fldCharType="separate"/>
      </w:r>
      <w:r>
        <w:t>5</w:t>
      </w:r>
      <w:r>
        <w:fldChar w:fldCharType="end"/>
      </w:r>
      <w:bookmarkEnd w:id="1114"/>
      <w:r>
        <w:rPr/>
        <w:t xml:space="preserve">. Averaged polarized FTIR spectra with electric vector E || [100] of Kilauea Iki olivine (offset for clarity) and partially hydrated San Carlos olivine SC1-2 before and after heating in a gas-mixing furnace. </w:t>
      </w:r>
    </w:p>
    <w:p>
      <w:pPr>
        <w:pStyle w:val="Normal"/>
        <w:rPr/>
      </w:pPr>
      <w:r>
        <w:rPr/>
      </w:r>
    </w:p>
    <w:p>
      <w:pPr>
        <w:pStyle w:val="Caption1"/>
        <w:rPr/>
      </w:pPr>
      <w:bookmarkStart w:id="1115" w:name="_Ref482090897"/>
      <w:r>
        <w:rPr/>
        <w:t xml:space="preserve">Figure </w:t>
      </w:r>
      <w:r>
        <w:rPr/>
        <w:fldChar w:fldCharType="begin"/>
      </w:r>
      <w:r>
        <w:instrText> SEQ Figure \* ARABIC </w:instrText>
      </w:r>
      <w:r>
        <w:fldChar w:fldCharType="separate"/>
      </w:r>
      <w:r>
        <w:t>6</w:t>
      </w:r>
      <w:r>
        <w:fldChar w:fldCharType="end"/>
      </w:r>
      <w:bookmarkEnd w:id="1115"/>
      <w:r>
        <w:rPr/>
        <w:t>. Path-integrated profiles of (A-C) bulk H, (D-F) the [Ti] peak at 3525 cm</w:t>
      </w:r>
      <w:r>
        <w:rPr>
          <w:vertAlign w:val="superscript"/>
        </w:rPr>
        <w:t>-1</w:t>
      </w:r>
      <w:r>
        <w:rPr/>
        <w:t>, and (G-I) the [Si] peak at 3600 cm</w:t>
      </w:r>
      <w:r>
        <w:rPr>
          <w:vertAlign w:val="superscript"/>
        </w:rPr>
        <w:t>-1</w:t>
      </w:r>
      <w:r>
        <w:rPr/>
        <w:t xml:space="preserve"> during step-wise dehydration of an uncut block of partially hydrated San Carlos olivine SC1-2 at 1 atm, 800°C, and NNO-2.6. Errors of ~40% in all y-axis data are omitted for clarity. R is the ray path of the infrared beam. All data are normalized to a best-fit line through the hydrated profile data to account for small amounts of initial zonation. Black lines show expected hydrogen loss curves for the proton-polaron mechanism (diffusivities labeled in A-C). This “pp” mechanism is somewhat too fast to describe the bulk H data and much too fast to describe the [Si] peak data. The [Ti] data is very well described by the pp mechanism after 7 hours of heating, but [Ti] movement slows down by 19 hours. Baselines and best-fit diffusivities and curves are provided in the  Supplements. </w:t>
      </w:r>
    </w:p>
    <w:p>
      <w:pPr>
        <w:pStyle w:val="Caption1"/>
        <w:keepNext/>
        <w:ind w:hanging="0"/>
        <w:rPr/>
      </w:pPr>
      <w:r>
        <w:rPr/>
      </w:r>
    </w:p>
    <w:p>
      <w:pPr>
        <w:pStyle w:val="Caption1"/>
        <w:ind w:hanging="0"/>
        <w:rPr/>
      </w:pPr>
      <w:bookmarkStart w:id="1116" w:name="_Ref47744639911"/>
      <w:r>
        <w:rPr/>
        <w:t xml:space="preserve">Figure </w:t>
      </w:r>
      <w:r>
        <w:rPr/>
        <w:fldChar w:fldCharType="begin"/>
      </w:r>
      <w:r>
        <w:instrText> SEQ Figure \* ARABIC </w:instrText>
      </w:r>
      <w:r>
        <w:fldChar w:fldCharType="separate"/>
      </w:r>
      <w:r>
        <w:t>7</w:t>
      </w:r>
      <w:r>
        <w:fldChar w:fldCharType="end"/>
      </w:r>
      <w:bookmarkEnd w:id="1116"/>
      <w:r>
        <w:rPr/>
        <w:t>. Estimated rates of hydrogen movement represented as diffusivities in San Carlos olivine SC1-2 with heating time at 800</w:t>
      </w:r>
      <w:r>
        <w:rPr>
          <w:rFonts w:eastAsia="Calibri" w:cs=""/>
        </w:rPr>
        <w:t>°C and oxygen fugacity of 10</w:t>
      </w:r>
      <w:r>
        <w:rPr>
          <w:rFonts w:eastAsia="Calibri" w:cs=""/>
          <w:vertAlign w:val="superscript"/>
        </w:rPr>
        <w:t>-16.5</w:t>
      </w:r>
      <w:r>
        <w:rPr>
          <w:rFonts w:eastAsia="Calibri" w:cs=""/>
        </w:rPr>
        <w:t xml:space="preserve"> bars (NNO-2.6) in three crystallographic directions for bulk hydrogen and two peak-specific mechanisms described in the text, [Si] and [Ti], compared with expected diffusivities for the proton-polaron mechanism (“pp”, Table 2). Errors on all diffusivities of ~1 order of magnitude, which should be consistently too high or too low for all data, are ommitted for clarity. The anisotropy of the observed diffusivities and pp is similar, with movement || [100] &gt; [001] &gt; [010], but the exact values are not consistent over time. At early heating stages, the bulk H, which is dominated by the mechanism [Ti], is consistent with expected pp values, but over time those diffusivities decrease. In contrast, the [Si] mechanism is initially too slow to be measured confidently, but after 19 hours enough movement could be observed for fitting. These [Si] diffusivities increased at 43 and 68 hours, approaching the values for [Ti] and bulk H. The profile data used to obtain these diffusivities are shown in Figure 6 and the Supplement.</w:t>
      </w:r>
    </w:p>
    <w:p>
      <w:pPr>
        <w:pStyle w:val="Normal"/>
        <w:ind w:hanging="0"/>
        <w:rPr>
          <w:rFonts w:eastAsia="Calibri" w:cs=""/>
        </w:rPr>
      </w:pPr>
      <w:r>
        <w:rPr>
          <w:rFonts w:eastAsia="Calibri" w:cs=""/>
        </w:rPr>
      </w:r>
    </w:p>
    <w:p>
      <w:pPr>
        <w:pStyle w:val="Caption1"/>
        <w:rPr/>
      </w:pPr>
      <w:bookmarkStart w:id="1117" w:name="_Ref482861744"/>
      <w:r>
        <w:rPr/>
        <w:t xml:space="preserve">Figure </w:t>
      </w:r>
      <w:r>
        <w:rPr/>
        <w:fldChar w:fldCharType="begin"/>
      </w:r>
      <w:r>
        <w:instrText> SEQ Figure \* ARABIC </w:instrText>
      </w:r>
      <w:r>
        <w:fldChar w:fldCharType="separate"/>
      </w:r>
      <w:r>
        <w:t>8</w:t>
      </w:r>
      <w:r>
        <w:fldChar w:fldCharType="end"/>
      </w:r>
      <w:bookmarkEnd w:id="1117"/>
      <w:r>
        <w:rPr/>
        <w:t>. Path-integrated profiles of (A-C) bulk H, (D-F) the [tri-Fe</w:t>
      </w:r>
      <w:r>
        <w:rPr>
          <w:vertAlign w:val="superscript"/>
        </w:rPr>
        <w:t>3+</w:t>
      </w:r>
      <w:r>
        <w:rPr/>
        <w:t>] peak at 3356 cm</w:t>
      </w:r>
      <w:r>
        <w:rPr>
          <w:vertAlign w:val="superscript"/>
        </w:rPr>
        <w:t>-1</w:t>
      </w:r>
      <w:r>
        <w:rPr/>
        <w:t>, (G-I) the [Ti] peak at 3525 cm</w:t>
      </w:r>
      <w:r>
        <w:rPr>
          <w:vertAlign w:val="superscript"/>
        </w:rPr>
        <w:t>-1</w:t>
      </w:r>
      <w:r>
        <w:rPr/>
        <w:t>, and (J-L) the [Si] peak at 3600 cm</w:t>
      </w:r>
      <w:r>
        <w:rPr>
          <w:vertAlign w:val="superscript"/>
        </w:rPr>
        <w:t>-1</w:t>
      </w:r>
      <w:r>
        <w:rPr/>
        <w:t xml:space="preserve"> in an uncut block of Kilauea Iki olivine after 6 hours of heating at 1 atm and 1000°C. Errors of ~40% in all y-axis data are omitted for clarity. R is the ray path of the infrared beam. All profiles are normalized to profile data measured after heating for 8 hours at 1 atm, 800</w:t>
      </w:r>
      <w:r>
        <w:rPr>
          <w:rFonts w:eastAsia="Calibri" w:cs=""/>
        </w:rPr>
        <w:t xml:space="preserve">°C, and NNO-2.6, which produced significant re-organization of the hydrogen across different sites (see Supplement). Numbers are the diffusivities that correspond to the purple lines fit to the data. The proton-vacancy mechanism (pv, dotted lines) is too slow to account for all of the observed H movement. If the proton-polaron mechanism, pp, were fully active, then all hydrogen would have been lost from the crystal. </w:t>
      </w:r>
      <w:r>
        <w:rPr/>
        <w:t>Baselines and best-fit diffusivities and curves are provided in the  Supplements.</w:t>
      </w:r>
    </w:p>
    <w:p>
      <w:pPr>
        <w:pStyle w:val="Normal"/>
        <w:rPr/>
      </w:pPr>
      <w:r>
        <w:rPr/>
      </w:r>
    </w:p>
    <w:p>
      <w:pPr>
        <w:pStyle w:val="Caption1"/>
        <w:rPr/>
      </w:pPr>
      <w:bookmarkStart w:id="1118" w:name="__DdeLink__3458_1692434574"/>
      <w:bookmarkStart w:id="1119" w:name="_Ref4774463991"/>
      <w:r>
        <w:rPr/>
        <w:t xml:space="preserve">Figure </w:t>
      </w:r>
      <w:r>
        <w:rPr/>
        <w:fldChar w:fldCharType="begin"/>
      </w:r>
      <w:r>
        <w:instrText> SEQ Figure \* ARABIC </w:instrText>
      </w:r>
      <w:r>
        <w:fldChar w:fldCharType="separate"/>
      </w:r>
      <w:r>
        <w:t>9</w:t>
      </w:r>
      <w:r>
        <w:fldChar w:fldCharType="end"/>
      </w:r>
      <w:bookmarkEnd w:id="1119"/>
      <w:r>
        <w:rPr/>
        <w:t>. Arrhenius d</w:t>
      </w:r>
      <w:bookmarkEnd w:id="1118"/>
      <w:r>
        <w:rPr/>
        <w:t>iagram for bulk H movement in olivine. Black lines show ranges for previous measurements of the proton-polaron mechanism (“pp”) and the proton-vacancy mechanism (“pv”) during hydration of San Carlos olivine (Table 2) as well as peak-specific measurements from the dehydration of synthetic forsterite (dotted lines, Padrón-Navarta et al. 2014). Pink line shows a fit through the final observed bulk H diffusivity measurements from this study: the experimental dehydration of San Carlos olivine at 800</w:t>
      </w:r>
      <w:r>
        <w:rPr>
          <w:rFonts w:eastAsia="Calibri" w:cs=""/>
        </w:rPr>
        <w:t xml:space="preserve">°C (SC1-2, green), the experimental dehydration of Kilauea Iki olivine at 1000°C (Kiki, purple), and the estimated diffusivity in Kilauea Iki || [100] during its ascent at 1200°C </w:t>
      </w:r>
      <w:r>
        <w:rPr>
          <w:rFonts w:eastAsia="Calibri" w:cs=""/>
        </w:rPr>
        <w:t>(blue star)</w:t>
      </w:r>
      <w:r>
        <w:rPr>
          <w:rFonts w:eastAsia="Calibri" w:cs=""/>
        </w:rPr>
        <w:t xml:space="preserve">. </w:t>
      </w:r>
      <w:r>
        <w:rPr>
          <w:rFonts w:eastAsia="Calibri" w:cs=""/>
        </w:rPr>
        <w:t>The activation energies (E</w:t>
      </w:r>
      <w:r>
        <w:rPr>
          <w:rFonts w:eastAsia="Calibri" w:cs=""/>
          <w:vertAlign w:val="subscript"/>
        </w:rPr>
        <w:t>a</w:t>
      </w:r>
      <w:r>
        <w:rPr>
          <w:rFonts w:eastAsia="Calibri" w:cs=""/>
        </w:rPr>
        <w:t>) and pre-exponential factors (D</w:t>
      </w:r>
      <w:r>
        <w:rPr>
          <w:rFonts w:eastAsia="Calibri" w:cs=""/>
          <w:vertAlign w:val="subscript"/>
        </w:rPr>
        <w:t>0</w:t>
      </w:r>
      <w:r>
        <w:rPr>
          <w:rFonts w:eastAsia="Calibri" w:cs=""/>
        </w:rPr>
        <w:t xml:space="preserve">) for our fits are provided as a table. </w:t>
      </w:r>
      <w:r>
        <w:rPr>
          <w:rFonts w:eastAsia="Calibri" w:cs=""/>
        </w:rPr>
        <w:t xml:space="preserve">An interactive Arrhenius diagram that includes additional measurements and all time-series and peak-specific data is available online at </w:t>
      </w:r>
      <w:hyperlink r:id="rId2">
        <w:r>
          <w:rPr>
            <w:rStyle w:val="InternetLink"/>
            <w:rFonts w:eastAsia="Calibri" w:cs=""/>
          </w:rPr>
          <w:t>https://arrheniusdiagram.herokuapp.com</w:t>
        </w:r>
      </w:hyperlink>
      <w:r>
        <w:rPr>
          <w:rFonts w:eastAsia="Calibri" w:cs=""/>
        </w:rPr>
        <w:t>.</w:t>
      </w:r>
    </w:p>
    <w:p>
      <w:pPr>
        <w:pStyle w:val="Normal"/>
        <w:ind w:hanging="0"/>
        <w:rPr>
          <w:rFonts w:ascii="Calibri" w:hAnsi="Calibri" w:eastAsia="Calibri" w:cs=""/>
        </w:rPr>
      </w:pPr>
      <w:r>
        <w:rPr>
          <w:rFonts w:eastAsia="Calibri" w:cs=""/>
        </w:rPr>
      </w:r>
    </w:p>
    <w:p>
      <w:pPr>
        <w:pStyle w:val="Caption1"/>
        <w:ind w:hanging="0"/>
        <w:rPr>
          <w:rFonts w:eastAsia="Calibri" w:cs=""/>
        </w:rPr>
      </w:pPr>
      <w:r>
        <w:rPr>
          <w:rFonts w:eastAsia="Calibri" w:cs=""/>
        </w:rPr>
      </w:r>
    </w:p>
    <w:p>
      <w:pPr>
        <w:pStyle w:val="Heading1"/>
        <w:rPr/>
      </w:pPr>
      <w:r>
        <w:br w:type="column"/>
      </w:r>
      <w:r>
        <w:rPr/>
        <w:t>Bibliography</w:t>
      </w:r>
    </w:p>
    <w:p>
      <w:pPr>
        <w:pStyle w:val="Bibliography"/>
        <w:rPr/>
      </w:pPr>
      <w:r>
        <w:fldChar w:fldCharType="begin"/>
      </w:r>
      <w:r>
        <w:instrText>ADDIN ZOTERO_BIBL {"custom":[]} CSL_BIBLIOGRAPHY</w:instrText>
      </w:r>
      <w:r>
        <w:fldChar w:fldCharType="separate"/>
      </w:r>
      <w:bookmarkStart w:id="1120" w:name="__Fieldmark__5188_2209115713"/>
      <w:r>
        <w:rPr/>
        <w:br/>
      </w:r>
      <w:bookmarkStart w:id="1121" w:name="__Fieldmark__4857_1105856583"/>
      <w:r>
        <w:rPr/>
        <w:t>B</w:t>
      </w:r>
      <w:bookmarkStart w:id="1122" w:name="__Fieldmark__4720_1929513578"/>
      <w:r>
        <w:rPr/>
        <w:t>e</w:t>
      </w:r>
      <w:bookmarkStart w:id="1123" w:name="__Fieldmark__4541_739104655"/>
      <w:r>
        <w:rPr/>
        <w:t>l</w:t>
      </w:r>
      <w:bookmarkStart w:id="1124" w:name="__Fieldmark__4371_462321902"/>
      <w:r>
        <w:rPr/>
        <w:t>l</w:t>
      </w:r>
      <w:bookmarkStart w:id="1125" w:name="__Fieldmark__4232_948816634"/>
      <w:r>
        <w:rPr/>
        <w:t>,</w:t>
      </w:r>
      <w:bookmarkStart w:id="1126" w:name="__Fieldmark__4082_2312622389"/>
      <w:r>
        <w:rPr/>
        <w:t xml:space="preserve"> </w:t>
      </w:r>
      <w:bookmarkStart w:id="1127" w:name="__Fieldmark__3941_2161409428"/>
      <w:r>
        <w:rPr/>
        <w:t>D</w:t>
      </w:r>
      <w:bookmarkStart w:id="1128" w:name="__Fieldmark__3762_188299688"/>
      <w:r>
        <w:rPr/>
        <w:t>.</w:t>
      </w:r>
      <w:bookmarkStart w:id="1129" w:name="__Fieldmark__3640_1216455718"/>
      <w:r>
        <w:rPr/>
        <w:t xml:space="preserve"> </w:t>
      </w:r>
      <w:bookmarkStart w:id="1130" w:name="__Fieldmark__3448_649753871"/>
      <w:r>
        <w:rPr/>
        <w:t>R</w:t>
      </w:r>
      <w:bookmarkStart w:id="1131" w:name="__Fieldmark__3322_2534479100"/>
      <w:r>
        <w:rPr/>
        <w:t>.</w:t>
      </w:r>
      <w:bookmarkStart w:id="1132" w:name="__Fieldmark__3115_1692434574"/>
      <w:r>
        <w:rPr/>
        <w:t>,</w:t>
      </w:r>
      <w:bookmarkStart w:id="1133" w:name="__Fieldmark__2968_148202576"/>
      <w:r>
        <w:rPr/>
        <w:t xml:space="preserve"> </w:t>
      </w:r>
      <w:bookmarkStart w:id="1134" w:name="__Fieldmark__4374_2994147849"/>
      <w:r>
        <w:rPr/>
        <w:t>a</w:t>
      </w:r>
      <w:bookmarkStart w:id="1135" w:name="__Fieldmark__2733_3231691474"/>
      <w:r>
        <w:rPr/>
        <w:t>n</w:t>
      </w:r>
      <w:bookmarkStart w:id="1136" w:name="__Fieldmark__2438_3149341642"/>
      <w:r>
        <w:rPr/>
        <w:t>d</w:t>
      </w:r>
      <w:bookmarkStart w:id="1137" w:name="__Fieldmark__2268_4213078475"/>
      <w:r>
        <w:rPr/>
        <w:t xml:space="preserve"> </w:t>
      </w:r>
      <w:bookmarkStart w:id="1138" w:name="__Fieldmark__2109_4019975519"/>
      <w:r>
        <w:rPr/>
        <w:t>G</w:t>
      </w:r>
      <w:bookmarkStart w:id="1139" w:name="__Fieldmark__1963_3852820974"/>
      <w:r>
        <w:rPr/>
        <w:t>.</w:t>
      </w:r>
      <w:bookmarkStart w:id="1140" w:name="__Fieldmark__1818_3917936936"/>
      <w:r>
        <w:rPr/>
        <w:t xml:space="preserve"> </w:t>
      </w:r>
      <w:bookmarkStart w:id="1141" w:name="__Fieldmark__1736_3265051427"/>
      <w:r>
        <w:rPr/>
        <w:t>R</w:t>
      </w:r>
      <w:bookmarkStart w:id="1142" w:name="__Fieldmark__1778_837005789"/>
      <w:r>
        <w:rPr/>
        <w:t>.</w:t>
      </w:r>
      <w:bookmarkStart w:id="1143" w:name="__Fieldmark__1621_3470823330"/>
      <w:r>
        <w:rPr/>
        <w:t xml:space="preserve"> </w:t>
      </w:r>
      <w:bookmarkStart w:id="1144" w:name="__Fieldmark__1604_2630548144"/>
      <w:r>
        <w:rPr/>
        <w:t>R</w:t>
      </w:r>
      <w:bookmarkStart w:id="1145" w:name="__Fieldmark__3634_2304565098"/>
      <w:r>
        <w:rPr/>
        <w:t>o</w:t>
      </w:r>
      <w:bookmarkStart w:id="1146" w:name="__Fieldmark__1912_2304565098"/>
      <w:r>
        <w:rPr/>
        <w:t>ssman</w:t>
        <w:br/>
        <w:t xml:space="preserve"> 1992</w:t>
        <w:tab/>
        <w:t>Water in Earth’s Mantle: The Role of Nominally Anhydrous Minerals. Science 255(5050). WOS:A1992HH74400043: 1391–1397.</w:t>
      </w:r>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r>
        <w:rPr/>
      </w:r>
      <w:r>
        <w:fldChar w:fldCharType="end"/>
      </w:r>
    </w:p>
    <w:p>
      <w:pPr>
        <w:pStyle w:val="Bibliography"/>
        <w:rPr>
          <w:rFonts w:ascii="Calibri" w:hAnsi="Calibri"/>
        </w:rPr>
      </w:pPr>
      <w:r>
        <w:rPr/>
        <w:br/>
        <w:t>Bell, D. R., G. R. Rossman, J. Maldener, D. Endisch, and F. Rauch</w:t>
        <w:br/>
        <w:t xml:space="preserve"> 2003</w:t>
        <w:tab/>
        <w:t>Hydroxide in Olivine: A Quantitative Determination of the Absolute Amount and Calibration of the IR Spectrum. Journal of Geophysical Research-Solid Earth 108(B2). WOS:000181985400002. ://WOS:000181985400002.</w:t>
      </w:r>
    </w:p>
    <w:p>
      <w:pPr>
        <w:pStyle w:val="Bibliography"/>
        <w:rPr>
          <w:rFonts w:ascii="Calibri" w:hAnsi="Calibri"/>
        </w:rPr>
      </w:pPr>
      <w:r>
        <w:rPr/>
        <w:br/>
        <w:t>Berry, A. J., J. Hermann, H. S. C. O’Neill, and G. J. Foran</w:t>
        <w:br/>
        <w:t xml:space="preserve"> 2005</w:t>
        <w:tab/>
        <w:t>Fingerprinting the Water Site in Mantle Olivine. Geology 33(11). WOS:000233059000008: 869–872.</w:t>
      </w:r>
    </w:p>
    <w:p>
      <w:pPr>
        <w:pStyle w:val="Bibliography"/>
        <w:rPr>
          <w:rFonts w:ascii="Calibri" w:hAnsi="Calibri"/>
        </w:rPr>
      </w:pPr>
      <w:r>
        <w:rPr/>
        <w:br/>
        <w:t>Berry, A. J., A. M. Walker, J. Hermann, et al.</w:t>
        <w:br/>
        <w:t xml:space="preserve"> 2007</w:t>
        <w:tab/>
        <w:t>Titanium Substitution Mechanisms in Forsterite. Chemical Geology 242(1–2). WOS:000248433400010: 176–186.</w:t>
      </w:r>
    </w:p>
    <w:p>
      <w:pPr>
        <w:pStyle w:val="Bibliography"/>
        <w:rPr>
          <w:rFonts w:ascii="Calibri" w:hAnsi="Calibri"/>
        </w:rPr>
      </w:pPr>
      <w:r>
        <w:rPr/>
        <w:br/>
        <w:t>Blanchard, Marc, Jannick Ingrin, Etienne Balan, István Kovács, and Anthony C. Withers</w:t>
        <w:br/>
        <w:t xml:space="preserve"> 2017</w:t>
        <w:tab/>
        <w:t>Effect of Iron and Trivalent Cations on OH Defects in Olivine. American Mineralogist 102(2): 302–311.</w:t>
      </w:r>
    </w:p>
    <w:p>
      <w:pPr>
        <w:pStyle w:val="Bibliography"/>
        <w:rPr>
          <w:rFonts w:ascii="Calibri" w:hAnsi="Calibri"/>
        </w:rPr>
      </w:pPr>
      <w:r>
        <w:rPr/>
        <w:br/>
        <w:t>Chen, Y., A. Provost, P. Schiano, and N. Cluzel</w:t>
        <w:br/>
        <w:t xml:space="preserve"> 2011</w:t>
        <w:tab/>
        <w:t>The Rate of Water Loss from Olivine-Hosted Melt Inclusions. Contributions to Mineralogy and Petrology 162(3). WOS:000294216500011: 625–636.</w:t>
      </w:r>
    </w:p>
    <w:p>
      <w:pPr>
        <w:pStyle w:val="Bibliography"/>
        <w:rPr>
          <w:rFonts w:ascii="Calibri" w:hAnsi="Calibri"/>
        </w:rPr>
      </w:pPr>
      <w:r>
        <w:rPr/>
        <w:br/>
        <w:t>Demouchy, S., and S. Mackwell</w:t>
        <w:br/>
        <w:t xml:space="preserve"> 2003</w:t>
        <w:tab/>
        <w:t>Water Diffusion in Synthetic Iron-Free Forsterite. Physics and Chemistry of Minerals 30(8). WOS:000185964900006: 486–494.</w:t>
      </w:r>
    </w:p>
    <w:p>
      <w:pPr>
        <w:pStyle w:val="Bibliography"/>
        <w:rPr>
          <w:rFonts w:ascii="Calibri" w:hAnsi="Calibri"/>
        </w:rPr>
      </w:pPr>
      <w:r>
        <w:rPr/>
        <w:t xml:space="preserve"> </w:t>
      </w:r>
      <w:r>
        <w:rPr/>
        <w:t>2006</w:t>
        <w:tab/>
        <w:t>Mechanisms of Hydrogen Incorporation and Diffusion in Iron-Bearing Olivine. Physics and Chemistry of Minerals 33(5). WOS:000240439000005: 347–355.</w:t>
      </w:r>
    </w:p>
    <w:p>
      <w:pPr>
        <w:pStyle w:val="Bibliography"/>
        <w:rPr>
          <w:rFonts w:ascii="Calibri" w:hAnsi="Calibri"/>
        </w:rPr>
      </w:pPr>
      <w:r>
        <w:rPr/>
        <w:br/>
        <w:t>Demouchy, Sylvie, and Nathalie Bolfan-Casanova</w:t>
        <w:br/>
        <w:t xml:space="preserve"> 2016</w:t>
        <w:tab/>
        <w:t>Distribution and Transport of Hydrogen in the Lithospheric Mantle: A Review. Lithos 240: 402–425.</w:t>
      </w:r>
    </w:p>
    <w:p>
      <w:pPr>
        <w:pStyle w:val="Bibliography"/>
        <w:rPr>
          <w:rFonts w:ascii="Calibri" w:hAnsi="Calibri"/>
        </w:rPr>
      </w:pPr>
      <w:r>
        <w:rPr/>
        <w:br/>
        <w:t>Demouchy, Sylvie, Catherine Thoraval, Nathalie Bolfan-Casanova, and Geeth Manthilake</w:t>
        <w:br/>
        <w:t xml:space="preserve"> 2016</w:t>
        <w:tab/>
        <w:t>Diffusivity of Hydrogen in Iron-Bearing Olivine at 3 GPa. Physics of the Earth and Planetary Interiors 260: 1–13.</w:t>
      </w:r>
    </w:p>
    <w:p>
      <w:pPr>
        <w:pStyle w:val="Bibliography"/>
        <w:rPr>
          <w:rFonts w:ascii="Calibri" w:hAnsi="Calibri"/>
        </w:rPr>
      </w:pPr>
      <w:r>
        <w:rPr/>
        <w:br/>
        <w:t>Faul, Ulrich H., Christopher J. Cline II, Emmanuel C. David, Andrew J. Berry, and Ian Jackson</w:t>
        <w:br/>
        <w:t xml:space="preserve"> 2016</w:t>
        <w:tab/>
        <w:t>Titanium-Hydroxyl Defect-Controlled Rheology of the Earth’s Upper Mantle. Earth and Planetary Science Letters 452: 227–237.</w:t>
      </w:r>
    </w:p>
    <w:p>
      <w:pPr>
        <w:pStyle w:val="Bibliography"/>
        <w:rPr>
          <w:rFonts w:ascii="Calibri" w:hAnsi="Calibri"/>
        </w:rPr>
      </w:pPr>
      <w:r>
        <w:rPr/>
        <w:br/>
        <w:t>Ferguson, David J., Helge M. Gonnermann, Philipp Ruprecht, et al.</w:t>
        <w:br/>
        <w:t xml:space="preserve"> 2016</w:t>
        <w:tab/>
        <w:t>Magma Decompression Rates during Explosive Eruptions of Kīlauea Volcano, Hawaii, Recorded by Melt Embayments. Bulletin of Volcanology 78(10): 71.</w:t>
      </w:r>
    </w:p>
    <w:p>
      <w:pPr>
        <w:pStyle w:val="Bibliography"/>
        <w:rPr>
          <w:rFonts w:ascii="Calibri" w:hAnsi="Calibri"/>
        </w:rPr>
      </w:pPr>
      <w:r>
        <w:rPr/>
        <w:br/>
        <w:t>Ferriss, E.</w:t>
        <w:br/>
        <w:t xml:space="preserve"> 2015</w:t>
        <w:tab/>
        <w:t>Pynams: A Python Package for Interpreting FTIR Spectra of Nominally Anhydrous Minerals (NAMs). New York. https://github.com/EFerriss/pynams.</w:t>
      </w:r>
    </w:p>
    <w:p>
      <w:pPr>
        <w:pStyle w:val="Bibliography"/>
        <w:rPr>
          <w:rFonts w:ascii="Calibri" w:hAnsi="Calibri"/>
        </w:rPr>
      </w:pPr>
      <w:r>
        <w:rPr/>
        <w:br/>
        <w:t>Ferriss, E., T. Plank, D. Walker, and M. Nettles</w:t>
        <w:br/>
        <w:t xml:space="preserve"> 2015</w:t>
        <w:tab/>
        <w:t>The Whole-Block Approach to Measuring Hydrogen Diffusivity in Nominally Anhydrous Minerals. American Mineralogist 100(4). WOS:000352175700017: 837–851.</w:t>
      </w:r>
    </w:p>
    <w:p>
      <w:pPr>
        <w:pStyle w:val="Bibliography"/>
        <w:rPr>
          <w:rFonts w:ascii="Calibri" w:hAnsi="Calibri"/>
        </w:rPr>
      </w:pPr>
      <w:r>
        <w:rPr/>
        <w:br/>
        <w:t>Ferriss, Elizabeth, Terry Plank, and David Walker</w:t>
        <w:br/>
        <w:t xml:space="preserve"> 2016</w:t>
        <w:tab/>
        <w:t>Site-Specific Hydrogen Diffusion Rates during Clinopyroxene Dehydration. Contributions to Mineralogy and Petrology 171(6): 1–24.</w:t>
      </w:r>
    </w:p>
    <w:p>
      <w:pPr>
        <w:pStyle w:val="Bibliography"/>
        <w:rPr>
          <w:rFonts w:ascii="Calibri" w:hAnsi="Calibri"/>
        </w:rPr>
      </w:pPr>
      <w:r>
        <w:rPr/>
        <w:br/>
        <w:t>Gaetani, G. A., J. A. O’Leary, N. Shimizu, Claire E. Bucholz, and Matthew Newville</w:t>
        <w:br/>
        <w:t xml:space="preserve"> 2012</w:t>
        <w:tab/>
        <w:t>Rapid Reequilibration of H2O and Oxygen Fugacity in Olivine-Hosted Melt Inclusions. Geology 40(10): 915–918.</w:t>
      </w:r>
    </w:p>
    <w:p>
      <w:pPr>
        <w:pStyle w:val="Bibliography"/>
        <w:rPr>
          <w:rFonts w:ascii="Calibri" w:hAnsi="Calibri"/>
        </w:rPr>
      </w:pPr>
      <w:r>
        <w:rPr/>
        <w:br/>
        <w:t>Hauri, E.</w:t>
        <w:br/>
        <w:t xml:space="preserve"> 2002</w:t>
        <w:tab/>
        <w:t>SIMS Analysis of Volatiles in Silicate Glasses, 2: Isotopes and Abundances in Hawaiian Melt Inclusions. Chemical Geology 183(1–4). WOS:000174332300008: 115–141.</w:t>
      </w:r>
    </w:p>
    <w:p>
      <w:pPr>
        <w:pStyle w:val="Bibliography"/>
        <w:rPr>
          <w:rFonts w:ascii="Calibri" w:hAnsi="Calibri"/>
        </w:rPr>
      </w:pPr>
      <w:r>
        <w:rPr/>
        <w:br/>
        <w:t>Ingrin, J., J. Liu, C. Depecker, et al.</w:t>
        <w:br/>
        <w:t xml:space="preserve"> 2013</w:t>
        <w:tab/>
        <w:t>Low-Temperature Evolution of OH Bands in Synthetic Forsterite, Implication for the Nature of H Defects at High Pressure. Physics and Chemistry of Minerals 40(6). WOS:000319771000005: 499–510.</w:t>
      </w:r>
    </w:p>
    <w:p>
      <w:pPr>
        <w:pStyle w:val="Bibliography"/>
        <w:rPr>
          <w:rFonts w:ascii="Calibri" w:hAnsi="Calibri"/>
        </w:rPr>
      </w:pPr>
      <w:r>
        <w:rPr/>
        <w:br/>
        <w:t>Jollands, Michael C., José Alberto Padrón-Navarta, Jörg Hermann, and Hugh St.C. O’Neill</w:t>
        <w:br/>
        <w:t xml:space="preserve"> 2016</w:t>
        <w:tab/>
        <w:t>Hydrogen Diffusion in Ti-Doped Forsterite and the Preservation of Metastable Point Defects. American Mineralogist 101(7): 1560–1570.</w:t>
      </w:r>
    </w:p>
    <w:p>
      <w:pPr>
        <w:pStyle w:val="Bibliography"/>
        <w:rPr>
          <w:rFonts w:ascii="Calibri" w:hAnsi="Calibri"/>
        </w:rPr>
      </w:pPr>
      <w:r>
        <w:rPr/>
        <w:br/>
        <w:t>Keppler, Hans, and Joseph R. Smyth</w:t>
        <w:br/>
        <w:t xml:space="preserve"> 2006</w:t>
        <w:tab/>
        <w:t>Water in Nominally Anhydrous Minerals, vol.62. Reviews in Mineralogy and Geochemistry. Mineralogical Society of America.</w:t>
      </w:r>
    </w:p>
    <w:p>
      <w:pPr>
        <w:pStyle w:val="Bibliography"/>
        <w:rPr>
          <w:rFonts w:ascii="Calibri" w:hAnsi="Calibri"/>
        </w:rPr>
      </w:pPr>
      <w:r>
        <w:rPr/>
        <w:br/>
        <w:t>Kohlstedt, D. L., and S. J. Mackwell</w:t>
        <w:br/>
        <w:t xml:space="preserve"> 1998</w:t>
        <w:tab/>
        <w:t>Diffusion of Hydrogen and Intrinsic Point Defects in Olivine. Zeitschrift Fur Physikalische Chemie-International Journal of Research in Physical Chemistry &amp; Chemical Physics 207. WOS:000076569300010: 147–162.</w:t>
      </w:r>
    </w:p>
    <w:p>
      <w:pPr>
        <w:pStyle w:val="Bibliography"/>
        <w:rPr>
          <w:rFonts w:ascii="Calibri" w:hAnsi="Calibri"/>
        </w:rPr>
      </w:pPr>
      <w:r>
        <w:rPr/>
        <w:br/>
        <w:t>Kurosawa, M., H. Yurimoto, and S. Sueno</w:t>
        <w:br/>
        <w:t xml:space="preserve"> 1997</w:t>
        <w:tab/>
        <w:t>Patterns in the Hydrogen and Trace Element Compositions of Mantle Olivines. Physics and Chemistry of Glasses 24: 385–395.</w:t>
      </w:r>
    </w:p>
    <w:p>
      <w:pPr>
        <w:pStyle w:val="Bibliography"/>
        <w:rPr>
          <w:rFonts w:ascii="Calibri" w:hAnsi="Calibri"/>
        </w:rPr>
      </w:pPr>
      <w:r>
        <w:rPr/>
        <w:br/>
        <w:t>Le Voyer, Marion, Paul D. Asimow, Jed L. Mosenfelder, et al.</w:t>
        <w:br/>
        <w:t xml:space="preserve"> 2014</w:t>
        <w:tab/>
        <w:t>Zonation of H2O and F Concentrations around Melt Inclusions in Olivines. Journal of Petrology 55(4): 685–707.</w:t>
      </w:r>
    </w:p>
    <w:p>
      <w:pPr>
        <w:pStyle w:val="Bibliography"/>
        <w:rPr>
          <w:rFonts w:ascii="Calibri" w:hAnsi="Calibri"/>
        </w:rPr>
      </w:pPr>
      <w:r>
        <w:rPr/>
        <w:br/>
        <w:t>Libowitzky, E., and G. R. Rossman</w:t>
        <w:br/>
        <w:t xml:space="preserve"> 1996</w:t>
        <w:tab/>
        <w:t>Principles of Quantitative Absorbance Measurements in Anisotropic Crystals. Physics and Chemistry of Minerals 23(6). WOS:A1996VD85000001: 319–327.</w:t>
      </w:r>
    </w:p>
    <w:p>
      <w:pPr>
        <w:pStyle w:val="Bibliography"/>
        <w:rPr>
          <w:rFonts w:ascii="Calibri" w:hAnsi="Calibri"/>
        </w:rPr>
      </w:pPr>
      <w:r>
        <w:rPr/>
        <w:br/>
        <w:t>Lloyd, Alexander S., T. Plank, Philipp Ruprecht, E. H. Hauri, and William Rose</w:t>
        <w:br/>
        <w:t xml:space="preserve"> 2013</w:t>
        <w:tab/>
        <w:t>Volatile Loss from Melt Inclusions in Pyroclasts of Differing Sizes. Contributions to Mineralogy and Petrology 165: 129–153.</w:t>
      </w:r>
    </w:p>
    <w:p>
      <w:pPr>
        <w:pStyle w:val="Bibliography"/>
        <w:rPr>
          <w:rFonts w:ascii="Calibri" w:hAnsi="Calibri"/>
        </w:rPr>
      </w:pPr>
      <w:r>
        <w:rPr/>
        <w:br/>
        <w:t>Mackwell, S. J., and D. L. Kohlstedt</w:t>
        <w:br/>
        <w:t xml:space="preserve"> 1990</w:t>
        <w:tab/>
        <w:t>Diffusion of Hydrogen in Olivine - Implications for Water in the Mantle. Journal of Geophysical Research-Solid Earth and Planets 95(B4). WOS:A1990CZ37500052: 5079–5088.</w:t>
      </w:r>
    </w:p>
    <w:p>
      <w:pPr>
        <w:pStyle w:val="Bibliography"/>
        <w:rPr>
          <w:rFonts w:ascii="Calibri" w:hAnsi="Calibri"/>
        </w:rPr>
      </w:pPr>
      <w:r>
        <w:rPr/>
        <w:br/>
        <w:t>Mironov, Nikita, Maxim Portnyagin, Roman Botcharnikov, et al.</w:t>
        <w:br/>
        <w:t xml:space="preserve"> 2015</w:t>
        <w:tab/>
        <w:t>Quantification of the CO2 Budget and H2O–CO2 Systematics in Subduction-Zone Magmas through the Experimental Hydration of Melt Inclusions in Olivine at High H2O Pressure. Earth and Planetary Science Letters 425: 1–11.</w:t>
      </w:r>
    </w:p>
    <w:p>
      <w:pPr>
        <w:pStyle w:val="Bibliography"/>
        <w:rPr>
          <w:rFonts w:ascii="Calibri" w:hAnsi="Calibri"/>
        </w:rPr>
      </w:pPr>
      <w:r>
        <w:rPr/>
        <w:br/>
        <w:t>Mosenfelder, J. L., N. I. Deligne, P. D. Asimow, and G. R. Rossman</w:t>
        <w:br/>
        <w:t xml:space="preserve"> 2006</w:t>
        <w:tab/>
        <w:t>Hydrogen Incorporation in Olivine from 2-12 GPa. American Mineralogist 91(2–3). WOS:000235472000007: 285–294.</w:t>
      </w:r>
    </w:p>
    <w:p>
      <w:pPr>
        <w:pStyle w:val="Bibliography"/>
        <w:rPr>
          <w:rFonts w:ascii="Calibri" w:hAnsi="Calibri"/>
        </w:rPr>
      </w:pPr>
      <w:r>
        <w:rPr/>
        <w:br/>
        <w:t>Padrón-Navarta, Jose Alberto, Joerg Hermann, and Hugh St. C. O’Neill</w:t>
        <w:br/>
        <w:t xml:space="preserve"> 2014</w:t>
        <w:tab/>
        <w:t>Site-Specific Hydrogen Diffusion Rates in Forsterite. Earth and Planetary Science Letters 392: 100–112.</w:t>
      </w:r>
    </w:p>
    <w:p>
      <w:pPr>
        <w:pStyle w:val="Bibliography"/>
        <w:rPr>
          <w:rFonts w:ascii="Calibri" w:hAnsi="Calibri"/>
        </w:rPr>
      </w:pPr>
      <w:r>
        <w:rPr/>
        <w:br/>
        <w:t>Peslier, A. H., and J. F. Luhr</w:t>
        <w:br/>
        <w:t xml:space="preserve"> 2006</w:t>
        <w:tab/>
        <w:t>Hydrogen Loss from Olivines in Mantle Xenoliths from Simcoe (USA) and Mexico: Mafic Alkalic Magma Ascent Rates and Water Budget of the Sub-Continental Lithosphere. Earth and Planetary Science Letters 242(3–4). WOS:000235855100006: 302–319.</w:t>
      </w:r>
    </w:p>
    <w:p>
      <w:pPr>
        <w:pStyle w:val="Bibliography"/>
        <w:rPr>
          <w:rFonts w:ascii="Calibri" w:hAnsi="Calibri"/>
        </w:rPr>
      </w:pPr>
      <w:r>
        <w:rPr/>
        <w:br/>
        <w:t>Portnyagin, M., Renat Almeev, S. Matveev, and Francois Holtz</w:t>
        <w:br/>
        <w:t xml:space="preserve"> 2008</w:t>
        <w:tab/>
        <w:t>Experimental Evidence for Rapid Water Exchange between Melt Inclusions in Olivine and Host Magma. Earth and Planetary Science Letters 272: 541–552.</w:t>
      </w:r>
    </w:p>
    <w:p>
      <w:pPr>
        <w:pStyle w:val="Bibliography"/>
        <w:rPr>
          <w:rFonts w:ascii="Calibri" w:hAnsi="Calibri"/>
        </w:rPr>
      </w:pPr>
      <w:r>
        <w:rPr/>
        <w:br/>
        <w:t>Rosen, Julia</w:t>
        <w:br/>
        <w:t xml:space="preserve"> 2016</w:t>
        <w:tab/>
        <w:t>Crystal Clocks. Science 354(6314): 822–825.</w:t>
      </w:r>
    </w:p>
    <w:p>
      <w:pPr>
        <w:pStyle w:val="Bibliography"/>
        <w:rPr>
          <w:rFonts w:ascii="Calibri" w:hAnsi="Calibri"/>
        </w:rPr>
      </w:pPr>
      <w:r>
        <w:rPr/>
        <w:br/>
        <w:t>Ruprecht, Philipp, and Terry Plank</w:t>
        <w:br/>
        <w:t xml:space="preserve"> 2013</w:t>
        <w:tab/>
        <w:t>Feeding Andesitic Eruptions with a High-Speed Connection from the Mantle. Nature 500(7460): 68–72.</w:t>
      </w:r>
    </w:p>
    <w:p>
      <w:pPr>
        <w:pStyle w:val="Bibliography"/>
        <w:rPr>
          <w:rFonts w:ascii="Calibri" w:hAnsi="Calibri"/>
        </w:rPr>
      </w:pPr>
      <w:r>
        <w:rPr/>
        <w:br/>
        <w:t>Shuai, Kang, and Xiaozhi Yang</w:t>
        <w:br/>
        <w:t xml:space="preserve"> 2017</w:t>
        <w:tab/>
        <w:t>Quantitative Analysis of H-Species in Anisotropic Minerals by Polarized Infrared Spectroscopy along Three Orthogonal Directions. Contributions to Mineralogy and Petrology 172(2–3): 14.</w:t>
      </w:r>
    </w:p>
    <w:p>
      <w:pPr>
        <w:pStyle w:val="Bibliography"/>
        <w:rPr>
          <w:rFonts w:ascii="Calibri" w:hAnsi="Calibri"/>
        </w:rPr>
      </w:pPr>
      <w:r>
        <w:rPr/>
        <w:br/>
        <w:t>Thoraval, Catherine, and Sylvie Demouchy</w:t>
        <w:br/>
        <w:t xml:space="preserve"> 2014</w:t>
        <w:tab/>
        <w:t>Numerical Models of Ionic Diffusion in One and Three Dimensions: Application to Dehydration of Mantle Olivine. Physics and Chemistry of Minerals 41(9). WOS:000341924800005: 709–723.</w:t>
      </w:r>
    </w:p>
    <w:p>
      <w:pPr>
        <w:pStyle w:val="Bibliography"/>
        <w:rPr>
          <w:rFonts w:ascii="Calibri" w:hAnsi="Calibri"/>
        </w:rPr>
      </w:pPr>
      <w:r>
        <w:rPr/>
        <w:br/>
        <w:t>Tollan, P. M. E., H. St C. O’Neill, J. Hermann, A. Benedictus, and R. J. Arculus</w:t>
        <w:br/>
        <w:t xml:space="preserve"> 2015</w:t>
        <w:tab/>
        <w:t>Frozen Melt-Rock Reaction in a Peridotite Xenolith from Sub-Arc Mantle Recorded by Diffusion of Trace Elements and Water in Olivine. Earth and Planetary Science Letters 422. WOS:000355350700018: 169–181.</w:t>
      </w:r>
    </w:p>
    <w:p>
      <w:pPr>
        <w:pStyle w:val="Bibliography"/>
        <w:rPr>
          <w:rFonts w:ascii="Calibri" w:hAnsi="Calibri"/>
        </w:rPr>
      </w:pPr>
      <w:r>
        <w:rPr/>
        <w:br/>
        <w:t>Tollan, Peter M. E., Rachel Smith, Hugh St C. O’Neill, and Jörg Hermann</w:t>
        <w:br/>
        <w:t xml:space="preserve"> 2017</w:t>
        <w:tab/>
        <w:t>The Responses of the Four Main Substitution Mechanisms of H in Olivine to H 2 O Activity at 1050 °C and 3 GPa. Progress in Earth and Planetary Science 4(1): 14.</w:t>
      </w:r>
    </w:p>
    <w:p>
      <w:pPr>
        <w:pStyle w:val="Bibliography"/>
        <w:rPr>
          <w:rFonts w:ascii="Calibri" w:hAnsi="Calibri"/>
        </w:rPr>
      </w:pPr>
      <w:r>
        <w:rPr/>
        <w:br/>
        <w:t>Withers, A. C.</w:t>
        <w:br/>
        <w:t xml:space="preserve"> 2013</w:t>
        <w:tab/>
        <w:t>The Pitzer and Sterner Equation of State for Water. http://www.geo.umn.edu/people/researchers/withe012/fugacity.htm, accessed August 6, 2013.</w:t>
      </w:r>
    </w:p>
    <w:p>
      <w:pPr>
        <w:pStyle w:val="Bibliography"/>
        <w:rPr>
          <w:rFonts w:ascii="Calibri" w:hAnsi="Calibri"/>
        </w:rPr>
      </w:pPr>
      <w:r>
        <w:rPr/>
        <w:br/>
        <w:t>Withers, Anthony C, Hélène Bureau, Caroline Raepsaet, and Marc M Hirschmann</w:t>
        <w:br/>
        <w:t xml:space="preserve"> 2012</w:t>
        <w:tab/>
        <w:t>Calibration of Infrared Spectroscopy by Elastic Recoil Detection Analysis of H in Synthetic Olivine. Chemical Geology 334: 92–98.</w:t>
      </w:r>
    </w:p>
    <w:p>
      <w:pPr>
        <w:pStyle w:val="Bibliography"/>
        <w:rPr>
          <w:rFonts w:ascii="Calibri" w:hAnsi="Calibri"/>
        </w:rPr>
      </w:pPr>
      <w:r>
        <w:rPr/>
        <w:br/>
        <w:t>Zhao, Y. H., S. B. Ginsberg, and D. L. Kohstedt</w:t>
        <w:br/>
        <w:t xml:space="preserve"> 2004</w:t>
        <w:tab/>
        <w:t>Solubility of Hydrogen in Olivine: Dependence on Temperature and Iron Content. Contributions to Mineralogy and Petrology 147(2). WOS:000221169500003: 155–161.</w:t>
      </w:r>
    </w:p>
    <w:p>
      <w:pPr>
        <w:pStyle w:val="Caption1"/>
        <w:rPr/>
      </w:pPr>
      <w:r>
        <w:rPr/>
        <w:t xml:space="preserve"> </w:t>
      </w:r>
    </w:p>
    <w:p>
      <w:pPr>
        <w:pStyle w:val="Normal"/>
        <w:rPr/>
      </w:pPr>
      <w:r>
        <w:rPr/>
        <w:t xml:space="preserve">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Calibri">
    <w:charset w:val="01"/>
    <w:family w:val="swiss"/>
    <w:pitch w:val="default"/>
  </w:font>
</w:fonts>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5" w:qFormat="1"/>
    <w:lsdException w:name="heading 2" w:uiPriority="5"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f7b54"/>
    <w:pPr>
      <w:widowControl/>
      <w:bidi w:val="0"/>
      <w:spacing w:lineRule="auto" w:line="240" w:before="0" w:after="0"/>
      <w:ind w:firstLine="432"/>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1">
    <w:name w:val="Heading 1"/>
    <w:basedOn w:val="Normal"/>
    <w:next w:val="Normal"/>
    <w:link w:val="Heading1Char"/>
    <w:autoRedefine/>
    <w:uiPriority w:val="5"/>
    <w:qFormat/>
    <w:rsid w:val="00294231"/>
    <w:pPr>
      <w:keepNext/>
      <w:keepLines/>
      <w:spacing w:before="320" w:after="120"/>
      <w:ind w:hanging="0"/>
      <w:outlineLvl w:val="0"/>
    </w:pPr>
    <w:rPr>
      <w:rFonts w:ascii="Calibri Light" w:hAnsi="Calibri Light" w:eastAsia="" w:cs="" w:asciiTheme="majorHAnsi" w:cstheme="majorBidi" w:eastAsiaTheme="majorEastAsia" w:hAnsiTheme="majorHAnsi"/>
      <w:b/>
      <w:bCs/>
      <w:color w:val="000000" w:themeColor="text1"/>
      <w:sz w:val="28"/>
      <w:szCs w:val="28"/>
    </w:rPr>
  </w:style>
  <w:style w:type="paragraph" w:styleId="Heading2">
    <w:name w:val="Heading 2"/>
    <w:basedOn w:val="Normal"/>
    <w:next w:val="Normal"/>
    <w:link w:val="Heading2Char"/>
    <w:autoRedefine/>
    <w:uiPriority w:val="5"/>
    <w:unhideWhenUsed/>
    <w:qFormat/>
    <w:rsid w:val="00294231"/>
    <w:pPr>
      <w:keepNext/>
      <w:keepLines/>
      <w:spacing w:before="200" w:after="0"/>
      <w:ind w:left="432" w:hanging="0"/>
      <w:outlineLvl w:val="1"/>
    </w:pPr>
    <w:rPr>
      <w:rFonts w:ascii="Calibri Light" w:hAnsi="Calibri Light" w:eastAsia="" w:cs="" w:asciiTheme="majorHAnsi" w:cstheme="majorBidi" w:eastAsiaTheme="majorEastAsia" w:hAnsiTheme="majorHAnsi"/>
      <w:b/>
      <w:bCs/>
      <w:i/>
      <w:sz w:val="24"/>
      <w:szCs w:val="26"/>
    </w:rPr>
  </w:style>
  <w:style w:type="paragraph" w:styleId="Heading3">
    <w:name w:val="Heading 3"/>
    <w:basedOn w:val="Normal"/>
    <w:next w:val="Normal"/>
    <w:link w:val="Heading3Char"/>
    <w:autoRedefine/>
    <w:uiPriority w:val="9"/>
    <w:unhideWhenUsed/>
    <w:qFormat/>
    <w:rsid w:val="005c5150"/>
    <w:pPr>
      <w:keepNext/>
      <w:keepLines/>
      <w:spacing w:before="200" w:after="0"/>
      <w:ind w:left="864" w:firstLine="432"/>
      <w:outlineLvl w:val="2"/>
    </w:pPr>
    <w:rPr>
      <w:rFonts w:ascii="Calibri Light" w:hAnsi="Calibri Light" w:eastAsia="" w:cs="" w:asciiTheme="majorHAnsi" w:cstheme="majorBidi" w:eastAsiaTheme="majorEastAsia" w:hAnsiTheme="majorHAnsi"/>
      <w:b/>
      <w:bCs/>
    </w:rPr>
  </w:style>
  <w:style w:type="paragraph" w:styleId="Heading4">
    <w:name w:val="Heading 4"/>
    <w:basedOn w:val="Normal"/>
    <w:next w:val="Normal"/>
    <w:link w:val="Heading4Char"/>
    <w:autoRedefine/>
    <w:uiPriority w:val="9"/>
    <w:semiHidden/>
    <w:unhideWhenUsed/>
    <w:qFormat/>
    <w:rsid w:val="005c5150"/>
    <w:pPr>
      <w:keepNext/>
      <w:keepLines/>
      <w:spacing w:before="200" w:after="0"/>
      <w:ind w:left="288" w:firstLine="432"/>
      <w:outlineLvl w:val="3"/>
    </w:pPr>
    <w:rPr>
      <w:rFonts w:ascii="Calibri Light" w:hAnsi="Calibri Light" w:eastAsia="" w:cs="" w:asciiTheme="majorHAnsi" w:cstheme="majorBidi" w:eastAsiaTheme="majorEastAsia" w:hAnsiTheme="majorHAnsi"/>
      <w:b/>
      <w:bCs/>
      <w:iCs/>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5"/>
    <w:qFormat/>
    <w:rsid w:val="00294231"/>
    <w:rPr>
      <w:rFonts w:ascii="Calibri Light" w:hAnsi="Calibri Light" w:eastAsia="" w:cs="" w:asciiTheme="majorHAnsi" w:cstheme="majorBidi" w:eastAsiaTheme="majorEastAsia" w:hAnsiTheme="majorHAnsi"/>
      <w:b/>
      <w:bCs/>
      <w:color w:val="000000" w:themeColor="text1"/>
      <w:sz w:val="28"/>
      <w:szCs w:val="28"/>
    </w:rPr>
  </w:style>
  <w:style w:type="character" w:styleId="Heading2Char" w:customStyle="1">
    <w:name w:val="Heading 2 Char"/>
    <w:basedOn w:val="DefaultParagraphFont"/>
    <w:link w:val="Heading2"/>
    <w:uiPriority w:val="5"/>
    <w:qFormat/>
    <w:rsid w:val="00294231"/>
    <w:rPr>
      <w:rFonts w:ascii="Calibri Light" w:hAnsi="Calibri Light" w:eastAsia="" w:cs="" w:asciiTheme="majorHAnsi" w:cstheme="majorBidi" w:eastAsiaTheme="majorEastAsia" w:hAnsiTheme="majorHAnsi"/>
      <w:b/>
      <w:bCs/>
      <w:i/>
      <w:sz w:val="24"/>
      <w:szCs w:val="26"/>
    </w:rPr>
  </w:style>
  <w:style w:type="character" w:styleId="Heading3Char" w:customStyle="1">
    <w:name w:val="Heading 3 Char"/>
    <w:basedOn w:val="DefaultParagraphFont"/>
    <w:link w:val="Heading3"/>
    <w:uiPriority w:val="9"/>
    <w:qFormat/>
    <w:rsid w:val="005c5150"/>
    <w:rPr>
      <w:rFonts w:ascii="Calibri Light" w:hAnsi="Calibri Light" w:eastAsia="" w:cs="" w:asciiTheme="majorHAnsi" w:cstheme="majorBidi" w:eastAsiaTheme="majorEastAsia" w:hAnsiTheme="majorHAnsi"/>
      <w:b/>
      <w:bCs/>
    </w:rPr>
  </w:style>
  <w:style w:type="character" w:styleId="Heading4Char" w:customStyle="1">
    <w:name w:val="Heading 4 Char"/>
    <w:basedOn w:val="DefaultParagraphFont"/>
    <w:link w:val="Heading4"/>
    <w:uiPriority w:val="9"/>
    <w:semiHidden/>
    <w:qFormat/>
    <w:rsid w:val="005c5150"/>
    <w:rPr>
      <w:rFonts w:ascii="Calibri Light" w:hAnsi="Calibri Light" w:eastAsia="" w:cs="" w:asciiTheme="majorHAnsi" w:cstheme="majorBidi" w:eastAsiaTheme="majorEastAsia" w:hAnsiTheme="majorHAnsi"/>
      <w:b/>
      <w:bCs/>
      <w:iCs/>
    </w:rPr>
  </w:style>
  <w:style w:type="character" w:styleId="TitleChar" w:customStyle="1">
    <w:name w:val="Title Char"/>
    <w:basedOn w:val="DefaultParagraphFont"/>
    <w:link w:val="Title"/>
    <w:qFormat/>
    <w:rsid w:val="005c5150"/>
    <w:rPr>
      <w:rFonts w:ascii="Calibri Light" w:hAnsi="Calibri Light" w:eastAsia="" w:cs="" w:asciiTheme="majorHAnsi" w:cstheme="majorBidi" w:eastAsiaTheme="majorEastAsia" w:hAnsiTheme="majorHAnsi"/>
      <w:b/>
      <w:bCs/>
      <w:sz w:val="32"/>
      <w:szCs w:val="32"/>
    </w:rPr>
  </w:style>
  <w:style w:type="character" w:styleId="FootnoteTextChar" w:customStyle="1">
    <w:name w:val="Footnote Text Char"/>
    <w:basedOn w:val="DefaultParagraphFont"/>
    <w:link w:val="FootnoteText"/>
    <w:uiPriority w:val="99"/>
    <w:semiHidden/>
    <w:qFormat/>
    <w:rsid w:val="007c03d1"/>
    <w:rPr>
      <w:sz w:val="20"/>
      <w:szCs w:val="20"/>
    </w:rPr>
  </w:style>
  <w:style w:type="character" w:styleId="Footnotereference">
    <w:name w:val="footnote reference"/>
    <w:basedOn w:val="DefaultParagraphFont"/>
    <w:uiPriority w:val="99"/>
    <w:semiHidden/>
    <w:unhideWhenUsed/>
    <w:qFormat/>
    <w:rsid w:val="007c03d1"/>
    <w:rPr>
      <w:vertAlign w:val="superscript"/>
    </w:rPr>
  </w:style>
  <w:style w:type="character" w:styleId="BalloonTextChar" w:customStyle="1">
    <w:name w:val="Balloon Text Char"/>
    <w:basedOn w:val="DefaultParagraphFont"/>
    <w:link w:val="BalloonText"/>
    <w:uiPriority w:val="99"/>
    <w:semiHidden/>
    <w:qFormat/>
    <w:rsid w:val="00e569e0"/>
    <w:rPr>
      <w:rFonts w:ascii="Segoe UI" w:hAnsi="Segoe UI" w:cs="Segoe UI"/>
      <w:sz w:val="18"/>
      <w:szCs w:val="18"/>
    </w:rPr>
  </w:style>
  <w:style w:type="character" w:styleId="InternetLink">
    <w:name w:val="Internet Link"/>
    <w:basedOn w:val="DefaultParagraphFont"/>
    <w:uiPriority w:val="99"/>
    <w:unhideWhenUsed/>
    <w:rsid w:val="00634590"/>
    <w:rPr>
      <w:color w:val="0563C1" w:themeColor="hyperlink"/>
      <w:u w:val="single"/>
    </w:rPr>
  </w:style>
  <w:style w:type="character" w:styleId="Annotationreference">
    <w:name w:val="annotation reference"/>
    <w:basedOn w:val="DefaultParagraphFont"/>
    <w:uiPriority w:val="99"/>
    <w:semiHidden/>
    <w:unhideWhenUsed/>
    <w:qFormat/>
    <w:rsid w:val="005215d7"/>
    <w:rPr>
      <w:sz w:val="16"/>
      <w:szCs w:val="16"/>
    </w:rPr>
  </w:style>
  <w:style w:type="character" w:styleId="CommentTextChar" w:customStyle="1">
    <w:name w:val="Comment Text Char"/>
    <w:basedOn w:val="DefaultParagraphFont"/>
    <w:link w:val="CommentText"/>
    <w:uiPriority w:val="99"/>
    <w:semiHidden/>
    <w:qFormat/>
    <w:rsid w:val="005215d7"/>
    <w:rPr>
      <w:sz w:val="20"/>
      <w:szCs w:val="20"/>
    </w:rPr>
  </w:style>
  <w:style w:type="character" w:styleId="CommentSubjectChar" w:customStyle="1">
    <w:name w:val="Comment Subject Char"/>
    <w:basedOn w:val="CommentTextChar"/>
    <w:link w:val="CommentSubject"/>
    <w:uiPriority w:val="99"/>
    <w:semiHidden/>
    <w:qFormat/>
    <w:rsid w:val="005215d7"/>
    <w:rPr>
      <w:b/>
      <w:bCs/>
      <w:sz w:val="20"/>
      <w:szCs w:val="20"/>
    </w:rPr>
  </w:style>
  <w:style w:type="character" w:styleId="BookTitle">
    <w:name w:val="Book Title"/>
    <w:basedOn w:val="DefaultParagraphFont"/>
    <w:uiPriority w:val="33"/>
    <w:qFormat/>
    <w:rsid w:val="00c94ac1"/>
    <w:rPr>
      <w:b/>
      <w:bCs/>
      <w:i/>
      <w:iCs/>
      <w:spacing w:val="5"/>
    </w:rPr>
  </w:style>
  <w:style w:type="character" w:styleId="SubtleReference">
    <w:name w:val="Subtle Reference"/>
    <w:basedOn w:val="DefaultParagraphFont"/>
    <w:uiPriority w:val="31"/>
    <w:qFormat/>
    <w:rsid w:val="00c94ac1"/>
    <w:rPr>
      <w:smallCaps/>
      <w:color w:val="5A5A5A" w:themeColor="text1" w:themeTint="a5"/>
    </w:rPr>
  </w:style>
  <w:style w:type="character" w:styleId="QuoteChar" w:customStyle="1">
    <w:name w:val="Quote Char"/>
    <w:basedOn w:val="DefaultParagraphFont"/>
    <w:link w:val="Quote"/>
    <w:uiPriority w:val="29"/>
    <w:qFormat/>
    <w:rsid w:val="00c94ac1"/>
    <w:rPr>
      <w:i/>
      <w:iCs/>
      <w:color w:val="404040" w:themeColor="text1" w:themeTint="bf"/>
    </w:rPr>
  </w:style>
  <w:style w:type="character" w:styleId="CaptionChar" w:customStyle="1">
    <w:name w:val="Caption Char"/>
    <w:basedOn w:val="DefaultParagraphFont"/>
    <w:link w:val="Caption"/>
    <w:uiPriority w:val="35"/>
    <w:qFormat/>
    <w:rsid w:val="00235fc0"/>
    <w:rPr>
      <w:bCs/>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icture" w:customStyle="1">
    <w:name w:val="Picture"/>
    <w:basedOn w:val="Normal"/>
    <w:autoRedefine/>
    <w:uiPriority w:val="7"/>
    <w:qFormat/>
    <w:rsid w:val="005c5150"/>
    <w:pPr>
      <w:keepNext/>
      <w:spacing w:before="240" w:after="0"/>
      <w:jc w:val="center"/>
    </w:pPr>
    <w:rPr/>
  </w:style>
  <w:style w:type="paragraph" w:styleId="Caption1">
    <w:name w:val="caption"/>
    <w:basedOn w:val="Normal"/>
    <w:next w:val="Normal"/>
    <w:link w:val="CaptionChar"/>
    <w:autoRedefine/>
    <w:uiPriority w:val="35"/>
    <w:unhideWhenUsed/>
    <w:qFormat/>
    <w:rsid w:val="00d018c6"/>
    <w:pPr>
      <w:keepNext/>
      <w:ind w:hanging="0"/>
    </w:pPr>
    <w:rPr>
      <w:bCs/>
      <w:szCs w:val="18"/>
    </w:rPr>
  </w:style>
  <w:style w:type="paragraph" w:styleId="Title">
    <w:name w:val="Title"/>
    <w:basedOn w:val="Normal"/>
    <w:next w:val="Normal"/>
    <w:link w:val="TitleChar"/>
    <w:autoRedefine/>
    <w:qFormat/>
    <w:rsid w:val="005c5150"/>
    <w:pPr>
      <w:spacing w:before="240" w:after="240"/>
      <w:jc w:val="center"/>
      <w:outlineLvl w:val="0"/>
    </w:pPr>
    <w:rPr>
      <w:rFonts w:ascii="Calibri Light" w:hAnsi="Calibri Light" w:eastAsia="" w:cs="" w:asciiTheme="majorHAnsi" w:cstheme="majorBidi" w:eastAsiaTheme="majorEastAsia" w:hAnsiTheme="majorHAnsi"/>
      <w:b/>
      <w:bCs/>
      <w:sz w:val="32"/>
      <w:szCs w:val="32"/>
    </w:rPr>
  </w:style>
  <w:style w:type="paragraph" w:styleId="NoSpacing">
    <w:name w:val="No Spacing"/>
    <w:uiPriority w:val="1"/>
    <w:qFormat/>
    <w:rsid w:val="005c5150"/>
    <w:pPr>
      <w:widowControl/>
      <w:bidi w:val="0"/>
      <w:spacing w:lineRule="auto" w:line="240" w:before="0" w:after="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ListParagraph">
    <w:name w:val="List Paragraph"/>
    <w:basedOn w:val="Normal"/>
    <w:uiPriority w:val="34"/>
    <w:qFormat/>
    <w:rsid w:val="00c94ac1"/>
    <w:pPr>
      <w:spacing w:before="0" w:after="0"/>
      <w:contextualSpacing/>
    </w:pPr>
    <w:rPr/>
  </w:style>
  <w:style w:type="paragraph" w:styleId="Footnotetext">
    <w:name w:val="footnote text"/>
    <w:basedOn w:val="Normal"/>
    <w:link w:val="FootnoteTextChar"/>
    <w:uiPriority w:val="99"/>
    <w:semiHidden/>
    <w:unhideWhenUsed/>
    <w:qFormat/>
    <w:rsid w:val="007c03d1"/>
    <w:pPr/>
    <w:rPr>
      <w:sz w:val="20"/>
      <w:szCs w:val="20"/>
    </w:rPr>
  </w:style>
  <w:style w:type="paragraph" w:styleId="BalloonText">
    <w:name w:val="Balloon Text"/>
    <w:basedOn w:val="Normal"/>
    <w:link w:val="BalloonTextChar"/>
    <w:uiPriority w:val="99"/>
    <w:semiHidden/>
    <w:unhideWhenUsed/>
    <w:qFormat/>
    <w:rsid w:val="00e569e0"/>
    <w:pPr/>
    <w:rPr>
      <w:rFonts w:ascii="Segoe UI" w:hAnsi="Segoe UI" w:cs="Segoe UI"/>
      <w:sz w:val="18"/>
      <w:szCs w:val="18"/>
    </w:rPr>
  </w:style>
  <w:style w:type="paragraph" w:styleId="Bibliography">
    <w:name w:val="Bibliography"/>
    <w:basedOn w:val="Normal"/>
    <w:next w:val="Normal"/>
    <w:uiPriority w:val="37"/>
    <w:unhideWhenUsed/>
    <w:qFormat/>
    <w:rsid w:val="003117b9"/>
    <w:pPr>
      <w:ind w:hanging="0"/>
    </w:pPr>
    <w:rPr/>
  </w:style>
  <w:style w:type="paragraph" w:styleId="Annotationtext">
    <w:name w:val="annotation text"/>
    <w:basedOn w:val="Normal"/>
    <w:link w:val="CommentTextChar"/>
    <w:uiPriority w:val="99"/>
    <w:semiHidden/>
    <w:unhideWhenUsed/>
    <w:qFormat/>
    <w:rsid w:val="005215d7"/>
    <w:pPr/>
    <w:rPr>
      <w:sz w:val="20"/>
      <w:szCs w:val="20"/>
    </w:rPr>
  </w:style>
  <w:style w:type="paragraph" w:styleId="Annotationsubject">
    <w:name w:val="annotation subject"/>
    <w:basedOn w:val="Annotationtext"/>
    <w:link w:val="CommentSubjectChar"/>
    <w:uiPriority w:val="99"/>
    <w:semiHidden/>
    <w:unhideWhenUsed/>
    <w:qFormat/>
    <w:rsid w:val="005215d7"/>
    <w:pPr/>
    <w:rPr>
      <w:b/>
      <w:bCs/>
    </w:rPr>
  </w:style>
  <w:style w:type="paragraph" w:styleId="Quote">
    <w:name w:val="Quote"/>
    <w:basedOn w:val="Normal"/>
    <w:next w:val="Normal"/>
    <w:link w:val="QuoteChar"/>
    <w:uiPriority w:val="29"/>
    <w:qFormat/>
    <w:rsid w:val="00c94ac1"/>
    <w:pPr>
      <w:spacing w:before="200" w:after="160"/>
      <w:ind w:left="864" w:right="864" w:firstLine="432"/>
      <w:jc w:val="center"/>
    </w:pPr>
    <w:rPr>
      <w:i/>
      <w:iCs/>
      <w:color w:val="404040" w:themeColor="text1" w:themeTint="bf"/>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063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rheniusdiagram.herokuapp.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B4DB6-3CA1-4FFF-B2C8-257C04E15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3352</TotalTime>
  <Application>LibreOffice/5.4.1.2$Windows_X86_64 LibreOffice_project/ea7cb86e6eeb2bf3a5af73a8f7777ac570321527</Application>
  <Pages>17</Pages>
  <Words>9538</Words>
  <Characters>50376</Characters>
  <CharactersWithSpaces>59688</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2017-08-09T13:35:00Z</dcterms:created>
  <dc:creator>Elizabeth</dc:creator>
  <dc:description/>
  <dc:language>en-US</dc:language>
  <cp:lastModifiedBy/>
  <dcterms:modified xsi:type="dcterms:W3CDTF">2017-10-12T22:51:13Z</dcterms:modified>
  <cp:revision>408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zotero-version="5.0.10"&gt;&lt;session id="wsy076YL"/&gt;&lt;style id="http://www.zotero.org/styles/american-anthropological-association" hasBibliography="1" bibliographyStyleHasBeenSet="1"/&gt;&lt;prefs&gt;&lt;pref name="fieldType" value="Field"/&gt;&lt;pref na</vt:lpwstr>
  </property>
  <property fmtid="{D5CDD505-2E9C-101B-9397-08002B2CF9AE}" pid="9" name="ZOTERO_PREF_2">
    <vt:lpwstr>me="storeReferences" value="true"/&gt;&lt;pref name="automaticJournalAbbreviations" value="true"/&gt;&lt;pref name="noteType" value="0"/&gt;&lt;/prefs&gt;&lt;/data&gt;</vt:lpwstr>
  </property>
</Properties>
</file>