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jc w:val="center"/>
      </w:pPr>
      <w:bookmarkStart w:id="12" w:name="_4d2v6zngb7zo"/>
      <w:bookmarkEnd w:id="12"/>
      <w:r>
        <w:rPr/>
        <w:t xml:space="preserve">Pautas de Mentoría de Coding Coach</w:t>
      </w:r>
    </w:p>
    <w:p>
      <w:pPr>
        <w:pStyle w:val="Heading 1"/>
        <w:jc w:val="center"/>
      </w:pPr>
      <w:bookmarkStart w:id="15" w:name="_pakiknncxj1b"/>
      <w:bookmarkEnd w:id="15"/>
      <w:r>
        <w:rPr/>
        <w:drawing>
          <wp:inline distT="0" distB="0" distL="0" distR="0">
            <wp:extent cx="2141982" cy="2141982"/>
            <wp:docPr id="17" name="0.png"/>
            <a:graphic>
              <a:graphicData uri="http://schemas.openxmlformats.org/drawingml/2006/picture">
                <pic:pic>
                  <pic:nvPicPr>
                    <pic:cNvPr id="17" name="0.png"/>
                    <pic:cNvPicPr/>
                  </pic:nvPicPr>
                  <pic:blipFill>
                    <a:blip r:embed="rId17"/>
                  </pic:blipFill>
                  <pic:spPr>
                    <a:xfrm>
                      <a:off x="0" y="0"/>
                      <a:ext cx="2141982" cy="2141982"/>
                    </a:xfrm>
                    <a:prstGeom prst="rect">
                      <a:avLst/>
                    </a:prstGeom>
                  </pic:spPr>
                </pic:pic>
              </a:graphicData>
            </a:graphic>
          </wp:inline>
        </w:drawing>
      </w: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r>
        <w:rPr/>
        <w:t xml:space="preserve">¡Bienvenido a las Pautas de Mentoría de Coding Coach! Estamos felices de que estés aquí.</w:t>
      </w:r>
    </w:p>
    <w:p>
      <w:pPr>
        <w:pStyle w:val="Standard"/>
        <w:jc w:val="left"/>
      </w:pPr>
    </w:p>
    <w:p>
      <w:pPr>
        <w:pStyle w:val="Standard"/>
        <w:jc w:val="left"/>
      </w:pPr>
      <w:r>
        <w:rPr/>
        <w:t xml:space="preserve">Dar el primer paso hacia una mentoría puede ser un poco desalentador. Nunca es fácil preguntarle a alguien si te tomará bajo su </w:t>
      </w:r>
      <w:r>
        <w:rPr>
          <w:lang w:val="en-US"/>
          <w:rFonts w:ascii="Arial" w:cs="Arial" w:hAnsi="Arial"/>
          <w:sz w:val="22"/>
          <w:color w:val="000000"/>
        </w:rPr>
        <w:t xml:space="preserve">ala</w:t>
      </w:r>
      <w:r>
        <w:rPr/>
        <w:t xml:space="preserve"> y te gui</w:t>
      </w:r>
      <w:r>
        <w:rPr>
          <w:lang w:val="en-US"/>
          <w:rFonts w:ascii="Arial" w:cs="Arial" w:hAnsi="Arial"/>
          <w:sz w:val="22"/>
          <w:color w:val="000000"/>
        </w:rPr>
        <w:t xml:space="preserve">ar</w:t>
      </w:r>
      <w:r>
        <w:rPr/>
        <w:t xml:space="preserve">á. ¡Así que estamos aquí para brindarle algunas pautas para comenzar!</w:t>
      </w:r>
    </w:p>
    <w:p>
      <w:pPr>
        <w:pStyle w:val="Standard"/>
        <w:jc w:val="left"/>
      </w:pPr>
    </w:p>
    <w:p>
      <w:pPr>
        <w:pStyle w:val="Standard"/>
        <w:jc w:val="left"/>
      </w:pPr>
      <w:r>
        <w:rPr/>
        <w:t xml:space="preserve">Si tienes alguna pregunta, no dude en enviarnos un correo electrónico a </w:t>
      </w:r>
      <w:hyperlink r:id="rId59">
        <w:r>
          <w:rPr>
            <w:u w:val="single"/>
            <w:color w:val="0000ff"/>
          </w:rPr>
          <w:t xml:space="preserve">admin@codingcoach.io</w:t>
        </w:r>
      </w:hyperlink>
      <w:r>
        <w:rPr/>
        <w:t xml:space="preserve">.</w:t>
      </w:r>
    </w:p>
    <w:p>
      <w:pPr>
        <w:pStyle w:val="Standard"/>
      </w:pPr>
    </w:p>
    <w:p>
      <w:pPr>
        <w:pStyle w:val="Standard"/>
      </w:pPr>
    </w:p>
    <w:p>
      <w:pPr>
        <w:pStyle w:val="Heading 1"/>
      </w:pPr>
      <w:bookmarkStart w:id="65" w:name="_rsbilwyn6wvb"/>
      <w:bookmarkEnd w:id="65"/>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Heading 1"/>
      </w:pPr>
      <w:bookmarkStart w:id="79" w:name="_yvs2ttxrffeg"/>
      <w:bookmarkEnd w:id="79"/>
    </w:p>
    <w:p>
      <w:pPr>
        <w:pStyle w:val="Heading 1"/>
      </w:pPr>
      <w:bookmarkStart w:id="81" w:name="_x2jbaeuwmsuy"/>
      <w:bookmarkEnd w:id="81"/>
    </w:p>
    <w:p>
      <w:pPr>
        <w:pStyle w:val="Heading 1"/>
      </w:pPr>
      <w:bookmarkStart w:id="83" w:name="_ubg52r56vb2b"/>
      <w:bookmarkEnd w:id="83"/>
    </w:p>
    <w:p>
      <w:pPr>
        <w:pStyle w:val="Heading 1"/>
      </w:pPr>
      <w:bookmarkStart w:id="85" w:name="_htr809ef9j0t"/>
      <w:bookmarkEnd w:id="85"/>
    </w:p>
    <w:p>
      <w:pPr>
        <w:pStyle w:val="Heading 1"/>
      </w:pPr>
      <w:bookmarkStart w:id="87" w:name="_focq2s1svmf9"/>
      <w:bookmarkEnd w:id="87"/>
    </w:p>
    <w:p>
      <w:pPr>
        <w:pStyle w:val="Standard"/>
      </w:pPr>
    </w:p>
    <w:p>
      <w:pPr>
        <w:pStyle w:val="Standard"/>
      </w:pPr>
    </w:p>
    <w:p>
      <w:pPr>
        <w:pStyle w:val="Heading 1"/>
        <w:jc w:val="left"/>
      </w:pPr>
      <w:bookmarkStart w:id="91" w:name="_bmpgxrsrzv33"/>
      <w:bookmarkEnd w:id="91"/>
      <w:r>
        <w:rPr/>
        <w:t xml:space="preserve">Tabla de Contenido</w:t>
      </w:r>
    </w:p>
    <w:p>
      <w:pPr>
        <w:pStyle w:val="Heading"/>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Heading 1"/>
        <w:jc w:val="left"/>
      </w:pPr>
      <w:bookmarkStart w:id="121" w:name="_jlhct9fw0urf"/>
      <w:bookmarkEnd w:id="121"/>
      <w:r>
        <w:rPr/>
        <w:t xml:space="preserve">Diccionario de mentoría</w:t>
      </w:r>
    </w:p>
    <w:p>
      <w:pPr>
        <w:pStyle w:val="Standard"/>
        <w:jc w:val="left"/>
      </w:pPr>
      <w:r>
        <w:rPr/>
        <w:t xml:space="preserve">A continuación se presentan algunos de los términos que puede escuchar en relación con la mentoría.</w:t>
      </w:r>
    </w:p>
    <w:p>
      <w:pPr>
        <w:pStyle w:val="Heading 2"/>
        <w:jc w:val="left"/>
      </w:pPr>
      <w:bookmarkStart w:id="126" w:name="_6uez3yjk1vrf"/>
      <w:bookmarkEnd w:id="126"/>
      <w:r>
        <w:rPr/>
        <w:t xml:space="preserve">Aprendiz</w:t>
      </w:r>
    </w:p>
    <w:p>
      <w:pPr>
        <w:pStyle w:val="Standard"/>
        <w:jc w:val="left"/>
      </w:pPr>
      <w:r>
        <w:rPr/>
        <w:t xml:space="preserve">Un aprendiz es alguien que aspira a desarrollar sus habilidades en un tema o conjunto de temas en particular, y necesita asesoramiento, asistencia, apoyo y/u orientación.</w:t>
      </w:r>
    </w:p>
    <w:p>
      <w:pPr>
        <w:pStyle w:val="Heading 2"/>
        <w:jc w:val="center"/>
      </w:pPr>
      <w:bookmarkStart w:id="131" w:name="_squwg0d8gk4d"/>
      <w:bookmarkEnd w:id="131"/>
      <w:r>
        <w:rPr/>
        <w:drawing>
          <wp:inline distT="0" distB="0" distL="0" distR="0">
            <wp:extent cx="3233867" cy="2088398"/>
            <wp:docPr id="133" name="1.png"/>
            <a:graphic>
              <a:graphicData uri="http://schemas.openxmlformats.org/drawingml/2006/picture">
                <pic:pic>
                  <pic:nvPicPr>
                    <pic:cNvPr id="133" name="1.png"/>
                    <pic:cNvPicPr/>
                  </pic:nvPicPr>
                  <pic:blipFill>
                    <a:blip r:embed="rId133"/>
                  </pic:blipFill>
                  <pic:spPr>
                    <a:xfrm>
                      <a:off x="0" y="0"/>
                      <a:ext cx="3233867" cy="2088398"/>
                    </a:xfrm>
                    <a:prstGeom prst="rect">
                      <a:avLst/>
                    </a:prstGeom>
                  </pic:spPr>
                </pic:pic>
              </a:graphicData>
            </a:graphic>
          </wp:inline>
        </w:drawing>
      </w:r>
    </w:p>
    <w:p>
      <w:pPr>
        <w:pStyle w:val="Heading 2"/>
      </w:pPr>
      <w:bookmarkStart w:id="135" w:name="_bb7ga1evkmiu"/>
      <w:bookmarkEnd w:id="135"/>
      <w:r>
        <w:rPr/>
        <w:t xml:space="preserve">Mentor</w:t>
      </w:r>
    </w:p>
    <w:p>
      <w:pPr>
        <w:pStyle w:val="Standard"/>
        <w:jc w:val="left"/>
      </w:pPr>
      <w:r>
        <w:rPr/>
        <w:t xml:space="preserve">Un mentor es alguien lo suficientemente confiado con sus experiencias y conocimientos en un tema o conjunto de temas en particular, como para ayudar cómodamente a otros con menos experiencia o conocimiento.</w:t>
      </w:r>
    </w:p>
    <w:p>
      <w:pPr>
        <w:pStyle w:val="Standard"/>
      </w:pPr>
    </w:p>
    <w:p>
      <w:pPr>
        <w:pStyle w:val="Standard"/>
        <w:jc w:val="center"/>
      </w:pPr>
      <w:r>
        <w:rPr/>
        <w:drawing>
          <wp:inline distT="0" distB="0" distL="0" distR="0">
            <wp:extent cx="2938333" cy="2058132"/>
            <wp:docPr id="142" name="2.png"/>
            <a:graphic>
              <a:graphicData uri="http://schemas.openxmlformats.org/drawingml/2006/picture">
                <pic:pic>
                  <pic:nvPicPr>
                    <pic:cNvPr id="142" name="2.png"/>
                    <pic:cNvPicPr/>
                  </pic:nvPicPr>
                  <pic:blipFill>
                    <a:blip r:embed="rId142"/>
                  </pic:blipFill>
                  <pic:spPr>
                    <a:xfrm>
                      <a:off x="0" y="0"/>
                      <a:ext cx="2938333" cy="2058132"/>
                    </a:xfrm>
                    <a:prstGeom prst="rect">
                      <a:avLst/>
                    </a:prstGeom>
                  </pic:spPr>
                </pic:pic>
              </a:graphicData>
            </a:graphic>
          </wp:inline>
        </w:drawing>
      </w:r>
    </w:p>
    <w:p>
      <w:pPr>
        <w:pStyle w:val="Standard"/>
      </w:pPr>
    </w:p>
    <w:p>
      <w:pPr>
        <w:pStyle w:val="Standard"/>
      </w:pPr>
    </w:p>
    <w:p>
      <w:pPr>
        <w:pStyle w:val="Heading 2"/>
      </w:pPr>
      <w:r>
        <w:rPr/>
        <w:t xml:space="preserve">Mentoría</w:t>
      </w:r>
    </w:p>
    <w:p>
      <w:pPr>
        <w:pStyle w:val="Standard"/>
        <w:jc w:val="left"/>
      </w:pPr>
      <w:r>
        <w:rPr/>
        <w:t xml:space="preserve">Una mentoría es la relación integrada entre dos personas, un mentor y un </w:t>
      </w:r>
      <w:r>
        <w:rPr>
          <w:lang w:val="en-US"/>
          <w:rFonts w:ascii="Arial" w:cs="Arial" w:hAnsi="Arial"/>
          <w:sz w:val="22"/>
          <w:color w:val="000000"/>
        </w:rPr>
        <w:t xml:space="preserve">aprendiz</w:t>
      </w:r>
      <w:r>
        <w:rPr/>
        <w:t xml:space="preserve">, en la cual el mentor proporcion</w:t>
      </w:r>
      <w:r>
        <w:rPr>
          <w:lang w:val="en-US"/>
          <w:rFonts w:ascii="Arial" w:cs="Arial" w:hAnsi="Arial"/>
          <w:sz w:val="22"/>
          <w:color w:val="000000"/>
        </w:rPr>
        <w:t xml:space="preserve">a</w:t>
      </w:r>
      <w:r>
        <w:rPr/>
        <w:t xml:space="preserve"> orientación o comparte sus conocimientos con el </w:t>
      </w:r>
      <w:r>
        <w:rPr>
          <w:lang w:val="en-US"/>
          <w:rFonts w:ascii="Arial" w:cs="Arial" w:hAnsi="Arial"/>
          <w:sz w:val="22"/>
          <w:color w:val="000000"/>
        </w:rPr>
        <w:t xml:space="preserve">aprendiz</w:t>
      </w:r>
      <w:r>
        <w:rPr/>
        <w:t xml:space="preserve"> para mejorar sus habilidades o confianza.</w:t>
      </w:r>
    </w:p>
    <w:p>
      <w:pPr>
        <w:pStyle w:val="Standard"/>
        <w:jc w:val="left"/>
      </w:pPr>
    </w:p>
    <w:p>
      <w:pPr>
        <w:pStyle w:val="Standard"/>
        <w:jc w:val="left"/>
      </w:pPr>
    </w:p>
    <w:p>
      <w:pPr>
        <w:pStyle w:val="Heading 2"/>
      </w:pPr>
    </w:p>
    <w:p>
      <w:pPr>
        <w:pStyle w:val="Standard"/>
      </w:pPr>
    </w:p>
    <w:p>
      <w:pPr>
        <w:pStyle w:val="Standard"/>
        <w:jc w:val="center"/>
      </w:pPr>
      <w:r>
        <w:rPr/>
        <w:drawing>
          <wp:inline distT="0" distB="0" distL="0" distR="0">
            <wp:extent cx="3378982" cy="2214677"/>
            <wp:docPr id="161" name="3.png"/>
            <a:graphic>
              <a:graphicData uri="http://schemas.openxmlformats.org/drawingml/2006/picture">
                <pic:pic>
                  <pic:nvPicPr>
                    <pic:cNvPr id="161" name="3.png"/>
                    <pic:cNvPicPr/>
                  </pic:nvPicPr>
                  <pic:blipFill>
                    <a:blip r:embed="rId161"/>
                  </pic:blipFill>
                  <pic:spPr>
                    <a:xfrm>
                      <a:off x="0" y="0"/>
                      <a:ext cx="3378982" cy="2214677"/>
                    </a:xfrm>
                    <a:prstGeom prst="rect">
                      <a:avLst/>
                    </a:prstGeom>
                  </pic:spPr>
                </pic:pic>
              </a:graphicData>
            </a:graphic>
          </wp:inline>
        </w:drawing>
      </w:r>
    </w:p>
    <w:p>
      <w:pPr>
        <w:pStyle w:val="Standard"/>
      </w:pPr>
    </w:p>
    <w:p>
      <w:pPr>
        <w:pStyle w:val="Heading 1"/>
        <w:spacing w:after="120"/>
        <w:spacing w:before="0"/>
        <w:spacing w:line="240" w:lineRule="auto"/>
      </w:pPr>
      <w:bookmarkStart w:id="164" w:name="_obqwljlyv2mu"/>
      <w:bookmarkEnd w:id="164"/>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Standard"/>
        <w:spacing w:after="0"/>
        <w:spacing w:before="0"/>
        <w:spacing w:line="240" w:lineRule="auto"/>
      </w:pPr>
    </w:p>
    <w:p>
      <w:pPr>
        <w:pStyle w:val="Heading 1"/>
      </w:pPr>
      <w:r>
        <w:rPr/>
        <w:t xml:space="preserve">¿Por qué la mentoría?</w:t>
      </w:r>
    </w:p>
    <w:p>
      <w:pPr>
        <w:pStyle w:val="Standard"/>
        <w:jc w:val="left"/>
        <w:spacing w:after="0"/>
        <w:spacing w:before="0"/>
      </w:pPr>
      <w:r>
        <w:rPr/>
        <w:t xml:space="preserve">La mentoría es una herramienta poderosa que puede ayudar a los nuevos empleados que buscan establecerse en una industria. Además, la mentoría puede proporcionar grandes beneficios a los profesionales más experimentados que buscan mejorar sus habilidades en un área en particular.</w:t>
      </w:r>
    </w:p>
    <w:p>
      <w:pPr>
        <w:pStyle w:val="Standard"/>
        <w:jc w:val="left"/>
        <w:spacing w:after="0"/>
        <w:spacing w:before="0"/>
        <w:spacing w:line="240" w:lineRule="auto"/>
      </w:pPr>
    </w:p>
    <w:p>
      <w:pPr>
        <w:pStyle w:val="Standard"/>
        <w:jc w:val="left"/>
        <w:spacing w:after="0"/>
        <w:spacing w:before="0"/>
        <w:spacing w:line="240" w:lineRule="auto"/>
      </w:pPr>
      <w:r>
        <w:rPr/>
        <w:t xml:space="preserve">Cuando aprendes de alguien que ha pasado por dificultades similares y viene del otro lado, obtienes conocimientos y experiencias invaluables.</w:t>
      </w:r>
    </w:p>
    <w:p>
      <w:pPr>
        <w:pStyle w:val="Standard"/>
        <w:jc w:val="left"/>
        <w:spacing w:after="0"/>
        <w:spacing w:before="0"/>
        <w:spacing w:line="240" w:lineRule="auto"/>
      </w:pPr>
    </w:p>
    <w:p>
      <w:pPr>
        <w:pStyle w:val="Standard"/>
        <w:jc w:val="left"/>
        <w:spacing w:after="0"/>
        <w:spacing w:before="0"/>
        <w:spacing w:line="240" w:lineRule="auto"/>
      </w:pPr>
      <w:r>
        <w:rPr/>
        <w:t xml:space="preserve">Tal vez has estado luchando con un problema de progr</w:t>
      </w:r>
      <w:r>
        <w:rPr>
          <w:lang w:val="en-US"/>
          <w:rFonts w:ascii="Arial" w:cs="Arial" w:hAnsi="Arial"/>
          <w:sz w:val="22"/>
          <w:color w:val="000000"/>
        </w:rPr>
        <w:t xml:space="preserve">a</w:t>
      </w:r>
      <w:r>
        <w:rPr/>
        <w:t xml:space="preserve">mación desafiante durante semanas, tal vez estás debatiendo un cambio de carrera y deseas hablar en profundidad sobre el nuevo rol antes de comprometerte. La mentoría puede ofrecerle todos estos beneficios y más.</w:t>
      </w:r>
    </w:p>
    <w:p>
      <w:pPr>
        <w:pStyle w:val="Standard"/>
        <w:jc w:val="left"/>
        <w:spacing w:after="0"/>
        <w:spacing w:before="0"/>
        <w:spacing w:line="240" w:lineRule="auto"/>
      </w:pPr>
    </w:p>
    <w:p>
      <w:pPr>
        <w:pStyle w:val="Standard"/>
        <w:jc w:val="left"/>
        <w:spacing w:after="0"/>
        <w:spacing w:before="0"/>
        <w:spacing w:line="240" w:lineRule="auto"/>
      </w:pPr>
      <w:r>
        <w:rPr/>
        <w:t xml:space="preserve">La tutoría también te proporciona una conexión física en tu industria. Tener estas conexiones puede hacerte sentir más confiado en tus habilidades para conquistar tu trabajo.</w:t>
      </w:r>
    </w:p>
    <w:p>
      <w:pPr>
        <w:pStyle w:val="Heading 1"/>
      </w:pPr>
    </w:p>
    <w:p>
      <w:pPr>
        <w:pStyle w:val="Standard"/>
      </w:pPr>
    </w:p>
    <w:p>
      <w:pPr>
        <w:pStyle w:val="Heading 1"/>
      </w:pPr>
      <w:bookmarkStart w:id="201" w:name="_barw0v8wh8t7"/>
      <w:bookmarkEnd w:id="201"/>
    </w:p>
    <w:p>
      <w:pPr>
        <w:pStyle w:val="Heading 1"/>
      </w:pPr>
      <w:bookmarkStart w:id="203" w:name="_1fwp60yl7vui"/>
      <w:bookmarkEnd w:id="203"/>
    </w:p>
    <w:p>
      <w:pPr>
        <w:pStyle w:val="Heading 1"/>
      </w:pPr>
      <w:bookmarkStart w:id="205" w:name="_fj1wxz16qhc2"/>
      <w:bookmarkEnd w:id="205"/>
    </w:p>
    <w:p>
      <w:pPr>
        <w:pStyle w:val="Heading 1"/>
      </w:pPr>
      <w:bookmarkStart w:id="207" w:name="_2icoi1dhcwjc"/>
      <w:bookmarkEnd w:id="207"/>
    </w:p>
    <w:p>
      <w:pPr>
        <w:pStyle w:val="Heading 1"/>
      </w:pPr>
      <w:bookmarkStart w:id="209" w:name="_twj32keb09is"/>
      <w:bookmarkEnd w:id="209"/>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Heading 1"/>
        <w:jc w:val="left"/>
      </w:pPr>
      <w:bookmarkStart w:id="220" w:name="_p9xmgrtmua4u"/>
      <w:bookmarkEnd w:id="220"/>
      <w:r>
        <w:rPr/>
        <w:t xml:space="preserve">¿Por qué Coding Coach?</w:t>
      </w:r>
    </w:p>
    <w:p>
      <w:pPr>
        <w:pStyle w:val="Standard"/>
        <w:jc w:val="left"/>
      </w:pPr>
      <w:r>
        <w:rPr/>
        <w:t xml:space="preserve">Coding Coach fue creado para facilitar las mentorías entre desarrolladores experimentados (mentores) y juniors (aprendices). Proporciona a los aprendices la capacidad de hacer preguntas, buscar asesoramiento o ayuda para aumentar sus habilidades y conocimientos de desarrollo web, y obtener información sobre su carrera profesional.</w:t>
      </w:r>
    </w:p>
    <w:p>
      <w:pPr>
        <w:pStyle w:val="Standard"/>
        <w:jc w:val="left"/>
      </w:pPr>
    </w:p>
    <w:p>
      <w:pPr>
        <w:pStyle w:val="Standard"/>
        <w:jc w:val="left"/>
      </w:pPr>
      <w:r>
        <w:rPr/>
        <w:t xml:space="preserve">El hecho de que alguien sea un mentor en un área no significativa que no pueda ser un </w:t>
      </w:r>
      <w:r>
        <w:rPr>
          <w:lang w:val="en-US"/>
          <w:rFonts w:ascii="Arial" w:cs="Arial" w:hAnsi="Arial"/>
          <w:sz w:val="22"/>
          <w:color w:val="000000"/>
        </w:rPr>
        <w:t xml:space="preserve">aprendiz</w:t>
      </w:r>
      <w:r>
        <w:rPr/>
        <w:t xml:space="preserve"> en un área diferente. Reconocemos que las personas tienen fortalezas en ciertas habilidades y debilidades en otras. Por lo tanto, está más que bien desempeñar el papel de </w:t>
      </w:r>
      <w:r>
        <w:rPr>
          <w:lang w:val="en-US"/>
          <w:rFonts w:ascii="Arial" w:cs="Arial" w:hAnsi="Arial"/>
          <w:sz w:val="22"/>
          <w:color w:val="000000"/>
        </w:rPr>
        <w:t xml:space="preserve">ambos, </w:t>
      </w:r>
      <w:r>
        <w:rPr/>
        <w:t xml:space="preserve">mentor y </w:t>
      </w:r>
      <w:r>
        <w:rPr>
          <w:lang w:val="en-US"/>
          <w:rFonts w:ascii="Arial" w:cs="Arial" w:hAnsi="Arial"/>
          <w:sz w:val="22"/>
          <w:color w:val="000000"/>
        </w:rPr>
        <w:t xml:space="preserve">aprendiz</w:t>
      </w:r>
      <w:r>
        <w:rPr/>
        <w:t xml:space="preserve">.</w:t>
      </w:r>
    </w:p>
    <w:p>
      <w:pPr>
        <w:pStyle w:val="Standard"/>
        <w:jc w:val="left"/>
      </w:pPr>
    </w:p>
    <w:p>
      <w:pPr>
        <w:pStyle w:val="Standard"/>
        <w:jc w:val="left"/>
      </w:pPr>
      <w:r>
        <w:rPr/>
        <w:t xml:space="preserve">Creamos Coding Coach para que sea una plataforma </w:t>
      </w:r>
      <w:r>
        <w:rPr>
          <w:b/>
        </w:rPr>
        <w:t xml:space="preserve">gratuita</w:t>
      </w:r>
      <w:r>
        <w:rPr/>
        <w:t xml:space="preserve"> con el fin de proporcionar a cualquier persona, en cualquier lugar, la capacidad de fomentar una mentoría. Creemos que la mentoría debe ser accesible sin import</w:t>
      </w:r>
      <w:r>
        <w:rPr>
          <w:lang w:val="en-US"/>
          <w:rFonts w:ascii="Arial" w:cs="Arial" w:hAnsi="Arial"/>
          <w:sz w:val="22"/>
          <w:color w:val="000000"/>
        </w:rPr>
        <w:t xml:space="preserve">ar</w:t>
      </w:r>
      <w:r>
        <w:rPr/>
        <w:t xml:space="preserve"> la ubicación geográfica o el bienestar financiero, por lo que nos propusimos crear una aplicación accesible.</w:t>
      </w:r>
    </w:p>
    <w:p>
      <w:pPr>
        <w:pStyle w:val="Standard"/>
        <w:jc w:val="left"/>
      </w:pPr>
    </w:p>
    <w:p>
      <w:pPr>
        <w:pStyle w:val="Standard"/>
        <w:jc w:val="left"/>
      </w:pPr>
      <w:r>
        <w:rPr/>
        <w:t xml:space="preserve">Coding Coach es de código abierto, lo que significa que está construido por la comunidad, para la comunidad. Queríamos que Coding Coach proporcionara todos los desarrolladores el poder de idear nuevas funciones y ayudar a construir el futuro de la mentoría.</w:t>
      </w:r>
    </w:p>
    <w:p>
      <w:pPr>
        <w:pStyle w:val="Standard"/>
      </w:pPr>
    </w:p>
    <w:p>
      <w:pPr>
        <w:pStyle w:val="Heading 1"/>
      </w:pPr>
      <w:bookmarkStart w:id="245" w:name="_rgln6ike572q"/>
      <w:bookmarkEnd w:id="245"/>
    </w:p>
    <w:p>
      <w:pPr>
        <w:pStyle w:val="Heading 1"/>
      </w:pPr>
      <w:bookmarkStart w:id="247" w:name="_8j0d85umvust"/>
      <w:bookmarkEnd w:id="247"/>
    </w:p>
    <w:p>
      <w:pPr>
        <w:pStyle w:val="Heading 1"/>
      </w:pPr>
      <w:bookmarkStart w:id="249" w:name="_6y9lc6qpqrxq"/>
      <w:bookmarkEnd w:id="249"/>
    </w:p>
    <w:p>
      <w:pPr>
        <w:pStyle w:val="Heading 1"/>
      </w:pPr>
      <w:bookmarkStart w:id="251" w:name="_noi8nm2py8l"/>
      <w:bookmarkEnd w:id="251"/>
    </w:p>
    <w:p>
      <w:pPr>
        <w:pStyle w:val="Heading 1"/>
      </w:pPr>
      <w:bookmarkStart w:id="253" w:name="_bgf570dagw62"/>
      <w:bookmarkEnd w:id="253"/>
    </w:p>
    <w:p>
      <w:pPr>
        <w:pStyle w:val="Heading 1"/>
      </w:pPr>
      <w:bookmarkStart w:id="255" w:name="_2kazyp9a4y5j"/>
      <w:bookmarkEnd w:id="255"/>
    </w:p>
    <w:p>
      <w:pPr>
        <w:pStyle w:val="Standard"/>
      </w:pPr>
    </w:p>
    <w:p>
      <w:pPr>
        <w:pStyle w:val="Standard"/>
      </w:pPr>
    </w:p>
    <w:p>
      <w:pPr>
        <w:pStyle w:val="Standard"/>
      </w:pPr>
    </w:p>
    <w:p>
      <w:pPr>
        <w:pStyle w:val="Standard"/>
      </w:pPr>
    </w:p>
    <w:p>
      <w:pPr>
        <w:pStyle w:val="Heading 1"/>
        <w:jc w:val="left"/>
      </w:pPr>
      <w:bookmarkStart w:id="261" w:name="_1yinzctfb3pc"/>
      <w:bookmarkEnd w:id="261"/>
      <w:r>
        <w:rPr/>
        <w:t xml:space="preserve">Acercarse a una mentoría</w:t>
      </w:r>
    </w:p>
    <w:p>
      <w:pPr>
        <w:pStyle w:val="Standard"/>
        <w:jc w:val="left"/>
      </w:pPr>
      <w:r>
        <w:rPr/>
        <w:t xml:space="preserve">Una mentoría puede tomar una variedad de formas y conducir una variedad de resultados. Puede ser el tipo de relación que se enfoca en responder preguntas sobre un proyecto en el que estás estancado, o sobre consejos para aprender un nuevo lengu</w:t>
      </w:r>
      <w:r>
        <w:rPr>
          <w:lang w:val="en-US"/>
          <w:rFonts w:ascii="Arial" w:cs="Arial" w:hAnsi="Arial"/>
          <w:sz w:val="22"/>
          <w:color w:val="000000"/>
        </w:rPr>
        <w:t xml:space="preserve">aje</w:t>
      </w:r>
      <w:r>
        <w:rPr/>
        <w:t xml:space="preserve">/tecnología/habilidad; o puede ser p</w:t>
      </w:r>
      <w:r>
        <w:rPr>
          <w:lang w:val="en-US"/>
          <w:rFonts w:ascii="Arial" w:cs="Arial" w:hAnsi="Arial"/>
          <w:sz w:val="22"/>
          <w:color w:val="000000"/>
        </w:rPr>
        <w:t xml:space="preserve">ara</w:t>
      </w:r>
      <w:r>
        <w:rPr/>
        <w:t xml:space="preserve"> desarrollar un plan de aprendizaje para aquellos que son autodidactas.</w:t>
      </w:r>
    </w:p>
    <w:p>
      <w:pPr>
        <w:pStyle w:val="Standard"/>
        <w:jc w:val="left"/>
      </w:pPr>
    </w:p>
    <w:p>
      <w:pPr>
        <w:pStyle w:val="Standard"/>
        <w:jc w:val="left"/>
      </w:pPr>
      <w:r>
        <w:rPr/>
        <w:t xml:space="preserve">Pero también puede ser el tipo de relación en la que se dan consejos / se comparte información sobre la industria, cómo prepararse para entrevistas o un intercambio de experiencias sobre tecnologías específicas o roles laborales.</w:t>
      </w:r>
    </w:p>
    <w:p>
      <w:pPr>
        <w:pStyle w:val="Standard"/>
        <w:jc w:val="left"/>
      </w:pPr>
    </w:p>
    <w:p>
      <w:pPr>
        <w:pStyle w:val="Standard"/>
        <w:jc w:val="left"/>
      </w:pPr>
      <w:r>
        <w:rPr/>
        <w:t xml:space="preserve">Se abierto a la posibilidad de que puedes tener alguien del otro lado del mundo, que puede hablar un lengu</w:t>
      </w:r>
      <w:r>
        <w:rPr>
          <w:lang w:val="en-US"/>
          <w:rFonts w:ascii="Arial" w:cs="Arial" w:hAnsi="Arial"/>
          <w:sz w:val="22"/>
          <w:color w:val="000000"/>
        </w:rPr>
        <w:t xml:space="preserve">aje</w:t>
      </w:r>
      <w:r>
        <w:rPr/>
        <w:t xml:space="preserve"> prim</w:t>
      </w:r>
      <w:r>
        <w:rPr>
          <w:lang w:val="en-US"/>
          <w:rFonts w:ascii="Arial" w:cs="Arial" w:hAnsi="Arial"/>
          <w:sz w:val="22"/>
          <w:color w:val="000000"/>
        </w:rPr>
        <w:t xml:space="preserve">a</w:t>
      </w:r>
      <w:r>
        <w:rPr/>
        <w:t xml:space="preserve">rio diferente, o puede ser de otra cultura y/o país.</w:t>
      </w:r>
    </w:p>
    <w:p>
      <w:pPr>
        <w:pStyle w:val="Standard"/>
        <w:jc w:val="left"/>
      </w:pPr>
    </w:p>
    <w:p>
      <w:pPr>
        <w:pStyle w:val="Standard"/>
        <w:jc w:val="left"/>
      </w:pPr>
      <w:r>
        <w:rPr/>
        <w:t xml:space="preserve">Esto puede plantear una variedad de desafíos. Si te encuentras en extremos opuestos del mundo, puede optar por comunicarte por escrito (correo electrónico, Slack o cualquier otra opción de chat) que permita un tiempo suficiente para responder sin la presión de organizar un horario específico de reunión. O tal vez ambos viven dentro de la misma zona horaria y deciden llev</w:t>
      </w:r>
      <w:r>
        <w:rPr>
          <w:lang w:val="en-US"/>
          <w:rFonts w:ascii="Arial" w:cs="Arial" w:hAnsi="Arial"/>
          <w:sz w:val="22"/>
          <w:color w:val="000000"/>
        </w:rPr>
        <w:t xml:space="preserve">ar a cabo</w:t>
      </w:r>
      <w:r>
        <w:rPr/>
        <w:t xml:space="preserve"> sus reuniones de mentoría a través de una herramienta de videoconferencias.</w:t>
      </w:r>
    </w:p>
    <w:p>
      <w:pPr>
        <w:pStyle w:val="Standard"/>
      </w:pPr>
    </w:p>
    <w:p>
      <w:pPr>
        <w:pStyle w:val="Heading 2"/>
        <w:jc w:val="left"/>
      </w:pPr>
      <w:bookmarkStart w:id="286" w:name="_rk141wesbxcu"/>
      <w:bookmarkEnd w:id="286"/>
      <w:r>
        <w:rPr/>
        <w:t xml:space="preserve">Establecer expectativas de mentoría</w:t>
      </w:r>
    </w:p>
    <w:p>
      <w:pPr>
        <w:pStyle w:val="Standard"/>
        <w:jc w:val="left"/>
      </w:pPr>
      <w:r>
        <w:rPr/>
        <w:t xml:space="preserve">Independientemente del estilo de mentoría que elijas, debes establecer expectativas realistas desde el principio. Piens</w:t>
      </w:r>
      <w:r>
        <w:rPr>
          <w:lang w:val="en-US"/>
          <w:rFonts w:ascii="Arial" w:cs="Arial" w:hAnsi="Arial"/>
          <w:sz w:val="22"/>
          <w:color w:val="000000"/>
        </w:rPr>
        <w:t xml:space="preserve">a</w:t>
      </w:r>
      <w:r>
        <w:rPr/>
        <w:t xml:space="preserve"> en cuánto tiempo puedes invertir cada día o semana para comunicarte. Comunic</w:t>
      </w:r>
      <w:r>
        <w:rPr>
          <w:lang w:val="en-US"/>
          <w:rFonts w:ascii="Arial" w:cs="Arial" w:hAnsi="Arial"/>
          <w:sz w:val="22"/>
          <w:color w:val="000000"/>
        </w:rPr>
        <w:t xml:space="preserve">a</w:t>
      </w:r>
      <w:r>
        <w:rPr/>
        <w:t xml:space="preserve"> tus expectativas de la relación t</w:t>
      </w:r>
      <w:r>
        <w:rPr>
          <w:lang w:val="en-US"/>
          <w:rFonts w:ascii="Arial" w:cs="Arial" w:hAnsi="Arial"/>
          <w:sz w:val="22"/>
          <w:color w:val="000000"/>
        </w:rPr>
        <w:t xml:space="preserve">an claramente como sea posible</w:t>
      </w:r>
      <w:r>
        <w:rPr/>
        <w:t xml:space="preserve">. Algunas preguntas que quizás puedan abordar son:</w:t>
      </w:r>
    </w:p>
    <w:p>
      <w:pPr>
        <w:pStyle w:val="Standard"/>
        <w:jc w:val="left"/>
        <w:ind w:hanging="432"/>
        <w:ind w:left="720"/>
        <w:numPr>
          <w:ilvl w:val="1"/>
          <w:numId w:val="1224"/>
        </w:numPr>
      </w:pPr>
      <w:r>
        <w:rPr>
          <w:lang w:val="en-none"/>
          <w:rFonts w:ascii="Arial" w:cs="Arial" w:hAnsi="Arial"/>
          <w:sz w:val="22"/>
          <w:color w:val="000000"/>
          <w:shd w:fill="ffffff"/>
        </w:rPr>
        <w:t xml:space="preserve"/>
      </w:r>
      <w:r>
        <w:rPr/>
        <w:t xml:space="preserve">¿Qué esperas lograr de la mentoría?</w:t>
      </w:r>
    </w:p>
    <w:p>
      <w:pPr>
        <w:pStyle w:val="Standard"/>
        <w:jc w:val="left"/>
        <w:ind w:hanging="432"/>
        <w:ind w:left="720"/>
        <w:numPr>
          <w:ilvl w:val="1"/>
          <w:numId w:val="1224"/>
        </w:numPr>
      </w:pPr>
      <w:r>
        <w:rPr>
          <w:lang w:val="en-none"/>
          <w:rFonts w:ascii="Arial" w:cs="Arial" w:hAnsi="Arial"/>
          <w:sz w:val="22"/>
          <w:color w:val="000000"/>
          <w:shd w:fill="ffffff"/>
        </w:rPr>
        <w:t xml:space="preserve"/>
      </w:r>
      <w:r>
        <w:rPr/>
        <w:t xml:space="preserve">¿Cuánto tiempo estás dispuesto y puedes dedicar?</w:t>
      </w:r>
    </w:p>
    <w:p>
      <w:pPr>
        <w:pStyle w:val="Standard"/>
        <w:jc w:val="left"/>
        <w:ind w:hanging="432"/>
        <w:ind w:left="720"/>
        <w:numPr>
          <w:ilvl w:val="1"/>
          <w:numId w:val="1224"/>
        </w:numPr>
      </w:pPr>
      <w:r>
        <w:rPr>
          <w:lang w:val="en-none"/>
          <w:rFonts w:ascii="Arial" w:cs="Arial" w:hAnsi="Arial"/>
          <w:sz w:val="22"/>
          <w:color w:val="000000"/>
          <w:shd w:fill="ffffff"/>
        </w:rPr>
        <w:t xml:space="preserve"/>
      </w:r>
      <w:r>
        <w:rPr/>
        <w:t xml:space="preserve">¿Las reuniones de mentoría deben ser una vez </w:t>
      </w:r>
      <w:r>
        <w:rPr>
          <w:lang w:val="en-US"/>
          <w:rFonts w:ascii="Arial" w:cs="Arial" w:hAnsi="Arial"/>
          <w:sz w:val="22"/>
          <w:color w:val="000000"/>
        </w:rPr>
        <w:t xml:space="preserve">al la</w:t>
      </w:r>
      <w:r>
        <w:rPr/>
        <w:t xml:space="preserve"> semana, dos veces </w:t>
      </w:r>
      <w:r>
        <w:rPr>
          <w:lang w:val="en-US"/>
          <w:rFonts w:ascii="Arial" w:cs="Arial" w:hAnsi="Arial"/>
          <w:sz w:val="22"/>
          <w:color w:val="000000"/>
        </w:rPr>
        <w:t xml:space="preserve">al la</w:t>
      </w:r>
      <w:r>
        <w:rPr/>
        <w:t xml:space="preserve"> semana, una vez al mes o ad-hoc?</w:t>
      </w:r>
    </w:p>
    <w:p>
      <w:pPr>
        <w:pStyle w:val="Standard"/>
        <w:jc w:val="left"/>
        <w:ind w:hanging="432"/>
        <w:ind w:left="720"/>
        <w:numPr>
          <w:ilvl w:val="1"/>
          <w:numId w:val="1224"/>
        </w:numPr>
      </w:pPr>
      <w:r>
        <w:rPr>
          <w:lang w:val="en-none"/>
          <w:rFonts w:ascii="Arial" w:cs="Arial" w:hAnsi="Arial"/>
          <w:sz w:val="22"/>
          <w:color w:val="000000"/>
          <w:shd w:fill="ffffff"/>
        </w:rPr>
        <w:t xml:space="preserve"/>
      </w:r>
      <w:r>
        <w:rPr/>
        <w:t xml:space="preserve">¿Esta mentoría no tiene l</w:t>
      </w:r>
      <w:r>
        <w:rPr>
          <w:lang w:val="en-US"/>
          <w:rFonts w:ascii="Arial" w:cs="Arial" w:hAnsi="Arial"/>
          <w:sz w:val="22"/>
          <w:color w:val="000000"/>
        </w:rPr>
        <w:t xml:space="preserve">ímites fijos</w:t>
      </w:r>
      <w:r>
        <w:rPr/>
        <w:t xml:space="preserve"> o solo necesitas unas pocas sesiones?</w:t>
      </w:r>
    </w:p>
    <w:p>
      <w:pPr>
        <w:pStyle w:val="Standard"/>
        <w:jc w:val="left"/>
        <w:ind w:hanging="432"/>
        <w:ind w:left="720"/>
        <w:numPr>
          <w:ilvl w:val="1"/>
          <w:numId w:val="1224"/>
        </w:numPr>
      </w:pPr>
      <w:r>
        <w:rPr>
          <w:lang w:val="en-none"/>
          <w:rFonts w:ascii="Arial" w:cs="Arial" w:hAnsi="Arial"/>
          <w:sz w:val="22"/>
          <w:color w:val="000000"/>
          <w:shd w:fill="ffffff"/>
        </w:rPr>
        <w:t xml:space="preserve"/>
      </w:r>
      <w:r>
        <w:rPr/>
        <w:t xml:space="preserve">¿Cuál será tu método principal de comunicación?</w:t>
      </w:r>
    </w:p>
    <w:p>
      <w:pPr>
        <w:pStyle w:val="Standard"/>
        <w:jc w:val="left"/>
        <w:ind w:hanging="432"/>
        <w:ind w:left="720"/>
        <w:numPr>
          <w:ilvl w:val="1"/>
          <w:numId w:val="1224"/>
        </w:numPr>
      </w:pPr>
      <w:r>
        <w:rPr>
          <w:lang w:val="en-none"/>
          <w:rFonts w:ascii="Arial" w:cs="Arial" w:hAnsi="Arial"/>
          <w:sz w:val="22"/>
          <w:color w:val="000000"/>
          <w:shd w:fill="ffffff"/>
        </w:rPr>
        <w:t xml:space="preserve"/>
      </w:r>
      <w:r>
        <w:rPr/>
        <w:t xml:space="preserve">¿Cómo quieres seguir tu progreso?</w:t>
      </w:r>
    </w:p>
    <w:p>
      <w:pPr>
        <w:pStyle w:val="Heading 2"/>
        <w:jc w:val="left"/>
      </w:pPr>
      <w:bookmarkStart w:id="327" w:name="_rhup49hoqpmd"/>
      <w:bookmarkEnd w:id="327"/>
      <w:r>
        <w:rPr/>
        <w:t xml:space="preserve">Reevaluar tu mentoría</w:t>
      </w:r>
    </w:p>
    <w:p>
      <w:pPr>
        <w:pStyle w:val="Standard"/>
        <w:jc w:val="left"/>
      </w:pPr>
      <w:r>
        <w:rPr/>
        <w:t xml:space="preserve">Después de algunas sesiones de mentoría, es una buena idea reevaluar tus objetivos de mentoría y tu progreso. Una mentoría solo debe continuar mientras que ambas partes consideren que la relación es valiosa.</w:t>
      </w:r>
    </w:p>
    <w:p>
      <w:pPr>
        <w:pStyle w:val="Standard"/>
      </w:pPr>
    </w:p>
    <w:p>
      <w:pPr>
        <w:pStyle w:val="Standard"/>
      </w:pPr>
    </w:p>
    <w:p>
      <w:pPr>
        <w:pStyle w:val="Standard"/>
      </w:pPr>
    </w:p>
    <w:p>
      <w:pPr>
        <w:pStyle w:val="Standard"/>
      </w:pPr>
    </w:p>
    <w:p>
      <w:pPr>
        <w:pStyle w:val="Heading 2"/>
        <w:jc w:val="left"/>
      </w:pPr>
      <w:bookmarkStart w:id="336" w:name="_nzzhxn30bt0p"/>
      <w:bookmarkEnd w:id="336"/>
      <w:r>
        <w:rPr/>
        <w:t xml:space="preserve">Poner fin a una mentoría</w:t>
      </w:r>
    </w:p>
    <w:p>
      <w:pPr>
        <w:pStyle w:val="Standard"/>
        <w:jc w:val="left"/>
      </w:pPr>
      <w:r>
        <w:rPr/>
        <w:t xml:space="preserve">Si uno o ambos deciden que la mentoría ya no está cumpliendo con su propósito, no hay que avergonzarse de hacer una pausa o terminarla mutuamente. Nunca debes sentirte culpable por reevaluarla y terminarla si eso es lo mejor.</w:t>
      </w:r>
    </w:p>
    <w:p>
      <w:pPr>
        <w:pStyle w:val="Standard"/>
        <w:jc w:val="left"/>
      </w:pPr>
    </w:p>
    <w:p>
      <w:pPr>
        <w:pStyle w:val="Standard"/>
        <w:jc w:val="left"/>
      </w:pPr>
      <w:r>
        <w:rPr/>
        <w:t xml:space="preserve">Si estás pensando en finalizar tu mentoría, esta es una forma en l</w:t>
      </w:r>
      <w:r>
        <w:rPr>
          <w:lang w:val="en-US"/>
          <w:rFonts w:ascii="Arial" w:cs="Arial" w:hAnsi="Arial"/>
          <w:sz w:val="22"/>
          <w:color w:val="000000"/>
        </w:rPr>
        <w:t xml:space="preserve">a</w:t>
      </w:r>
      <w:r>
        <w:rPr/>
        <w:t xml:space="preserve"> que l</w:t>
      </w:r>
      <w:r>
        <w:rPr>
          <w:lang w:val="en-US"/>
          <w:rFonts w:ascii="Arial" w:cs="Arial" w:hAnsi="Arial"/>
          <w:sz w:val="22"/>
          <w:color w:val="000000"/>
        </w:rPr>
        <w:t xml:space="preserve">a</w:t>
      </w:r>
      <w:r>
        <w:rPr/>
        <w:t xml:space="preserve"> puedes finalizar respetuosamente.</w:t>
      </w:r>
    </w:p>
    <w:p>
      <w:pPr>
        <w:pStyle w:val="Standard"/>
        <w:jc w:val="left"/>
      </w:pPr>
    </w:p>
    <w:p>
      <w:pPr>
        <w:pStyle w:val="Standard"/>
        <w:jc w:val="left"/>
      </w:pPr>
      <w:r>
        <w:rPr>
          <w:i/>
        </w:rPr>
        <w:t xml:space="preserve">"Hola &lt;nombre&gt;. Realmente he apreci</w:t>
      </w:r>
      <w:r>
        <w:rPr>
          <w:lang w:val="en-US"/>
          <w:rFonts w:ascii="Arial" w:cs="Arial" w:hAnsi="Arial"/>
          <w:i/>
          <w:sz w:val="22"/>
          <w:color w:val="000000"/>
        </w:rPr>
        <w:t xml:space="preserve">ado</w:t>
      </w:r>
      <w:r>
        <w:rPr>
          <w:i/>
        </w:rPr>
        <w:t xml:space="preserve"> el tiempo que pasamos durante nuestras sesiones de mentoría y he aprendido mucho de t</w:t>
      </w:r>
      <w:r>
        <w:rPr>
          <w:lang w:val="en-US"/>
          <w:rFonts w:ascii="Arial" w:cs="Arial" w:hAnsi="Arial"/>
          <w:i/>
          <w:sz w:val="22"/>
          <w:color w:val="000000"/>
        </w:rPr>
        <w:t xml:space="preserve">í</w:t>
      </w:r>
      <w:r>
        <w:rPr>
          <w:i/>
        </w:rPr>
        <w:t xml:space="preserve">, sin embargo, después de reflexionar sobre mis objetivos, he decidido que es mejor finalizar nuestra mentoría. Me encantaría estar en contacto y mantener la opción sobre la mesa en c</w:t>
      </w:r>
      <w:r>
        <w:rPr>
          <w:lang w:val="en-US"/>
          <w:rFonts w:ascii="Arial" w:cs="Arial" w:hAnsi="Arial"/>
          <w:i/>
          <w:sz w:val="22"/>
          <w:color w:val="000000"/>
        </w:rPr>
        <w:t xml:space="preserve">aso de</w:t>
      </w:r>
      <w:r>
        <w:rPr>
          <w:i/>
        </w:rPr>
        <w:t xml:space="preserve"> otra posible mentoría en el futuro. Gracias de nuevo por tu tiempo".</w:t>
      </w:r>
    </w:p>
    <w:p>
      <w:pPr>
        <w:pStyle w:val="Heading 2"/>
        <w:jc w:val="left"/>
      </w:pPr>
      <w:bookmarkStart w:id="357" w:name="_2lbiau4t0uid"/>
      <w:bookmarkEnd w:id="357"/>
      <w:r>
        <w:rPr/>
        <w:t xml:space="preserve">Evaluar sus objetivos de mentoría</w:t>
      </w:r>
    </w:p>
    <w:p>
      <w:pPr>
        <w:pStyle w:val="Standard"/>
        <w:jc w:val="left"/>
      </w:pPr>
      <w:r>
        <w:rPr/>
        <w:t xml:space="preserve">Si ambos deciden que desean continuar, deben revisar los objetivos establecidos.</w:t>
      </w:r>
    </w:p>
    <w:p>
      <w:pPr>
        <w:pStyle w:val="Standard"/>
        <w:jc w:val="left"/>
        <w:ind w:hanging="432"/>
        <w:ind w:left="720"/>
        <w:numPr>
          <w:ilvl w:val="1"/>
          <w:numId w:val="1569"/>
        </w:numPr>
      </w:pPr>
      <w:r>
        <w:rPr>
          <w:lang w:val="en-none"/>
          <w:rFonts w:ascii="Arial" w:cs="Arial" w:hAnsi="Arial"/>
          <w:sz w:val="22"/>
          <w:color w:val="000000"/>
          <w:shd w:fill="ffffff"/>
        </w:rPr>
        <w:t xml:space="preserve"/>
      </w:r>
      <w:r>
        <w:rPr/>
        <w:t xml:space="preserve">¿Estas metas siguen siendo relevantes y alcanzables?      </w:t>
      </w:r>
    </w:p>
    <w:p>
      <w:pPr>
        <w:pStyle w:val="Standard"/>
        <w:jc w:val="left"/>
        <w:ind w:hanging="432"/>
        <w:ind w:left="720"/>
        <w:numPr>
          <w:ilvl w:val="1"/>
          <w:numId w:val="1569"/>
        </w:numPr>
      </w:pPr>
      <w:r>
        <w:rPr>
          <w:lang w:val="en-none"/>
          <w:rFonts w:ascii="Arial" w:cs="Arial" w:hAnsi="Arial"/>
          <w:sz w:val="22"/>
          <w:color w:val="000000"/>
          <w:shd w:fill="ffffff"/>
        </w:rPr>
        <w:t xml:space="preserve"/>
      </w:r>
      <w:r>
        <w:rPr/>
        <w:t xml:space="preserve">¿Debo establecer nuevas metas?      </w:t>
      </w:r>
    </w:p>
    <w:p>
      <w:pPr>
        <w:pStyle w:val="Standard"/>
        <w:jc w:val="left"/>
      </w:pPr>
    </w:p>
    <w:p>
      <w:pPr>
        <w:pStyle w:val="Standard"/>
        <w:jc w:val="left"/>
      </w:pPr>
      <w:r>
        <w:rPr/>
        <w:t xml:space="preserve">Los objetivos no deberían ser ni demasiado grandes ni demasiado pequeños. Deberían ser alcanzables en una o dos sesiones. Por ejemplo, si tu objetivo general es mejorar en React, establece objetivos más pequeños que puedan alcanzarse en la próxima reunión. Tus objetivos podrían verse más o menos así:</w:t>
      </w:r>
    </w:p>
    <w:p>
      <w:pPr>
        <w:pStyle w:val="Standard"/>
        <w:jc w:val="left"/>
        <w:ind w:hanging="432"/>
        <w:ind w:left="720"/>
        <w:numPr>
          <w:ilvl w:val="1"/>
          <w:numId w:val="1546"/>
        </w:numPr>
      </w:pPr>
      <w:r>
        <w:rPr>
          <w:lang w:val="en-none"/>
          <w:rFonts w:ascii="Arial" w:cs="Arial" w:hAnsi="Arial"/>
          <w:sz w:val="22"/>
          <w:color w:val="000000"/>
          <w:shd w:fill="ffffff"/>
        </w:rPr>
        <w:t xml:space="preserve"/>
      </w:r>
      <w:r>
        <w:rPr/>
        <w:t xml:space="preserve">Crear un componente Re</w:t>
      </w:r>
      <w:r>
        <w:rPr>
          <w:lang w:val="en-US"/>
          <w:rFonts w:ascii="Arial" w:cs="Arial" w:hAnsi="Arial"/>
          <w:sz w:val="22"/>
          <w:color w:val="000000"/>
        </w:rPr>
        <w:t xml:space="preserve">act</w:t>
      </w:r>
      <w:r>
        <w:rPr/>
        <w:t xml:space="preserve"> funcional</w:t>
      </w:r>
    </w:p>
    <w:p>
      <w:pPr>
        <w:pStyle w:val="Standard"/>
        <w:jc w:val="left"/>
        <w:ind w:hanging="432"/>
        <w:ind w:left="720"/>
        <w:numPr>
          <w:ilvl w:val="1"/>
          <w:numId w:val="1546"/>
        </w:numPr>
      </w:pPr>
      <w:r>
        <w:rPr>
          <w:lang w:val="en-none"/>
          <w:rFonts w:ascii="Arial" w:cs="Arial" w:hAnsi="Arial"/>
          <w:sz w:val="22"/>
          <w:color w:val="000000"/>
          <w:shd w:fill="ffffff"/>
        </w:rPr>
        <w:t xml:space="preserve"/>
      </w:r>
      <w:r>
        <w:rPr/>
        <w:t xml:space="preserve">Integrar el componente React en una aplicación.</w:t>
      </w:r>
    </w:p>
    <w:p>
      <w:pPr>
        <w:pStyle w:val="Standard"/>
        <w:jc w:val="left"/>
        <w:ind w:hanging="432"/>
        <w:ind w:left="720"/>
        <w:numPr>
          <w:ilvl w:val="1"/>
          <w:numId w:val="1546"/>
        </w:numPr>
      </w:pPr>
      <w:r>
        <w:rPr>
          <w:lang w:val="en-none"/>
          <w:rFonts w:ascii="Arial" w:cs="Arial" w:hAnsi="Arial"/>
          <w:sz w:val="22"/>
          <w:color w:val="000000"/>
          <w:shd w:fill="ffffff"/>
        </w:rPr>
        <w:t xml:space="preserve"/>
      </w:r>
      <w:r>
        <w:rPr/>
        <w:t xml:space="preserve">Crear un componente React st</w:t>
      </w:r>
      <w:r>
        <w:rPr>
          <w:lang w:val="en-US"/>
          <w:rFonts w:ascii="Arial" w:cs="Arial" w:hAnsi="Arial"/>
          <w:sz w:val="22"/>
          <w:color w:val="000000"/>
        </w:rPr>
        <w:t xml:space="preserve">ateful</w:t>
      </w:r>
    </w:p>
    <w:p>
      <w:pPr>
        <w:pStyle w:val="Standard"/>
        <w:jc w:val="left"/>
        <w:ind w:hanging="432"/>
        <w:ind w:left="720"/>
        <w:numPr>
          <w:ilvl w:val="1"/>
          <w:numId w:val="1546"/>
        </w:numPr>
      </w:pPr>
      <w:r>
        <w:rPr>
          <w:lang w:val="en-none"/>
          <w:rFonts w:ascii="Arial" w:cs="Arial" w:hAnsi="Arial"/>
          <w:sz w:val="22"/>
          <w:color w:val="000000"/>
          <w:shd w:fill="ffffff"/>
        </w:rPr>
        <w:t xml:space="preserve"/>
      </w:r>
      <w:r>
        <w:rPr/>
        <w:t xml:space="preserve">Agregar estado al componente React</w:t>
      </w:r>
    </w:p>
    <w:p>
      <w:pPr>
        <w:pStyle w:val="Standard"/>
        <w:jc w:val="left"/>
        <w:ind w:hanging="432"/>
        <w:ind w:left="720"/>
        <w:numPr>
          <w:ilvl w:val="1"/>
          <w:numId w:val="1546"/>
        </w:numPr>
      </w:pPr>
      <w:r>
        <w:rPr>
          <w:lang w:val="en-none"/>
          <w:rFonts w:ascii="Arial" w:cs="Arial" w:hAnsi="Arial"/>
          <w:sz w:val="22"/>
          <w:color w:val="000000"/>
          <w:shd w:fill="ffffff"/>
        </w:rPr>
        <w:t xml:space="preserve"/>
      </w:r>
      <w:r>
        <w:rPr/>
        <w:t xml:space="preserve">Actualizar estado en la entrada del usuario</w:t>
      </w:r>
    </w:p>
    <w:p>
      <w:pPr>
        <w:pStyle w:val="Standard"/>
        <w:jc w:val="left"/>
        <w:ind w:firstLine="0"/>
      </w:pPr>
    </w:p>
    <w:p>
      <w:pPr>
        <w:pStyle w:val="Standard"/>
        <w:jc w:val="left"/>
      </w:pPr>
      <w:r>
        <w:rPr/>
        <w:t xml:space="preserve">Las mentorías pueden conducir a algo más que </w:t>
      </w:r>
      <w:r>
        <w:rPr>
          <w:lang w:val="en-US"/>
          <w:rFonts w:ascii="Arial" w:cs="Arial" w:hAnsi="Arial"/>
          <w:sz w:val="22"/>
          <w:color w:val="000000"/>
        </w:rPr>
        <w:t xml:space="preserve">a la mejora de</w:t>
      </w:r>
      <w:r>
        <w:rPr/>
        <w:t xml:space="preserve"> habilidades y nuev</w:t>
      </w:r>
      <w:r>
        <w:rPr>
          <w:lang w:val="en-US"/>
          <w:rFonts w:ascii="Arial" w:cs="Arial" w:hAnsi="Arial"/>
          <w:sz w:val="22"/>
          <w:color w:val="000000"/>
        </w:rPr>
        <w:t xml:space="preserve">as conexiones</w:t>
      </w:r>
      <w:r>
        <w:rPr/>
        <w:t xml:space="preserve">; También podrían conducir a un nuevo trabajo, una oportunidad de viaj</w:t>
      </w:r>
      <w:r>
        <w:rPr>
          <w:lang w:val="en-US"/>
          <w:rFonts w:ascii="Arial" w:cs="Arial" w:hAnsi="Arial"/>
          <w:sz w:val="22"/>
          <w:color w:val="000000"/>
        </w:rPr>
        <w:t xml:space="preserve">ar</w:t>
      </w:r>
      <w:r>
        <w:rPr/>
        <w:t xml:space="preserve"> o una colaboración en un proyecto. ¡Esperamos que las conexiones hech</w:t>
      </w:r>
      <w:r>
        <w:rPr>
          <w:lang w:val="en-US"/>
          <w:rFonts w:ascii="Arial" w:cs="Arial" w:hAnsi="Arial"/>
          <w:sz w:val="22"/>
          <w:color w:val="000000"/>
        </w:rPr>
        <w:t xml:space="preserve">as</w:t>
      </w:r>
      <w:r>
        <w:rPr/>
        <w:t xml:space="preserve"> en Coding Coach se disfruten al máximo!</w:t>
      </w:r>
    </w:p>
    <w:p>
      <w:pPr>
        <w:pStyle w:val="Standard"/>
        <w:jc w:val="left"/>
      </w:pPr>
    </w:p>
    <w:p>
      <w:pPr>
        <w:pStyle w:val="Standard"/>
        <w:jc w:val="left"/>
      </w:pPr>
    </w:p>
    <w:p>
      <w:pPr>
        <w:pStyle w:val="Standard"/>
        <w:jc w:val="left"/>
      </w:pPr>
    </w:p>
    <w:p>
      <w:pPr>
        <w:pStyle w:val="Standard"/>
        <w:jc w:val="left"/>
      </w:pPr>
    </w:p>
    <w:p>
      <w:pPr>
        <w:pStyle w:val="Standard"/>
        <w:jc w:val="left"/>
      </w:pPr>
    </w:p>
    <w:p>
      <w:pPr>
        <w:pStyle w:val="Standard"/>
        <w:jc w:val="left"/>
      </w:pPr>
    </w:p>
    <w:p>
      <w:pPr>
        <w:pStyle w:val="Standard"/>
        <w:jc w:val="left"/>
      </w:pPr>
    </w:p>
    <w:p>
      <w:pPr>
        <w:pStyle w:val="Standard"/>
        <w:jc w:val="left"/>
      </w:pPr>
    </w:p>
    <w:p>
      <w:pPr>
        <w:pStyle w:val="Standard"/>
        <w:jc w:val="left"/>
      </w:pPr>
    </w:p>
    <w:p>
      <w:pPr>
        <w:pStyle w:val="Heading 1"/>
        <w:jc w:val="left"/>
      </w:pPr>
      <w:bookmarkStart w:id="416" w:name="_pmzsl49zt7ao"/>
      <w:bookmarkEnd w:id="416"/>
      <w:r>
        <w:rPr/>
        <w:t xml:space="preserve">Tipos de mentorías</w:t>
      </w:r>
    </w:p>
    <w:p>
      <w:pPr>
        <w:pStyle w:val="Standard"/>
        <w:jc w:val="left"/>
      </w:pPr>
      <w:r>
        <w:rPr/>
        <w:t xml:space="preserve">Hay varios tipos diferentes de mentorías que puedes aprovechar, ¡y no tienes que elegir solo una! Puedes tener diferentes mentores para diferentes habilidades que desees mejorar. A continuación se presentan dos de las mentorías más comunes:</w:t>
      </w:r>
    </w:p>
    <w:p>
      <w:pPr>
        <w:pStyle w:val="Heading 2"/>
        <w:jc w:val="left"/>
      </w:pPr>
      <w:bookmarkStart w:id="421" w:name="_ynmvs46k6ez"/>
      <w:bookmarkEnd w:id="421"/>
      <w:r>
        <w:rPr/>
        <w:t xml:space="preserve">Carrera</w:t>
      </w:r>
    </w:p>
    <w:p>
      <w:pPr>
        <w:pStyle w:val="Standard"/>
        <w:jc w:val="left"/>
      </w:pPr>
      <w:r>
        <w:rPr/>
        <w:t xml:space="preserve">Si estás buscando obtener información sobre un campo profesional en particular o si estás pensando en cambiar de roles, una mentoría de c</w:t>
      </w:r>
      <w:r>
        <w:rPr>
          <w:lang w:val="en-US"/>
          <w:rFonts w:ascii="Arial" w:cs="Arial" w:hAnsi="Arial"/>
          <w:sz w:val="22"/>
          <w:color w:val="000000"/>
        </w:rPr>
        <w:t xml:space="preserve">a</w:t>
      </w:r>
      <w:r>
        <w:rPr/>
        <w:t xml:space="preserve">rrer</w:t>
      </w:r>
      <w:r>
        <w:rPr>
          <w:lang w:val="en-US"/>
          <w:rFonts w:ascii="Arial" w:cs="Arial" w:hAnsi="Arial"/>
          <w:sz w:val="22"/>
          <w:color w:val="000000"/>
        </w:rPr>
        <w:t xml:space="preserve">a</w:t>
      </w:r>
      <w:r>
        <w:rPr/>
        <w:t xml:space="preserve"> podría ser una buena opción. Por lo general, se trata de profesionales que desempeñan un papel similar al tuyo o que desempeñan el papel en el que te ves </w:t>
      </w:r>
      <w:r>
        <w:rPr>
          <w:lang w:val="en-US"/>
          <w:rFonts w:ascii="Arial" w:cs="Arial" w:hAnsi="Arial"/>
          <w:sz w:val="22"/>
          <w:color w:val="000000"/>
        </w:rPr>
        <w:t xml:space="preserve">alg</w:t>
      </w:r>
      <w:r>
        <w:rPr/>
        <w:t xml:space="preserve">ú</w:t>
      </w:r>
      <w:r>
        <w:rPr>
          <w:lang w:val="en-US"/>
          <w:rFonts w:ascii="Arial" w:cs="Arial" w:hAnsi="Arial"/>
          <w:sz w:val="22"/>
          <w:color w:val="000000"/>
        </w:rPr>
        <w:t xml:space="preserve">n</w:t>
      </w:r>
      <w:r>
        <w:rPr/>
        <w:t xml:space="preserve"> día.</w:t>
      </w:r>
    </w:p>
    <w:p>
      <w:pPr>
        <w:pStyle w:val="Standard"/>
        <w:jc w:val="left"/>
      </w:pPr>
    </w:p>
    <w:p>
      <w:pPr>
        <w:pStyle w:val="Standard"/>
        <w:jc w:val="left"/>
      </w:pPr>
      <w:r>
        <w:rPr/>
        <w:t xml:space="preserve">Aquí hay algunas preguntas que puedes hacerle a tu mentor:</w:t>
      </w:r>
    </w:p>
    <w:p>
      <w:pPr>
        <w:pStyle w:val="Standard"/>
        <w:jc w:val="left"/>
        <w:ind w:hanging="432"/>
        <w:ind w:left="720"/>
        <w:numPr>
          <w:ilvl w:val="1"/>
          <w:numId w:val="1255"/>
        </w:numPr>
      </w:pPr>
      <w:r>
        <w:rPr>
          <w:lang w:val="en-none"/>
          <w:rFonts w:ascii="Arial" w:cs="Arial" w:hAnsi="Arial"/>
          <w:sz w:val="22"/>
          <w:color w:val="000000"/>
          <w:shd w:fill="ffffff"/>
        </w:rPr>
        <w:t xml:space="preserve"/>
      </w:r>
      <w:r>
        <w:rPr/>
        <w:t xml:space="preserve">¿Cuál fue tu trayectoria profesional p</w:t>
      </w:r>
      <w:r>
        <w:rPr>
          <w:lang w:val="en-US"/>
          <w:rFonts w:ascii="Arial" w:cs="Arial" w:hAnsi="Arial"/>
          <w:sz w:val="22"/>
          <w:color w:val="000000"/>
        </w:rPr>
        <w:t xml:space="preserve">ara llegar hasta t</w:t>
      </w:r>
      <w:r>
        <w:rPr/>
        <w:t xml:space="preserve">u puesto actual?</w:t>
      </w:r>
    </w:p>
    <w:p>
      <w:pPr>
        <w:pStyle w:val="Standard"/>
        <w:jc w:val="left"/>
        <w:ind w:hanging="432"/>
        <w:ind w:left="720"/>
        <w:numPr>
          <w:ilvl w:val="1"/>
          <w:numId w:val="1255"/>
        </w:numPr>
      </w:pPr>
      <w:r>
        <w:rPr>
          <w:lang w:val="en-none"/>
          <w:rFonts w:ascii="Arial" w:cs="Arial" w:hAnsi="Arial"/>
          <w:sz w:val="22"/>
          <w:color w:val="000000"/>
          <w:shd w:fill="ffffff"/>
        </w:rPr>
        <w:t xml:space="preserve"/>
      </w:r>
      <w:r>
        <w:rPr/>
        <w:t xml:space="preserve">¿Cuál fue el mayor desafío que super</w:t>
      </w:r>
      <w:r>
        <w:rPr>
          <w:lang w:val="en-US"/>
          <w:rFonts w:ascii="Arial" w:cs="Arial" w:hAnsi="Arial"/>
          <w:sz w:val="22"/>
          <w:color w:val="000000"/>
        </w:rPr>
        <w:t xml:space="preserve">aste</w:t>
      </w:r>
      <w:r>
        <w:rPr/>
        <w:t xml:space="preserve">?</w:t>
      </w:r>
    </w:p>
    <w:p>
      <w:pPr>
        <w:pStyle w:val="Standard"/>
        <w:jc w:val="left"/>
        <w:ind w:hanging="432"/>
        <w:ind w:left="720"/>
        <w:numPr>
          <w:ilvl w:val="1"/>
          <w:numId w:val="1255"/>
        </w:numPr>
      </w:pPr>
      <w:r>
        <w:rPr>
          <w:lang w:val="en-none"/>
          <w:rFonts w:ascii="Arial" w:cs="Arial" w:hAnsi="Arial"/>
          <w:sz w:val="22"/>
          <w:color w:val="000000"/>
          <w:shd w:fill="ffffff"/>
        </w:rPr>
        <w:t xml:space="preserve"/>
      </w:r>
      <w:r>
        <w:rPr/>
        <w:t xml:space="preserve">¿Qué tipos de roles están disponibles con mi conjunto de habilidades?</w:t>
      </w:r>
    </w:p>
    <w:p>
      <w:pPr>
        <w:pStyle w:val="Standard"/>
        <w:jc w:val="left"/>
        <w:ind w:hanging="432"/>
        <w:ind w:left="720"/>
        <w:numPr>
          <w:ilvl w:val="1"/>
          <w:numId w:val="1255"/>
        </w:numPr>
      </w:pPr>
      <w:r>
        <w:rPr>
          <w:lang w:val="en-none"/>
          <w:rFonts w:ascii="Arial" w:cs="Arial" w:hAnsi="Arial"/>
          <w:sz w:val="22"/>
          <w:color w:val="000000"/>
          <w:shd w:fill="ffffff"/>
        </w:rPr>
        <w:t xml:space="preserve"/>
      </w:r>
      <w:r>
        <w:rPr/>
        <w:t xml:space="preserve">¿Qué habilidades debo mejorar para lograr este rol?</w:t>
      </w:r>
    </w:p>
    <w:p>
      <w:pPr>
        <w:pStyle w:val="Heading 2"/>
        <w:jc w:val="left"/>
      </w:pPr>
      <w:bookmarkStart w:id="457" w:name="_yk43f8axggjo"/>
      <w:bookmarkEnd w:id="457"/>
      <w:r>
        <w:rPr/>
        <w:t xml:space="preserve">Técnico</w:t>
      </w:r>
    </w:p>
    <w:p>
      <w:pPr>
        <w:pStyle w:val="Standard"/>
        <w:jc w:val="left"/>
      </w:pPr>
      <w:r>
        <w:rPr/>
        <w:t xml:space="preserve">Las mentorías técnicas son las más populares y hay algunas maneras de abordarlas. Mi tipo favorito de mentorí</w:t>
      </w:r>
      <w:r>
        <w:rPr>
          <w:lang w:val="en-US"/>
          <w:rFonts w:ascii="Arial" w:cs="Arial" w:hAnsi="Arial"/>
          <w:sz w:val="22"/>
          <w:color w:val="000000"/>
        </w:rPr>
        <w:t xml:space="preserve">a</w:t>
      </w:r>
      <w:r>
        <w:rPr/>
        <w:t xml:space="preserve"> técnic</w:t>
      </w:r>
      <w:r>
        <w:rPr>
          <w:lang w:val="en-US"/>
          <w:rFonts w:ascii="Arial" w:cs="Arial" w:hAnsi="Arial"/>
          <w:sz w:val="22"/>
          <w:color w:val="000000"/>
        </w:rPr>
        <w:t xml:space="preserve">a</w:t>
      </w:r>
      <w:r>
        <w:rPr/>
        <w:t xml:space="preserve"> es el basado en proyectos.</w:t>
      </w:r>
    </w:p>
    <w:p>
      <w:pPr>
        <w:pStyle w:val="Standard"/>
        <w:jc w:val="left"/>
      </w:pPr>
    </w:p>
    <w:p>
      <w:pPr>
        <w:pStyle w:val="Standard"/>
        <w:jc w:val="left"/>
      </w:pPr>
      <w:r>
        <w:rPr/>
        <w:t xml:space="preserve">Todos aprendemos a programar mejor escribiendo código, por lo tanto, es una buena idea crear un proyecto en el que tú y tu mentor puedan trabajar. Antes de cada reunión, establece una lista de características que quier</w:t>
      </w:r>
      <w:r>
        <w:rPr>
          <w:lang w:val="en-US"/>
          <w:rFonts w:ascii="Arial" w:cs="Arial" w:hAnsi="Arial"/>
          <w:sz w:val="22"/>
          <w:color w:val="000000"/>
        </w:rPr>
        <w:t xml:space="preserve">a</w:t>
      </w:r>
      <w:r>
        <w:rPr/>
        <w:t xml:space="preserve">s implementar y luego pas</w:t>
      </w:r>
      <w:r>
        <w:rPr>
          <w:lang w:val="en-US"/>
          <w:rFonts w:ascii="Arial" w:cs="Arial" w:hAnsi="Arial"/>
          <w:sz w:val="22"/>
          <w:color w:val="000000"/>
        </w:rPr>
        <w:t xml:space="preserve">a</w:t>
      </w:r>
      <w:r>
        <w:rPr/>
        <w:t xml:space="preserve"> la reunión de mentor</w:t>
      </w:r>
      <w:r>
        <w:rPr>
          <w:lang w:val="en-US"/>
          <w:rFonts w:ascii="Arial" w:cs="Arial" w:hAnsi="Arial"/>
          <w:sz w:val="22"/>
          <w:color w:val="000000"/>
        </w:rPr>
        <w:t xml:space="preserve">ía</w:t>
      </w:r>
      <w:r>
        <w:rPr/>
        <w:t xml:space="preserve"> revisando tu código.</w:t>
      </w:r>
    </w:p>
    <w:p>
      <w:pPr>
        <w:pStyle w:val="Standard"/>
        <w:jc w:val="left"/>
      </w:pPr>
    </w:p>
    <w:p>
      <w:pPr>
        <w:pStyle w:val="Standard"/>
        <w:jc w:val="left"/>
      </w:pPr>
      <w:r>
        <w:rPr/>
        <w:t xml:space="preserve">También puede elegir una mentoría técnica estructurada más como pregunta y respuesta. Es importante asistir a la reunión con preguntas ya escritas para que puedas maximizar l</w:t>
      </w:r>
      <w:r>
        <w:rPr>
          <w:lang w:val="en-US"/>
          <w:rFonts w:ascii="Arial" w:cs="Arial" w:hAnsi="Arial"/>
          <w:sz w:val="22"/>
          <w:color w:val="000000"/>
        </w:rPr>
        <w:t xml:space="preserve">a eficacia de</w:t>
      </w:r>
      <w:r>
        <w:rPr/>
        <w:t xml:space="preserve"> l</w:t>
      </w:r>
      <w:r>
        <w:rPr>
          <w:lang w:val="en-US"/>
          <w:rFonts w:ascii="Arial" w:cs="Arial" w:hAnsi="Arial"/>
          <w:sz w:val="22"/>
          <w:color w:val="000000"/>
        </w:rPr>
        <w:t xml:space="preserve">as</w:t>
      </w:r>
      <w:r>
        <w:rPr/>
        <w:t xml:space="preserve"> reuniones.</w:t>
      </w:r>
    </w:p>
    <w:p>
      <w:pPr>
        <w:pStyle w:val="Standard"/>
      </w:pPr>
    </w:p>
    <w:p>
      <w:pPr>
        <w:pStyle w:val="Standard"/>
      </w:pPr>
    </w:p>
    <w:p>
      <w:pPr>
        <w:pStyle w:val="Standard"/>
      </w:pPr>
    </w:p>
    <w:p>
      <w:pPr>
        <w:pStyle w:val="Standard"/>
      </w:pPr>
    </w:p>
    <w:p>
      <w:pPr>
        <w:pStyle w:val="Standard"/>
      </w:pPr>
    </w:p>
    <w:p>
      <w:pPr>
        <w:pStyle w:val="Standard"/>
      </w:pPr>
    </w:p>
    <w:p>
      <w:pPr>
        <w:pStyle w:val="Heading 1"/>
      </w:pPr>
      <w:bookmarkStart w:id="488" w:name="_v4u78d3jyivk"/>
      <w:bookmarkEnd w:id="488"/>
    </w:p>
    <w:p>
      <w:pPr>
        <w:pStyle w:val="Standard"/>
      </w:pPr>
    </w:p>
    <w:p>
      <w:pPr>
        <w:pStyle w:val="Standard"/>
      </w:pPr>
    </w:p>
    <w:p>
      <w:pPr>
        <w:pStyle w:val="Heading 1"/>
        <w:jc w:val="left"/>
      </w:pPr>
      <w:bookmarkStart w:id="492" w:name="_y8kdre6jg8hl"/>
      <w:bookmarkEnd w:id="492"/>
      <w:r>
        <w:rPr/>
        <w:t xml:space="preserve">Pautas para mentores</w:t>
      </w:r>
    </w:p>
    <w:p>
      <w:pPr>
        <w:pStyle w:val="Standard"/>
        <w:jc w:val="left"/>
      </w:pPr>
      <w:r>
        <w:rPr/>
        <w:t xml:space="preserve">Ser un gran mentor no tiene que ser difícil, pero puede ser un poco confuso al comenzar. A continuación se presentan algunas de las formas en las que puedes pasar de ser un buen mentor a un gran mentor.</w:t>
      </w:r>
    </w:p>
    <w:p>
      <w:pPr>
        <w:pStyle w:val="Standard"/>
        <w:jc w:val="left"/>
      </w:pPr>
    </w:p>
    <w:p>
      <w:pPr>
        <w:pStyle w:val="Standard"/>
        <w:jc w:val="left"/>
      </w:pPr>
      <w:r>
        <w:rPr>
          <w:b/>
        </w:rPr>
        <w:t xml:space="preserve">Se paciente</w:t>
      </w:r>
    </w:p>
    <w:p>
      <w:pPr>
        <w:pStyle w:val="Standard"/>
        <w:jc w:val="left"/>
      </w:pPr>
      <w:r>
        <w:rPr/>
        <w:t xml:space="preserve">Es posible que los aprendices no siempre puedan articular qué tipo de ayuda necesitan y requerirá paciencia mientras intentan describir con qué están luchando. Puedes ayudarlos, pero se paciente; Ellos llegarán allí.</w:t>
      </w:r>
    </w:p>
    <w:p>
      <w:pPr>
        <w:pStyle w:val="Standard"/>
        <w:jc w:val="left"/>
      </w:pPr>
    </w:p>
    <w:p>
      <w:pPr>
        <w:pStyle w:val="Standard"/>
        <w:jc w:val="left"/>
      </w:pPr>
      <w:r>
        <w:rPr>
          <w:b/>
        </w:rPr>
        <w:t xml:space="preserve">Se un buen comunicador</w:t>
      </w:r>
    </w:p>
    <w:p>
      <w:pPr>
        <w:pStyle w:val="Standard"/>
        <w:jc w:val="left"/>
      </w:pPr>
      <w:r>
        <w:rPr/>
        <w:t xml:space="preserve">Es probable que tu aprendiz provenga de otra nación, por lo que pueden haber barreras culturales, lingüísticas e industriales que superar. Requerirá que se</w:t>
      </w:r>
      <w:r>
        <w:rPr>
          <w:lang w:val="en-US"/>
          <w:rFonts w:ascii="Arial" w:cs="Arial" w:hAnsi="Arial"/>
          <w:sz w:val="22"/>
          <w:color w:val="000000"/>
        </w:rPr>
        <w:t xml:space="preserve">as capaz de</w:t>
      </w:r>
      <w:r>
        <w:rPr/>
        <w:t xml:space="preserve"> comunicarte bien a pesar de estas barreras, y escuchar </w:t>
      </w:r>
      <w:r>
        <w:rPr>
          <w:lang w:val="en-US"/>
          <w:rFonts w:ascii="Arial" w:cs="Arial" w:hAnsi="Arial"/>
          <w:sz w:val="22"/>
          <w:color w:val="000000"/>
        </w:rPr>
        <w:t xml:space="preserve">realmente </w:t>
      </w:r>
      <w:r>
        <w:rPr/>
        <w:t xml:space="preserve">lo que tu </w:t>
      </w:r>
      <w:r>
        <w:rPr>
          <w:lang w:val="en-US"/>
          <w:rFonts w:ascii="Arial" w:cs="Arial" w:hAnsi="Arial"/>
          <w:sz w:val="22"/>
          <w:color w:val="000000"/>
        </w:rPr>
        <w:t xml:space="preserve">aprendiz</w:t>
      </w:r>
      <w:r>
        <w:rPr/>
        <w:t xml:space="preserve"> está tratando de decir.</w:t>
      </w:r>
    </w:p>
    <w:p>
      <w:pPr>
        <w:pStyle w:val="Standard"/>
        <w:jc w:val="left"/>
      </w:pPr>
    </w:p>
    <w:p>
      <w:pPr>
        <w:pStyle w:val="Standard"/>
        <w:jc w:val="left"/>
      </w:pPr>
      <w:r>
        <w:rPr>
          <w:b/>
        </w:rPr>
        <w:t xml:space="preserve">Se un guía</w:t>
      </w:r>
    </w:p>
    <w:p>
      <w:pPr>
        <w:pStyle w:val="Standard"/>
        <w:jc w:val="left"/>
      </w:pPr>
      <w:r>
        <w:rPr/>
        <w:t xml:space="preserve">Puede ser complicado cuando los aprendices carecen de un</w:t>
      </w:r>
      <w:r>
        <w:rPr>
          <w:lang w:val="en-US"/>
          <w:rFonts w:ascii="Arial" w:cs="Arial" w:hAnsi="Arial"/>
          <w:sz w:val="22"/>
          <w:color w:val="000000"/>
        </w:rPr>
        <w:t xml:space="preserve">a</w:t>
      </w:r>
      <w:r>
        <w:rPr/>
        <w:t xml:space="preserve"> dirección en sus objetivos de aprendizaje, y la tentación puede ser diseñar un camino de aprendizaje para ellos. Sin embargo, las metas que no son establecidas por ellos mismos tienen menos probabilidades de ser cumplidas. </w:t>
      </w:r>
      <w:r>
        <w:rPr/>
        <w:t xml:space="preserve">Por lo tanto, tr</w:t>
      </w:r>
      <w:r>
        <w:rPr>
          <w:lang w:val="en-US"/>
          <w:rFonts w:ascii="Arial" w:cs="Arial" w:hAnsi="Arial"/>
          <w:sz w:val="22"/>
          <w:color w:val="000000"/>
        </w:rPr>
        <w:t xml:space="preserve">ata de</w:t>
      </w:r>
      <w:r>
        <w:rPr/>
        <w:t xml:space="preserve"> obtener ese equilibrio entre hacer sugerencias para tu aprendiz y extraer de ellas lo que sientes que necesit</w:t>
      </w:r>
      <w:r>
        <w:rPr>
          <w:lang w:val="en-US"/>
          <w:rFonts w:ascii="Arial" w:cs="Arial" w:hAnsi="Arial"/>
          <w:sz w:val="22"/>
          <w:color w:val="000000"/>
        </w:rPr>
        <w:t xml:space="preserve">a</w:t>
      </w:r>
      <w:r>
        <w:rPr/>
        <w:t xml:space="preserve">n enfocarse.</w:t>
      </w:r>
    </w:p>
    <w:p>
      <w:pPr>
        <w:pStyle w:val="Standard"/>
        <w:jc w:val="left"/>
      </w:pPr>
    </w:p>
    <w:p>
      <w:pPr>
        <w:pStyle w:val="Standard"/>
        <w:jc w:val="left"/>
        <w:ind w:firstLine="0"/>
      </w:pPr>
      <w:r>
        <w:rPr>
          <w:b/>
        </w:rPr>
        <w:t xml:space="preserve">Esta dispuesto a compartir</w:t>
      </w:r>
    </w:p>
    <w:p>
      <w:pPr>
        <w:pStyle w:val="Standard"/>
        <w:jc w:val="left"/>
        <w:ind w:firstLine="0"/>
      </w:pPr>
      <w:r>
        <w:rPr/>
        <w:t xml:space="preserve">Tu tiempo, tu conocimiento, tus experiencias y tus recursos serán invaluables para tu aprendiz. Los aprendices aprecian escuchar tu historia, saber lo que funcionó para ti y lo que no; eso se suma a la riqueza de una mentoría para obtener información sobre cómo son los aspectos cotidianos del trabajo y la industria. Esto puede desmitificar lo desconocido para el </w:t>
      </w:r>
      <w:r>
        <w:rPr>
          <w:lang w:val="en-US"/>
          <w:rFonts w:ascii="Arial" w:cs="Arial" w:hAnsi="Arial"/>
          <w:sz w:val="22"/>
          <w:color w:val="000000"/>
        </w:rPr>
        <w:t xml:space="preserve">aprendiz</w:t>
      </w:r>
      <w:r>
        <w:rPr/>
        <w:t xml:space="preserve"> y ayudarlo a desarrollar su confianza.</w:t>
      </w:r>
    </w:p>
    <w:p>
      <w:pPr>
        <w:pStyle w:val="Standard"/>
        <w:ind w:firstLine="0"/>
      </w:pPr>
    </w:p>
    <w:p>
      <w:pPr>
        <w:pStyle w:val="Standard"/>
        <w:jc w:val="left"/>
        <w:ind w:firstLine="0"/>
      </w:pPr>
      <w:r>
        <w:rPr>
          <w:b/>
        </w:rPr>
        <w:t xml:space="preserve">Se confiable</w:t>
      </w:r>
    </w:p>
    <w:p>
      <w:pPr>
        <w:pStyle w:val="Standard"/>
        <w:jc w:val="left"/>
        <w:ind w:firstLine="0"/>
      </w:pPr>
      <w:r>
        <w:rPr/>
        <w:t xml:space="preserve">Algunos aprendices pueden ser completamente nuevos en la mentoría y, por lo tanto, es extremadamente importante desarrollar un nivel de confianza. Hacer sugerencias sobre qué camino de aprendizaje seguir, o comunicarse a través del chat de Google, o compartir la pantalla puede ser desalentador y puede hacer que el aprendiz se sienta expuesto o vulnerable.</w:t>
      </w:r>
    </w:p>
    <w:p>
      <w:pPr>
        <w:pStyle w:val="Standard"/>
        <w:ind w:firstLine="0"/>
      </w:pPr>
    </w:p>
    <w:p>
      <w:pPr>
        <w:pStyle w:val="Standard"/>
        <w:jc w:val="left"/>
        <w:ind w:firstLine="0"/>
      </w:pPr>
      <w:r>
        <w:rPr/>
        <w:t xml:space="preserve">Siempre vale la pena hacer la pregunta, "¿estás cómodo con ... o si nosotros ..." Este tipo de preguntas ayudan a que se sient</w:t>
      </w:r>
      <w:r>
        <w:rPr>
          <w:lang w:val="en-US"/>
          <w:rFonts w:ascii="Arial" w:cs="Arial" w:hAnsi="Arial"/>
          <w:sz w:val="22"/>
          <w:color w:val="000000"/>
        </w:rPr>
        <w:t xml:space="preserve">an </w:t>
      </w:r>
      <w:r>
        <w:rPr/>
        <w:t xml:space="preserve">cómodos</w:t>
      </w:r>
      <w:r>
        <w:rPr>
          <w:lang w:val="en-US"/>
          <w:rFonts w:ascii="Arial" w:cs="Arial" w:hAnsi="Arial"/>
          <w:sz w:val="22"/>
          <w:color w:val="000000"/>
        </w:rPr>
        <w:t xml:space="preserve"> </w:t>
      </w:r>
      <w:r>
        <w:rPr/>
        <w:t xml:space="preserve">y les aseguran que eres sensible a la posibilidad de que se sientan un poco escépticos acerca de recibir guía.</w:t>
      </w:r>
    </w:p>
    <w:p>
      <w:pPr>
        <w:pStyle w:val="Standard"/>
        <w:ind w:firstLine="0"/>
      </w:pPr>
    </w:p>
    <w:p>
      <w:pPr>
        <w:pStyle w:val="Standard"/>
        <w:ind w:firstLine="0"/>
      </w:pPr>
    </w:p>
    <w:p>
      <w:pPr>
        <w:pStyle w:val="Standard"/>
        <w:ind w:firstLine="0"/>
      </w:pPr>
    </w:p>
    <w:p>
      <w:pPr>
        <w:pStyle w:val="Standard"/>
        <w:ind w:firstLine="0"/>
      </w:pPr>
    </w:p>
    <w:p>
      <w:pPr>
        <w:pStyle w:val="Standard"/>
        <w:ind w:firstLine="0"/>
      </w:pPr>
    </w:p>
    <w:p>
      <w:pPr>
        <w:pStyle w:val="Heading 2"/>
        <w:jc w:val="left"/>
      </w:pPr>
      <w:bookmarkStart w:id="549" w:name="_d35ry353qip"/>
      <w:bookmarkEnd w:id="549"/>
      <w:r>
        <w:rPr/>
        <w:t xml:space="preserve">Como responder a los aprendices</w:t>
      </w:r>
    </w:p>
    <w:p>
      <w:pPr>
        <w:pStyle w:val="Standard"/>
        <w:jc w:val="left"/>
      </w:pPr>
      <w:r>
        <w:rPr/>
        <w:t xml:space="preserve">¡Entonces su primer aprendiz se ha acercado! Estás muy emocionado, pero ... ¿y ahora qué? A continuación se detallan los pasos que debes seguir una vez que haya recibido su primera solicitud.</w:t>
      </w:r>
    </w:p>
    <w:p>
      <w:pPr>
        <w:pStyle w:val="Standard"/>
        <w:jc w:val="left"/>
      </w:pPr>
    </w:p>
    <w:p>
      <w:pPr>
        <w:pStyle w:val="Standard"/>
        <w:jc w:val="left"/>
      </w:pPr>
      <w:r>
        <w:rPr>
          <w:b/>
        </w:rPr>
        <w:t xml:space="preserve">Determinar si esta mentoría es correcta</w:t>
      </w:r>
    </w:p>
    <w:p>
      <w:pPr>
        <w:pStyle w:val="Standard"/>
        <w:jc w:val="left"/>
      </w:pPr>
      <w:r>
        <w:rPr/>
        <w:t xml:space="preserve">El primer paso es determinar si aceptar o rechazar esta solicitud. Quizás ya tienes cinco aprendices y simplemente no puedes acept</w:t>
      </w:r>
      <w:r>
        <w:rPr>
          <w:lang w:val="en-US"/>
          <w:rFonts w:ascii="Arial" w:cs="Arial" w:hAnsi="Arial"/>
          <w:sz w:val="22"/>
          <w:color w:val="000000"/>
        </w:rPr>
        <w:t xml:space="preserve">ar</w:t>
      </w:r>
      <w:r>
        <w:rPr/>
        <w:t xml:space="preserve"> otro ahora mismo. O tal vez el </w:t>
      </w:r>
      <w:r>
        <w:rPr>
          <w:lang w:val="en-US"/>
          <w:rFonts w:ascii="Arial" w:cs="Arial" w:hAnsi="Arial"/>
          <w:sz w:val="22"/>
          <w:color w:val="000000"/>
        </w:rPr>
        <w:t xml:space="preserve">aprendiz</w:t>
      </w:r>
      <w:r>
        <w:rPr/>
        <w:t xml:space="preserve"> quiera mejorar una habilidad con la que no te sientes muy cómodo brindando un</w:t>
      </w:r>
      <w:r>
        <w:rPr>
          <w:lang w:val="en-US"/>
          <w:rFonts w:ascii="Arial" w:cs="Arial" w:hAnsi="Arial"/>
          <w:sz w:val="22"/>
          <w:color w:val="000000"/>
        </w:rPr>
        <w:t xml:space="preserve">a</w:t>
      </w:r>
      <w:r>
        <w:rPr/>
        <w:t xml:space="preserve"> mentoría. Si no puedes aceptar a un aprendiz por cu</w:t>
      </w:r>
      <w:r>
        <w:rPr>
          <w:lang w:val="en-US"/>
          <w:rFonts w:ascii="Arial" w:cs="Arial" w:hAnsi="Arial"/>
          <w:sz w:val="22"/>
          <w:color w:val="000000"/>
        </w:rPr>
        <w:t xml:space="preserve">alquier</w:t>
      </w:r>
      <w:r>
        <w:rPr/>
        <w:t xml:space="preserve"> razón, debes ser respetuoso con tu rech</w:t>
      </w:r>
      <w:r>
        <w:rPr>
          <w:lang w:val="en-US"/>
          <w:rFonts w:ascii="Arial" w:cs="Arial" w:hAnsi="Arial"/>
          <w:sz w:val="22"/>
          <w:color w:val="000000"/>
        </w:rPr>
        <w:t xml:space="preserve">azo</w:t>
      </w:r>
      <w:r>
        <w:rPr/>
        <w:t xml:space="preserve">.</w:t>
      </w:r>
    </w:p>
    <w:p>
      <w:pPr>
        <w:pStyle w:val="Standard"/>
      </w:pPr>
    </w:p>
    <w:p>
      <w:pPr>
        <w:pStyle w:val="Standard"/>
        <w:jc w:val="left"/>
      </w:pPr>
      <w:r>
        <w:rPr/>
        <w:t xml:space="preserve">Para muchos aprendices, inici</w:t>
      </w:r>
      <w:r>
        <w:rPr>
          <w:lang w:val="en-US"/>
          <w:rFonts w:ascii="Arial" w:cs="Arial" w:hAnsi="Arial"/>
          <w:sz w:val="22"/>
          <w:color w:val="000000"/>
        </w:rPr>
        <w:t xml:space="preserve">ar conversación con</w:t>
      </w:r>
      <w:r>
        <w:rPr/>
        <w:t xml:space="preserve"> un potencial mentor es una experiencia estresante. Aquí hay un ejemplo de un mensaje que sería apropiado us</w:t>
      </w:r>
      <w:r>
        <w:rPr>
          <w:lang w:val="en-US"/>
          <w:rFonts w:ascii="Arial" w:cs="Arial" w:hAnsi="Arial"/>
          <w:sz w:val="22"/>
          <w:color w:val="000000"/>
        </w:rPr>
        <w:t xml:space="preserve">ar para</w:t>
      </w:r>
      <w:r>
        <w:rPr/>
        <w:t xml:space="preserve"> rechazar a un aprendiz:</w:t>
      </w:r>
    </w:p>
    <w:p>
      <w:pPr>
        <w:pStyle w:val="Standard"/>
        <w:jc w:val="left"/>
      </w:pPr>
    </w:p>
    <w:p>
      <w:pPr>
        <w:pStyle w:val="Standard"/>
        <w:jc w:val="left"/>
      </w:pPr>
      <w:r>
        <w:rPr/>
        <w:t xml:space="preserve">"Hola, &lt;nombre&gt;. Muchas gracias por contactarme. Me encantaría ser tu mentor pero no puedo hacerlo en este momento. Si mi situación cambia, te lo haré saber. Saludos &lt;tu nombre&gt; ".</w:t>
      </w:r>
    </w:p>
    <w:p>
      <w:pPr>
        <w:pStyle w:val="Standard"/>
        <w:jc w:val="left"/>
      </w:pPr>
    </w:p>
    <w:p>
      <w:pPr>
        <w:pStyle w:val="Standard"/>
        <w:jc w:val="left"/>
      </w:pPr>
      <w:r>
        <w:rPr/>
        <w:t xml:space="preserve">Si puede aceptar la mentoría, ¡felicidades! Puedes pasar a los siguientes pasos.</w:t>
      </w:r>
    </w:p>
    <w:p>
      <w:pPr>
        <w:pStyle w:val="Standard"/>
        <w:jc w:val="left"/>
      </w:pPr>
    </w:p>
    <w:p>
      <w:pPr>
        <w:pStyle w:val="Standard"/>
        <w:jc w:val="left"/>
      </w:pPr>
      <w:r>
        <w:rPr>
          <w:b/>
        </w:rPr>
        <w:t xml:space="preserve">Determin</w:t>
      </w:r>
      <w:r>
        <w:rPr>
          <w:b/>
        </w:rPr>
        <w:t xml:space="preserve">a</w:t>
      </w:r>
      <w:r>
        <w:rPr>
          <w:b/>
        </w:rPr>
        <w:t xml:space="preserve"> tu disponibilidad</w:t>
      </w:r>
    </w:p>
    <w:p>
      <w:pPr>
        <w:pStyle w:val="Standard"/>
        <w:jc w:val="left"/>
      </w:pPr>
      <w:r>
        <w:rPr/>
        <w:t xml:space="preserve">Determin</w:t>
      </w:r>
      <w:r>
        <w:rPr>
          <w:lang w:val="en-US"/>
          <w:rFonts w:ascii="Arial" w:cs="Arial" w:hAnsi="Arial"/>
          <w:sz w:val="22"/>
          <w:color w:val="000000"/>
        </w:rPr>
        <w:t xml:space="preserve">a</w:t>
      </w:r>
      <w:r>
        <w:rPr/>
        <w:t xml:space="preserve"> cuánto tiempo tienes disponible y aclár</w:t>
      </w:r>
      <w:r>
        <w:rPr>
          <w:lang w:val="en-US"/>
          <w:rFonts w:ascii="Arial" w:cs="Arial" w:hAnsi="Arial"/>
          <w:sz w:val="22"/>
          <w:color w:val="000000"/>
        </w:rPr>
        <w:t xml:space="preserve">a</w:t>
      </w:r>
      <w:r>
        <w:rPr/>
        <w:t xml:space="preserve">lo por adelantado. ¿Cuánto tiempo puedes dedicar a este </w:t>
      </w:r>
      <w:r>
        <w:rPr>
          <w:lang w:val="en-US"/>
          <w:rFonts w:ascii="Arial" w:cs="Arial" w:hAnsi="Arial"/>
          <w:sz w:val="22"/>
          <w:color w:val="000000"/>
        </w:rPr>
        <w:t xml:space="preserve">aprendiz</w:t>
      </w:r>
      <w:r>
        <w:rPr/>
        <w:t xml:space="preserve">? Según tu disponibilidad y sus necesidades, determin</w:t>
      </w:r>
      <w:r>
        <w:rPr>
          <w:lang w:val="en-US"/>
          <w:rFonts w:ascii="Arial" w:cs="Arial" w:hAnsi="Arial"/>
          <w:sz w:val="22"/>
          <w:color w:val="000000"/>
        </w:rPr>
        <w:t xml:space="preserve">a</w:t>
      </w:r>
      <w:r>
        <w:rPr/>
        <w:t xml:space="preserve"> con qué frecuencia se deben reunir.</w:t>
      </w:r>
    </w:p>
    <w:p>
      <w:pPr>
        <w:pStyle w:val="Standard"/>
      </w:pPr>
    </w:p>
    <w:p>
      <w:pPr>
        <w:pStyle w:val="Standard"/>
        <w:jc w:val="left"/>
      </w:pPr>
      <w:r>
        <w:rPr>
          <w:b/>
        </w:rPr>
        <w:t xml:space="preserve">Fija metas</w:t>
      </w:r>
    </w:p>
    <w:p>
      <w:pPr>
        <w:pStyle w:val="Standard"/>
        <w:jc w:val="left"/>
      </w:pPr>
      <w:r>
        <w:rPr/>
        <w:t xml:space="preserve">Haz preguntas aclaratorias para que entiendas exactamente sobre qué está buscando consejo el </w:t>
      </w:r>
      <w:r>
        <w:rPr>
          <w:lang w:val="en-US"/>
          <w:rFonts w:ascii="Arial" w:cs="Arial" w:hAnsi="Arial"/>
          <w:sz w:val="22"/>
          <w:color w:val="000000"/>
        </w:rPr>
        <w:t xml:space="preserve">aprendiz</w:t>
      </w:r>
      <w:r>
        <w:rPr/>
        <w:t xml:space="preserve">. ¿Qué objetivos quieren lograr con esta mentoría?</w:t>
      </w:r>
    </w:p>
    <w:p>
      <w:pPr>
        <w:pStyle w:val="Standard"/>
        <w:jc w:val="left"/>
      </w:pPr>
    </w:p>
    <w:p>
      <w:pPr>
        <w:pStyle w:val="Standard"/>
        <w:jc w:val="left"/>
      </w:pPr>
      <w:r>
        <w:rPr/>
        <w:t xml:space="preserve">Al hacer sugerencias sobre lo que podrían / ​​deberían estar aprendiendo, ten en cuenta que un </w:t>
      </w:r>
      <w:r>
        <w:rPr>
          <w:lang w:val="en-US"/>
          <w:rFonts w:ascii="Arial" w:cs="Arial" w:hAnsi="Arial"/>
          <w:sz w:val="22"/>
          <w:color w:val="000000"/>
        </w:rPr>
        <w:t xml:space="preserve">aprendiz</w:t>
      </w:r>
      <w:r>
        <w:rPr/>
        <w:t xml:space="preserve"> puede sentirse abrumado cuando estás demasiado adelantado o cuando aún no ha cubierto los conceptos básicos de las tareas que sugieres que intenten.</w:t>
      </w:r>
    </w:p>
    <w:p>
      <w:pPr>
        <w:pStyle w:val="Standard"/>
        <w:jc w:val="left"/>
      </w:pPr>
    </w:p>
    <w:p>
      <w:pPr>
        <w:pStyle w:val="Standard"/>
        <w:jc w:val="left"/>
      </w:pPr>
      <w:r>
        <w:rPr/>
        <w:t xml:space="preserve">Intent</w:t>
      </w:r>
      <w:r>
        <w:rPr>
          <w:lang w:val="en-US"/>
          <w:rFonts w:ascii="Arial" w:cs="Arial" w:hAnsi="Arial"/>
          <w:sz w:val="22"/>
          <w:color w:val="000000"/>
        </w:rPr>
        <w:t xml:space="preserve">a </w:t>
      </w:r>
      <w:r>
        <w:rPr/>
        <w:t xml:space="preserve">aclarar con ellos t</w:t>
      </w:r>
      <w:r>
        <w:rPr>
          <w:lang w:val="en-US"/>
          <w:rFonts w:ascii="Arial" w:cs="Arial" w:hAnsi="Arial"/>
          <w:sz w:val="22"/>
          <w:color w:val="000000"/>
        </w:rPr>
        <w:t xml:space="preserve">anto como sea posible</w:t>
      </w:r>
      <w:r>
        <w:rPr/>
        <w:t xml:space="preserve"> dónde se encuentran en su viaje de l</w:t>
      </w:r>
      <w:r>
        <w:rPr>
          <w:lang w:val="en-US"/>
          <w:rFonts w:ascii="Arial" w:cs="Arial" w:hAnsi="Arial"/>
          <w:sz w:val="22"/>
          <w:color w:val="000000"/>
        </w:rPr>
        <w:t xml:space="preserve">a programación</w:t>
      </w:r>
      <w:r>
        <w:rPr/>
        <w:t xml:space="preserve">, para reducir las posibilidades de malentendidos y frustraciones antes de hacer sugerencias sobre cómo deben proceder en su aprendizaje.</w:t>
      </w: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Heading 1"/>
        <w:jc w:val="left"/>
      </w:pPr>
      <w:bookmarkStart w:id="625" w:name="_yfsdwtxm2krs"/>
      <w:bookmarkEnd w:id="625"/>
      <w:r>
        <w:rPr/>
        <w:t xml:space="preserve">Pautas para aprendices</w:t>
      </w:r>
    </w:p>
    <w:p>
      <w:pPr>
        <w:pStyle w:val="Standard"/>
        <w:jc w:val="left"/>
      </w:pPr>
      <w:r>
        <w:rPr/>
        <w:t xml:space="preserve">¡Felicitaciones por dar el primer paso para ser un aprendiz! Aquí hay algunas pautas sobre cómo ser un gran aprendiz y aprovechar al máximo nuestra mentoría.</w:t>
      </w:r>
    </w:p>
    <w:p>
      <w:pPr>
        <w:pStyle w:val="Standard"/>
        <w:jc w:val="left"/>
      </w:pPr>
    </w:p>
    <w:p>
      <w:pPr>
        <w:pStyle w:val="Standard"/>
        <w:jc w:val="left"/>
      </w:pPr>
      <w:r>
        <w:rPr>
          <w:b/>
        </w:rPr>
        <w:t xml:space="preserve">Se respetuoso</w:t>
      </w:r>
    </w:p>
    <w:p>
      <w:pPr>
        <w:pStyle w:val="Standard"/>
        <w:jc w:val="left"/>
      </w:pPr>
      <w:r>
        <w:rPr/>
        <w:t xml:space="preserve">Se respetuoso con el tiempo de tu mentor. Aparece cuando hayas aceptado reunirte. Es probable que tu mentor sea una persona muy ocupada y está renunciando a su tiempo, probablemente durante las horas de trabajo o en su tiempo libre, para reunirse contigo. Además, tu quieres aprovechar al máximo sus reuniones.</w:t>
      </w:r>
    </w:p>
    <w:p>
      <w:pPr>
        <w:pStyle w:val="Standard"/>
        <w:jc w:val="left"/>
      </w:pPr>
    </w:p>
    <w:p>
      <w:pPr>
        <w:pStyle w:val="Standard"/>
        <w:jc w:val="left"/>
        <w:ind w:firstLine="0"/>
      </w:pPr>
      <w:r>
        <w:rPr>
          <w:b/>
        </w:rPr>
        <w:t xml:space="preserve">Muestra gratitud</w:t>
      </w:r>
    </w:p>
    <w:p>
      <w:pPr>
        <w:pStyle w:val="Standard"/>
        <w:jc w:val="left"/>
        <w:ind w:firstLine="0"/>
      </w:pPr>
      <w:r>
        <w:rPr/>
        <w:t xml:space="preserve">Los mentores te ayudarán de forma gratuita para que estén utilizando su propio tiempo y recursos y sin pedir nada a cambio. No lo dés por sentado y demuestr</w:t>
      </w:r>
      <w:r>
        <w:rPr>
          <w:lang w:val="en-US"/>
          <w:rFonts w:ascii="Arial" w:cs="Arial" w:hAnsi="Arial"/>
          <w:sz w:val="22"/>
          <w:color w:val="000000"/>
        </w:rPr>
        <w:t xml:space="preserve">a</w:t>
      </w:r>
      <w:r>
        <w:rPr/>
        <w:t xml:space="preserve"> tu </w:t>
      </w:r>
      <w:r>
        <w:rPr>
          <w:lang w:val="en-US"/>
          <w:rFonts w:ascii="Arial" w:cs="Arial" w:hAnsi="Arial"/>
          <w:sz w:val="22"/>
          <w:color w:val="000000"/>
        </w:rPr>
        <w:t xml:space="preserve">aprecio</w:t>
      </w:r>
      <w:r>
        <w:rPr/>
        <w:t xml:space="preserve"> agradeciéndoles. Dales comentarios específicos sobre cómo te han ayudado; no solo los alienta, sino que también los ayuda a convertirse en mejores mentores.</w:t>
      </w:r>
    </w:p>
    <w:p>
      <w:pPr>
        <w:pStyle w:val="Standard"/>
        <w:jc w:val="left"/>
        <w:ind w:firstLine="0"/>
      </w:pPr>
    </w:p>
    <w:p>
      <w:pPr>
        <w:pStyle w:val="Standard"/>
        <w:jc w:val="left"/>
        <w:ind w:firstLine="0"/>
      </w:pPr>
      <w:r>
        <w:rPr>
          <w:b/>
        </w:rPr>
        <w:t xml:space="preserve">Se abierto al aprendizaje</w:t>
      </w:r>
    </w:p>
    <w:p>
      <w:pPr>
        <w:pStyle w:val="Standard"/>
        <w:jc w:val="left"/>
        <w:ind w:firstLine="0"/>
      </w:pPr>
      <w:r>
        <w:rPr/>
        <w:t xml:space="preserve">Se abierto a los consejos que te da tu mentor. Recibir instrucciones de alguien con más experiencia que tu, ayuda mucho a mostrarle a un mentor que estás dispuesto a aprender.</w:t>
      </w:r>
    </w:p>
    <w:p>
      <w:pPr>
        <w:pStyle w:val="Standard"/>
        <w:jc w:val="left"/>
        <w:ind w:firstLine="0"/>
      </w:pPr>
    </w:p>
    <w:p>
      <w:pPr>
        <w:pStyle w:val="Standard"/>
        <w:jc w:val="left"/>
        <w:ind w:firstLine="0"/>
      </w:pPr>
      <w:r>
        <w:rPr>
          <w:b/>
        </w:rPr>
        <w:t xml:space="preserve">Respeta los límites</w:t>
      </w:r>
    </w:p>
    <w:p>
      <w:pPr>
        <w:pStyle w:val="Standard"/>
        <w:jc w:val="left"/>
        <w:ind w:firstLine="0"/>
      </w:pPr>
      <w:r>
        <w:rPr/>
        <w:t xml:space="preserve">Se consciente de no ser demasiado exigente con tiempo de tu mentor. Cada mentoría será única en l</w:t>
      </w:r>
      <w:r>
        <w:rPr>
          <w:lang w:val="en-US"/>
          <w:rFonts w:ascii="Arial" w:cs="Arial" w:hAnsi="Arial"/>
          <w:sz w:val="22"/>
          <w:color w:val="000000"/>
        </w:rPr>
        <w:t xml:space="preserve">a </w:t>
      </w:r>
      <w:r>
        <w:rPr/>
        <w:t xml:space="preserve">frecuencia de comunicación. Después de las primeras interacciones, comenzarás a tener una idea de lo que funciona para ti y tu mentor, pero, en caso de duda, puedes ser directo sobre los mejores momentos / días para comunicarte.</w:t>
      </w:r>
    </w:p>
    <w:p>
      <w:pPr>
        <w:pStyle w:val="Heading 2"/>
        <w:jc w:val="left"/>
      </w:pPr>
      <w:bookmarkStart w:id="656" w:name="_kddkw5limjwf"/>
      <w:bookmarkEnd w:id="656"/>
      <w:r>
        <w:rPr/>
        <w:t xml:space="preserve">Como acercarse a un mentor</w:t>
      </w:r>
    </w:p>
    <w:p>
      <w:pPr>
        <w:pStyle w:val="Standard"/>
        <w:jc w:val="left"/>
      </w:pPr>
      <w:r>
        <w:rPr/>
        <w:t xml:space="preserve">Primero, determin</w:t>
      </w:r>
      <w:r>
        <w:rPr>
          <w:lang w:val="en-US"/>
          <w:rFonts w:ascii="Arial" w:cs="Arial" w:hAnsi="Arial"/>
          <w:sz w:val="22"/>
          <w:color w:val="000000"/>
        </w:rPr>
        <w:t xml:space="preserve">a</w:t>
      </w:r>
      <w:r>
        <w:rPr/>
        <w:t xml:space="preserve"> qué tipo de mentoría est</w:t>
      </w:r>
      <w:r>
        <w:rPr>
          <w:lang w:val="en-US"/>
          <w:rFonts w:ascii="Arial" w:cs="Arial" w:hAnsi="Arial"/>
          <w:sz w:val="22"/>
          <w:color w:val="000000"/>
        </w:rPr>
        <w:t xml:space="preserve">a</w:t>
      </w:r>
      <w:r>
        <w:rPr/>
        <w:t xml:space="preserve">s buscando o que habilidad quieres mejorar. Luego, determin</w:t>
      </w:r>
      <w:r>
        <w:rPr>
          <w:lang w:val="en-US"/>
          <w:rFonts w:ascii="Arial" w:cs="Arial" w:hAnsi="Arial"/>
          <w:sz w:val="22"/>
          <w:color w:val="000000"/>
        </w:rPr>
        <w:t xml:space="preserve">a</w:t>
      </w:r>
      <w:r>
        <w:rPr/>
        <w:t xml:space="preserve"> que tipos de cosas son importantes para ti en una mentoría. Quizás est</w:t>
      </w:r>
      <w:r>
        <w:rPr>
          <w:lang w:val="en-US"/>
          <w:rFonts w:ascii="Arial" w:cs="Arial" w:hAnsi="Arial"/>
          <w:sz w:val="22"/>
          <w:color w:val="000000"/>
        </w:rPr>
        <w:t xml:space="preserve">as</w:t>
      </w:r>
      <w:r>
        <w:rPr/>
        <w:t xml:space="preserve"> buscando a alguien que viva en la misma ubicación geográfica. Una vez que hayas resuelto estos requisitos, puedes comenzar tu búsqueda por un mentor perfecto.</w:t>
      </w:r>
    </w:p>
    <w:p>
      <w:pPr>
        <w:pStyle w:val="Standard"/>
        <w:jc w:val="left"/>
      </w:pPr>
    </w:p>
    <w:p>
      <w:pPr>
        <w:pStyle w:val="Standard"/>
        <w:jc w:val="left"/>
      </w:pPr>
      <w:r>
        <w:rPr/>
        <w:t xml:space="preserve">Una vez que hayas encontrado al mentor con el que quieres comunicarte, es hora de </w:t>
      </w:r>
      <w:r>
        <w:rPr>
          <w:lang w:val="en-US"/>
          <w:rFonts w:ascii="Arial" w:cs="Arial" w:hAnsi="Arial"/>
          <w:sz w:val="22"/>
          <w:color w:val="000000"/>
        </w:rPr>
        <w:t xml:space="preserve">acercarte </w:t>
      </w:r>
      <w:r>
        <w:rPr>
          <w:lang w:val="en-US"/>
          <w:rFonts w:ascii="Arial" w:cs="Arial" w:hAnsi="Arial"/>
          <w:sz w:val="22"/>
          <w:color w:val="000000"/>
        </w:rPr>
        <w:t xml:space="preserve">a el</w:t>
      </w:r>
      <w:r>
        <w:rPr/>
        <w:t xml:space="preserve">. Aquí hay un mensaje simple que quizás quier</w:t>
      </w:r>
      <w:r>
        <w:rPr>
          <w:lang w:val="en-US"/>
          <w:rFonts w:ascii="Arial" w:cs="Arial" w:hAnsi="Arial"/>
          <w:sz w:val="22"/>
          <w:color w:val="000000"/>
        </w:rPr>
        <w:t xml:space="preserve">a</w:t>
      </w:r>
      <w:r>
        <w:rPr/>
        <w:t xml:space="preserve">s enviar a tu potenci</w:t>
      </w:r>
      <w:r>
        <w:rPr>
          <w:lang w:val="en-US"/>
          <w:rFonts w:ascii="Arial" w:cs="Arial" w:hAnsi="Arial"/>
          <w:sz w:val="22"/>
          <w:color w:val="000000"/>
        </w:rPr>
        <w:t xml:space="preserve">al</w:t>
      </w:r>
      <w:r>
        <w:rPr/>
        <w:t xml:space="preserve"> mentor:</w:t>
      </w:r>
    </w:p>
    <w:p>
      <w:pPr>
        <w:pStyle w:val="Standard"/>
        <w:jc w:val="left"/>
      </w:pPr>
    </w:p>
    <w:p>
      <w:pPr>
        <w:pStyle w:val="Standard"/>
        <w:jc w:val="left"/>
      </w:pPr>
      <w:r>
        <w:rPr>
          <w:i/>
        </w:rPr>
        <w:t xml:space="preserve">"Hola, &lt;nombre&gt;. Estoy buscando mejorar mis habilidades en &lt;h</w:t>
      </w:r>
      <w:r>
        <w:rPr>
          <w:lang w:val="en-US"/>
          <w:rFonts w:ascii="Arial" w:cs="Arial" w:hAnsi="Arial"/>
          <w:i/>
          <w:sz w:val="22"/>
          <w:color w:val="000000"/>
        </w:rPr>
        <w:t xml:space="preserve">abilidad</w:t>
      </w:r>
      <w:r>
        <w:rPr>
          <w:i/>
        </w:rPr>
        <w:t xml:space="preserve">&gt; y encontré tu perfil en Coding Coach. Me encantaría si pudier</w:t>
      </w:r>
      <w:r>
        <w:rPr>
          <w:lang w:val="en-US"/>
          <w:rFonts w:ascii="Arial" w:cs="Arial" w:hAnsi="Arial"/>
          <w:i/>
          <w:sz w:val="22"/>
          <w:color w:val="000000"/>
        </w:rPr>
        <w:t xml:space="preserve">a</w:t>
      </w:r>
      <w:r>
        <w:rPr>
          <w:i/>
        </w:rPr>
        <w:t xml:space="preserve">mos establecer una mentoría y trabajar hacia mi objetivo. Espero tener noticias tuyas.</w:t>
      </w:r>
    </w:p>
    <w:p>
      <w:pPr>
        <w:pStyle w:val="Standard"/>
      </w:pPr>
    </w:p>
    <w:p>
      <w:pPr>
        <w:pStyle w:val="Standard"/>
      </w:pPr>
    </w:p>
    <w:p>
      <w:pPr>
        <w:pStyle w:val="Standard"/>
      </w:pPr>
    </w:p>
    <w:p>
      <w:pPr>
        <w:pStyle w:val="Standard"/>
      </w:pPr>
    </w:p>
    <w:p>
      <w:pPr>
        <w:pStyle w:val="Heading 2"/>
        <w:jc w:val="left"/>
      </w:pPr>
      <w:bookmarkStart w:id="690" w:name="_mg92pvkftt30"/>
      <w:bookmarkEnd w:id="690"/>
      <w:r>
        <w:rPr/>
        <w:t xml:space="preserve">Buscando un mentor</w:t>
      </w:r>
    </w:p>
    <w:p>
      <w:pPr>
        <w:pStyle w:val="Standard"/>
        <w:jc w:val="left"/>
      </w:pPr>
      <w:r>
        <w:rPr/>
        <w:t xml:space="preserve">Dirígete a </w:t>
      </w:r>
      <w:r>
        <w:rPr>
          <w:lang w:val="en-US"/>
          <w:rFonts w:ascii="Arial" w:cs="Arial" w:hAnsi="Arial"/>
          <w:sz w:val="22"/>
          <w:u w:val="single"/>
          <w:color w:val="1155cc"/>
        </w:rPr>
        <w:t xml:space="preserve">Coding Coach</w:t>
      </w:r>
      <w:r>
        <w:rPr>
          <w:lang w:val="en-US"/>
          <w:rFonts w:ascii="Arial" w:cs="Arial" w:hAnsi="Arial"/>
          <w:sz w:val="22"/>
          <w:color w:val="1155cc"/>
        </w:rPr>
        <w:t xml:space="preserve"> </w:t>
      </w:r>
      <w:r>
        <w:rPr/>
        <w:t xml:space="preserve">y revisa la lista de mentores. Puedes buscar, utilizando los filtros, par</w:t>
      </w:r>
      <w:r>
        <w:rPr>
          <w:lang w:val="en-US"/>
          <w:rFonts w:ascii="Arial" w:cs="Arial" w:hAnsi="Arial"/>
          <w:sz w:val="22"/>
          <w:color w:val="000000"/>
        </w:rPr>
        <w:t xml:space="preserve">a</w:t>
      </w:r>
      <w:r>
        <w:rPr/>
        <w:t xml:space="preserve"> idiomas, tecnologías o países en </w:t>
      </w:r>
      <w:r>
        <w:rPr>
          <w:lang w:val="en-US"/>
          <w:rFonts w:ascii="Arial" w:cs="Arial" w:hAnsi="Arial"/>
          <w:sz w:val="22"/>
          <w:color w:val="000000"/>
        </w:rPr>
        <w:t xml:space="preserve">específico</w:t>
      </w:r>
      <w:r>
        <w:rPr/>
        <w:t xml:space="preserve">. También puedes poner en f</w:t>
      </w:r>
      <w:r>
        <w:rPr>
          <w:lang w:val="en-US"/>
          <w:rFonts w:ascii="Arial" w:cs="Arial" w:hAnsi="Arial"/>
          <w:sz w:val="22"/>
          <w:color w:val="000000"/>
        </w:rPr>
        <w:t xml:space="preserve">avoritos a</w:t>
      </w:r>
      <w:r>
        <w:rPr/>
        <w:t xml:space="preserve"> mentores que te interesen.</w:t>
      </w:r>
    </w:p>
    <w:p>
      <w:pPr>
        <w:pStyle w:val="Standard"/>
        <w:jc w:val="left"/>
      </w:pPr>
    </w:p>
    <w:p>
      <w:pPr>
        <w:pStyle w:val="Standard"/>
        <w:jc w:val="left"/>
      </w:pPr>
      <w:r>
        <w:rPr/>
        <w:t xml:space="preserve">Una vez que hayas encontrado un mentor que te interese (y después de haberte registrado, por supuesto), no dudes en ponerte en contacto con ellos utilizando los canales proporcionados (correo electrónico, Slack, Twitter, etc.). </w:t>
      </w:r>
      <w:r>
        <w:rPr>
          <w:b/>
        </w:rPr>
        <w:t xml:space="preserve">Enví</w:t>
      </w:r>
      <w:r>
        <w:rPr>
          <w:lang w:val="en-US"/>
          <w:rFonts w:ascii="Arial" w:cs="Arial" w:hAnsi="Arial"/>
          <w:b/>
          <w:sz w:val="22"/>
          <w:color w:val="000000"/>
        </w:rPr>
        <w:t xml:space="preserve">a</w:t>
      </w:r>
      <w:r>
        <w:rPr>
          <w:b/>
        </w:rPr>
        <w:t xml:space="preserve">les una breve introducción sobre quien eres, de donde eres. Describe cu</w:t>
      </w:r>
      <w:r>
        <w:rPr>
          <w:lang w:val="en-US"/>
          <w:rFonts w:ascii="Arial" w:cs="Arial" w:hAnsi="Arial"/>
          <w:b/>
          <w:sz w:val="22"/>
          <w:color w:val="000000"/>
        </w:rPr>
        <w:t xml:space="preserve">a</w:t>
      </w:r>
      <w:r>
        <w:rPr>
          <w:b/>
        </w:rPr>
        <w:t xml:space="preserve">les son tus necesidades, por ejemplo, tus objetivos en el desarrollo web y cómo un mentor podría ayudarte a alcanzar esos objetivos. Unas poc</w:t>
      </w:r>
      <w:r>
        <w:rPr>
          <w:lang w:val="en-US"/>
          <w:rFonts w:ascii="Arial" w:cs="Arial" w:hAnsi="Arial"/>
          <w:b/>
          <w:sz w:val="22"/>
          <w:color w:val="000000"/>
        </w:rPr>
        <w:t xml:space="preserve">as </w:t>
      </w:r>
      <w:r>
        <w:rPr>
          <w:b/>
        </w:rPr>
        <w:t xml:space="preserve">oraciones sobre cada uno de ellos deberían b</w:t>
      </w:r>
      <w:r>
        <w:rPr>
          <w:lang w:val="en-US"/>
          <w:rFonts w:ascii="Arial" w:cs="Arial" w:hAnsi="Arial"/>
          <w:b/>
          <w:sz w:val="22"/>
          <w:color w:val="000000"/>
        </w:rPr>
        <w:t xml:space="preserve">astar</w:t>
      </w:r>
      <w:r>
        <w:rPr>
          <w:b/>
        </w:rPr>
        <w:t xml:space="preserve">. Sé tan claro como puedas.</w:t>
      </w:r>
    </w:p>
    <w:p>
      <w:pPr>
        <w:pStyle w:val="Standard"/>
        <w:jc w:val="left"/>
      </w:pPr>
    </w:p>
    <w:p>
      <w:pPr>
        <w:pStyle w:val="Standard"/>
        <w:jc w:val="left"/>
      </w:pPr>
      <w:r>
        <w:rPr/>
        <w:t xml:space="preserve">A veces, cuando no sabes lo que no sabes, es realmente difícil articular cómo deseas crecer. Un curso que ha brindado una ayuda inv</w:t>
      </w:r>
      <w:r>
        <w:rPr>
          <w:lang w:val="en-US"/>
          <w:rFonts w:ascii="Arial" w:cs="Arial" w:hAnsi="Arial"/>
          <w:sz w:val="22"/>
          <w:color w:val="000000"/>
        </w:rPr>
        <w:t xml:space="preserve">aluable</w:t>
      </w:r>
      <w:r>
        <w:rPr/>
        <w:t xml:space="preserve"> para crear una ruta de aprendizaje y establecer objetivos es </w:t>
      </w:r>
      <w:hyperlink r:id="rId720">
        <w:r>
          <w:rPr>
            <w:lang w:val="en-US"/>
            <w:rFonts w:ascii="Arial" w:cs="Arial" w:hAnsi="Arial"/>
            <w:sz w:val="22"/>
            <w:u w:val="single"/>
            <w:color w:val="0000ff"/>
          </w:rPr>
          <w:t xml:space="preserve">Antes de aprender a programar: lo que te ayudará a tener éxito</w:t>
        </w:r>
      </w:hyperlink>
      <w:r>
        <w:rPr/>
        <w:t xml:space="preserve"> de </w:t>
      </w:r>
      <w:r>
        <w:rPr>
          <w:lang w:val="en-US"/>
          <w:rFonts w:ascii="Arial" w:cs="Arial" w:hAnsi="Arial"/>
          <w:sz w:val="22"/>
          <w:color w:val="000000"/>
        </w:rPr>
        <w:t xml:space="preserve">Zubin Pratap</w:t>
      </w:r>
      <w:r>
        <w:rPr/>
        <w:t xml:space="preserve"> en Udemy.</w:t>
      </w:r>
    </w:p>
    <w:p>
      <w:pPr>
        <w:pStyle w:val="Standard"/>
        <w:jc w:val="left"/>
      </w:pPr>
    </w:p>
    <w:p>
      <w:pPr>
        <w:pStyle w:val="Standard"/>
        <w:jc w:val="left"/>
      </w:pPr>
      <w:r>
        <w:rPr/>
        <w:t xml:space="preserve">Una vez que hayas aclarado dónde te encuentras y como te gustaría crecer, tu mentor puede hacer algunas sugerencias que pueden incluir cosas para que te enfoques, leas, estudies y trabajes. Juntos pueden decidir en qué plataforma sería mejor comunicarse: Slack y el correo electrónico funcionan bien para comunicarse; También puedes utilizar un servicio de videoconferencia como Skype o GoToMeeting si desean hablar y compartir sus pantallas.</w:t>
      </w:r>
    </w:p>
    <w:p>
      <w:pPr>
        <w:pStyle w:val="Standard"/>
      </w:pPr>
    </w:p>
    <w:p>
      <w:pPr>
        <w:pStyle w:val="Heading 2"/>
        <w:jc w:val="left"/>
      </w:pPr>
      <w:bookmarkStart w:id="730" w:name="_88rmkpr531fc"/>
      <w:bookmarkEnd w:id="730"/>
      <w:r>
        <w:rPr/>
        <w:t xml:space="preserve">Convertirse en mentor</w:t>
      </w:r>
    </w:p>
    <w:p>
      <w:pPr>
        <w:pStyle w:val="Standard"/>
        <w:jc w:val="left"/>
      </w:pPr>
      <w:r>
        <w:rPr/>
        <w:t xml:space="preserve">Si quisieras convertirte en mentor, puedes crear una cuenta en </w:t>
      </w:r>
      <w:r>
        <w:rPr>
          <w:lang w:val="en-US"/>
          <w:rFonts w:ascii="Arial" w:cs="Arial" w:hAnsi="Arial"/>
          <w:sz w:val="22"/>
          <w:u w:val="single"/>
          <w:color w:val="1155cc"/>
        </w:rPr>
        <w:t xml:space="preserve">https://mentors.codingcoach.io</w:t>
      </w:r>
      <w:r>
        <w:rPr/>
        <w:t xml:space="preserve">. Una vez que hayas creado tu cuenta, puedes hacer clic en "become </w:t>
      </w:r>
      <w:r>
        <w:rPr>
          <w:lang w:val="en-US"/>
          <w:rFonts w:ascii="Arial" w:cs="Arial" w:hAnsi="Arial"/>
          <w:sz w:val="22"/>
          <w:color w:val="000000"/>
        </w:rPr>
        <w:t xml:space="preserve">a</w:t>
      </w:r>
      <w:r>
        <w:rPr/>
        <w:t xml:space="preserve"> mentor" y llen</w:t>
      </w:r>
      <w:r>
        <w:rPr>
          <w:lang w:val="en-US"/>
          <w:rFonts w:ascii="Arial" w:cs="Arial" w:hAnsi="Arial"/>
          <w:sz w:val="22"/>
          <w:color w:val="000000"/>
        </w:rPr>
        <w:t xml:space="preserve">ar</w:t>
      </w:r>
      <w:r>
        <w:rPr/>
        <w:t xml:space="preserve"> el formulario. Uno de los administradores de la comunidad revisará tu solicitud y te aprobará pronto. Sé lo más detallista posible; proporcion</w:t>
      </w:r>
      <w:r>
        <w:rPr>
          <w:lang w:val="en-US"/>
          <w:rFonts w:ascii="Arial" w:cs="Arial" w:hAnsi="Arial"/>
          <w:sz w:val="22"/>
          <w:color w:val="000000"/>
        </w:rPr>
        <w:t xml:space="preserve">a</w:t>
      </w:r>
      <w:r>
        <w:rPr/>
        <w:t xml:space="preserve"> tantos canales como puedas (hasta 3) y agregu</w:t>
      </w:r>
      <w:r>
        <w:rPr>
          <w:lang w:val="en-US"/>
          <w:rFonts w:ascii="Arial" w:cs="Arial" w:hAnsi="Arial"/>
          <w:sz w:val="22"/>
          <w:color w:val="000000"/>
        </w:rPr>
        <w:t xml:space="preserve">a</w:t>
      </w:r>
      <w:r>
        <w:rPr/>
        <w:t xml:space="preserve"> una buena foto de avatar para que los </w:t>
      </w:r>
      <w:r>
        <w:rPr>
          <w:lang w:val="en-US"/>
          <w:rFonts w:ascii="Arial" w:cs="Arial" w:hAnsi="Arial"/>
          <w:sz w:val="22"/>
          <w:color w:val="000000"/>
        </w:rPr>
        <w:t xml:space="preserve">aprendices</w:t>
      </w:r>
      <w:r>
        <w:rPr/>
        <w:t xml:space="preserve"> se sientan cómodos </w:t>
      </w:r>
      <w:r>
        <w:rPr>
          <w:lang w:val="en-US"/>
          <w:rFonts w:ascii="Arial" w:cs="Arial" w:hAnsi="Arial"/>
          <w:sz w:val="22"/>
          <w:color w:val="000000"/>
        </w:rPr>
        <w:t xml:space="preserve">al</w:t>
      </w:r>
      <w:r>
        <w:rPr/>
        <w:t xml:space="preserve"> contactar contigo. No necesitas ser un experto para convertirte en mentor; Todos tienen un punto de vista único para ofrecer.</w:t>
      </w: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Heading 1"/>
        <w:jc w:val="left"/>
      </w:pPr>
      <w:bookmarkStart w:id="759" w:name="_q191e7cporzb"/>
      <w:bookmarkEnd w:id="759"/>
      <w:r>
        <w:rPr/>
        <w:t xml:space="preserve">Preguntas frecuentes para mentores</w:t>
      </w:r>
    </w:p>
    <w:p>
      <w:pPr>
        <w:pStyle w:val="Standard"/>
        <w:jc w:val="left"/>
      </w:pPr>
      <w:r>
        <w:rPr>
          <w:b/>
        </w:rPr>
        <w:t xml:space="preserve">¿Cuánto tiempo a la semana debería estar disponible para esto?</w:t>
      </w:r>
    </w:p>
    <w:p>
      <w:pPr>
        <w:pStyle w:val="Standard"/>
        <w:jc w:val="left"/>
      </w:pPr>
      <w:r>
        <w:rPr/>
        <w:t xml:space="preserve">T</w:t>
      </w:r>
      <w:r>
        <w:rPr>
          <w:lang w:val="en-US"/>
          <w:rFonts w:ascii="Arial" w:cs="Arial" w:hAnsi="Arial"/>
          <w:sz w:val="22"/>
          <w:color w:val="000000"/>
        </w:rPr>
        <w:t xml:space="preserve">anto como t</w:t>
      </w:r>
      <w:r>
        <w:rPr/>
        <w:t xml:space="preserve">e sientas cómodo</w:t>
      </w:r>
      <w:r>
        <w:rPr/>
        <w:t xml:space="preserve">,</w:t>
      </w:r>
      <w:r>
        <w:rPr/>
        <w:t xml:space="preserve"> idealmente tanto como lo necesite el </w:t>
      </w:r>
      <w:r>
        <w:rPr>
          <w:lang w:val="en-US"/>
          <w:rFonts w:ascii="Arial" w:cs="Arial" w:hAnsi="Arial"/>
          <w:sz w:val="22"/>
          <w:color w:val="000000"/>
        </w:rPr>
        <w:t xml:space="preserve">aprendiz</w:t>
      </w:r>
      <w:r>
        <w:rPr/>
        <w:t xml:space="preserve">, pero estos límites de comodidad deberán determinarse con tu </w:t>
      </w:r>
      <w:r>
        <w:rPr>
          <w:lang w:val="en-US"/>
          <w:rFonts w:ascii="Arial" w:cs="Arial" w:hAnsi="Arial"/>
          <w:sz w:val="22"/>
          <w:color w:val="000000"/>
        </w:rPr>
        <w:t xml:space="preserve">aprendiz</w:t>
      </w:r>
      <w:r>
        <w:rPr/>
        <w:t xml:space="preserve"> cuando se presenten el uno al otro. Algunas mentorías se reúnen semanalmente, algunas mensualmente. Otros se reúnen según sea necesario. Es importante evaluar la mentoría y llegar a un acuerdo que se adapte a tus necesidades.</w:t>
      </w:r>
    </w:p>
    <w:p>
      <w:pPr>
        <w:pStyle w:val="Standard"/>
      </w:pPr>
    </w:p>
    <w:p>
      <w:pPr>
        <w:pStyle w:val="Standard"/>
        <w:jc w:val="left"/>
      </w:pPr>
      <w:r>
        <w:rPr>
          <w:b/>
        </w:rPr>
        <w:t xml:space="preserve">¿Qué tipo de cosas se esperarán de mí?</w:t>
      </w:r>
    </w:p>
    <w:p>
      <w:pPr>
        <w:pStyle w:val="Standard"/>
        <w:jc w:val="left"/>
      </w:pPr>
      <w:r>
        <w:rPr/>
        <w:t xml:space="preserve">Simplemente serás un punto de contacto para el </w:t>
      </w:r>
      <w:r>
        <w:rPr>
          <w:lang w:val="en-US"/>
          <w:rFonts w:ascii="Arial" w:cs="Arial" w:hAnsi="Arial"/>
          <w:sz w:val="22"/>
          <w:color w:val="000000"/>
        </w:rPr>
        <w:t xml:space="preserve">aprendiz</w:t>
      </w:r>
      <w:r>
        <w:rPr/>
        <w:t xml:space="preserve">. Es posible que necesiten ayuda con habilidades sociales, técnicas, consejos sobre la carrera o simplemente les gustaría hablar con alguien que entienda todos los </w:t>
      </w:r>
      <w:r>
        <w:rPr>
          <w:lang w:val="en-US"/>
          <w:rFonts w:ascii="Arial" w:cs="Arial" w:hAnsi="Arial"/>
          <w:sz w:val="22"/>
          <w:color w:val="000000"/>
        </w:rPr>
        <w:t xml:space="preserve">acr</w:t>
      </w:r>
      <w:r>
        <w:rPr>
          <w:lang w:val="en-US"/>
          <w:rFonts w:ascii="Arial" w:cs="Arial" w:hAnsi="Arial"/>
          <w:sz w:val="22"/>
          <w:color w:val="000000"/>
        </w:rPr>
        <w:t xml:space="preserve">ó</w:t>
      </w:r>
      <w:r>
        <w:rPr>
          <w:lang w:val="en-US"/>
          <w:rFonts w:ascii="Arial" w:cs="Arial" w:hAnsi="Arial"/>
          <w:sz w:val="22"/>
          <w:color w:val="000000"/>
        </w:rPr>
        <w:t xml:space="preserve">nimos</w:t>
      </w:r>
      <w:r>
        <w:rPr/>
        <w:t xml:space="preserve"> que conocen. No te preocupes, solo se espera de ti que compartas tu experiencia, no serás responsable de tomar decisiones en nombre de tu </w:t>
      </w:r>
      <w:r>
        <w:rPr>
          <w:lang w:val="en-US"/>
          <w:rFonts w:ascii="Arial" w:cs="Arial" w:hAnsi="Arial"/>
          <w:sz w:val="22"/>
          <w:color w:val="000000"/>
        </w:rPr>
        <w:t xml:space="preserve">aprendiz</w:t>
      </w:r>
      <w:r>
        <w:rPr/>
        <w:t xml:space="preserve">.</w:t>
      </w:r>
    </w:p>
    <w:p>
      <w:pPr>
        <w:pStyle w:val="Standard"/>
        <w:jc w:val="left"/>
      </w:pPr>
    </w:p>
    <w:p>
      <w:pPr>
        <w:pStyle w:val="Standard"/>
        <w:jc w:val="left"/>
      </w:pPr>
      <w:r>
        <w:rPr>
          <w:b/>
        </w:rPr>
        <w:t xml:space="preserve">¿Qué hago si no sé la respuesta a algo?</w:t>
      </w:r>
    </w:p>
    <w:p>
      <w:pPr>
        <w:pStyle w:val="Standard"/>
        <w:jc w:val="left"/>
      </w:pPr>
      <w:r>
        <w:rPr>
          <w:b/>
        </w:rPr>
        <w:t xml:space="preserve">¡</w:t>
      </w:r>
      <w:r>
        <w:rPr/>
        <w:t xml:space="preserve">Oye, tú sabes mucho! Confía en nosotros, lo que sea que tengas que compartir es valioso y si no sabes inmediat</w:t>
      </w:r>
      <w:r>
        <w:rPr>
          <w:lang w:val="en-US"/>
          <w:rFonts w:ascii="Arial" w:cs="Arial" w:hAnsi="Arial"/>
          <w:sz w:val="22"/>
          <w:color w:val="000000"/>
        </w:rPr>
        <w:t xml:space="preserve">amente</w:t>
      </w:r>
      <w:r>
        <w:rPr/>
        <w:t xml:space="preserve"> la respuesta, </w:t>
      </w:r>
      <w:r>
        <w:rPr/>
        <w:t xml:space="preserve">tr</w:t>
      </w:r>
      <w:r>
        <w:rPr>
          <w:lang w:val="en-US"/>
          <w:rFonts w:ascii="Arial" w:cs="Arial" w:hAnsi="Arial"/>
          <w:sz w:val="22"/>
          <w:color w:val="000000"/>
        </w:rPr>
        <w:t xml:space="preserve">abajando en</w:t>
      </w:r>
      <w:r>
        <w:rPr/>
        <w:t xml:space="preserve"> el problema</w:t>
      </w:r>
      <w:r>
        <w:rPr/>
        <w:t xml:space="preserve"> con tu </w:t>
      </w:r>
      <w:r>
        <w:rPr>
          <w:lang w:val="en-US"/>
          <w:rFonts w:ascii="Arial" w:cs="Arial" w:hAnsi="Arial"/>
          <w:sz w:val="22"/>
          <w:color w:val="000000"/>
        </w:rPr>
        <w:t xml:space="preserve">aprendiz</w:t>
      </w:r>
      <w:r>
        <w:rPr/>
        <w:t xml:space="preserve"> puede ser una excelente manera para que ambos aprendan.</w:t>
      </w:r>
    </w:p>
    <w:p>
      <w:pPr>
        <w:pStyle w:val="Standard"/>
      </w:pPr>
    </w:p>
    <w:p>
      <w:pPr>
        <w:pStyle w:val="Standard"/>
        <w:jc w:val="left"/>
      </w:pPr>
      <w:r>
        <w:rPr>
          <w:b/>
        </w:rPr>
        <w:t xml:space="preserve">¿Puedo cobrar dinero por mi mentoría?</w:t>
      </w:r>
    </w:p>
    <w:p>
      <w:pPr>
        <w:pStyle w:val="Standard"/>
        <w:jc w:val="left"/>
      </w:pPr>
      <w:r>
        <w:rPr/>
        <w:t xml:space="preserve">Bueno, como dijimos, Coding Coach es una plataforma gratuita que fue desarrollada con la ayuda de la comunidad. Todas esas </w:t>
      </w:r>
      <w:r>
        <w:rPr>
          <w:lang w:val="en-US"/>
          <w:rFonts w:ascii="Arial" w:cs="Arial" w:hAnsi="Arial"/>
          <w:sz w:val="22"/>
          <w:color w:val="000000"/>
        </w:rPr>
        <w:t xml:space="preserve">buenas </w:t>
      </w:r>
      <w:r>
        <w:rPr/>
        <w:t xml:space="preserve">personas son voluntarios y están invirtiendo su tiempo por el bien de la comunidad. Por lo tanto, la mentoría también debería ser gratuita. Hay algunas plataformas de pago para la mentoría pagada y entendemos completamente a cualquiera que quiera recibir un pago por su excelente servicio, pero no es el objetivo de nuestra comunidad.</w:t>
      </w: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Standard"/>
      </w:pPr>
    </w:p>
    <w:p>
      <w:pPr>
        <w:pStyle w:val="Heading 1"/>
        <w:jc w:val="left"/>
      </w:pPr>
      <w:bookmarkStart w:id="823" w:name="_x8amyc5dfy0e"/>
      <w:bookmarkEnd w:id="823"/>
      <w:r>
        <w:rPr/>
        <w:t xml:space="preserve">Preguntas frecuentes para aprendices</w:t>
      </w:r>
    </w:p>
    <w:p>
      <w:pPr>
        <w:pStyle w:val="Standard"/>
      </w:pPr>
    </w:p>
    <w:p>
      <w:pPr>
        <w:pStyle w:val="Standard"/>
        <w:jc w:val="left"/>
      </w:pPr>
      <w:r>
        <w:rPr>
          <w:b/>
        </w:rPr>
        <w:t xml:space="preserve">¿En qué me puede ayudar mi mentor?</w:t>
      </w:r>
    </w:p>
    <w:p>
      <w:pPr>
        <w:pStyle w:val="Standard"/>
        <w:jc w:val="left"/>
      </w:pPr>
      <w:r>
        <w:rPr/>
        <w:t xml:space="preserve">Tu mentor puede</w:t>
      </w:r>
    </w:p>
    <w:p>
      <w:pPr>
        <w:pStyle w:val="Standard"/>
        <w:jc w:val="left"/>
        <w:ind w:hanging="432"/>
        <w:ind w:left="720"/>
        <w:numPr>
          <w:ilvl w:val="1"/>
          <w:numId w:val="2071"/>
        </w:numPr>
      </w:pPr>
      <w:r>
        <w:rPr>
          <w:lang w:val="en-none"/>
          <w:rFonts w:ascii="Arial" w:cs="Arial" w:hAnsi="Arial"/>
          <w:sz w:val="22"/>
          <w:color w:val="000000"/>
          <w:shd w:fill="ffffff"/>
        </w:rPr>
        <w:t xml:space="preserve"/>
      </w:r>
      <w:r>
        <w:rPr/>
        <w:t xml:space="preserve">Brindar asesoramiento técnico sobre los problemas que tienes y en los que est</w:t>
      </w:r>
      <w:r>
        <w:rPr>
          <w:lang w:val="en-US"/>
          <w:rFonts w:ascii="Arial" w:cs="Arial" w:hAnsi="Arial"/>
          <w:sz w:val="22"/>
          <w:color w:val="000000"/>
        </w:rPr>
        <w:t xml:space="preserve">as</w:t>
      </w:r>
      <w:r>
        <w:rPr/>
        <w:t xml:space="preserve"> atascado.</w:t>
      </w:r>
    </w:p>
    <w:p>
      <w:pPr>
        <w:pStyle w:val="Standard"/>
        <w:jc w:val="left"/>
        <w:ind w:hanging="432"/>
        <w:ind w:left="720"/>
        <w:numPr>
          <w:ilvl w:val="1"/>
          <w:numId w:val="2071"/>
        </w:numPr>
      </w:pPr>
      <w:r>
        <w:rPr>
          <w:lang w:val="en-none"/>
          <w:rFonts w:ascii="Arial" w:cs="Arial" w:hAnsi="Arial"/>
          <w:sz w:val="22"/>
          <w:color w:val="000000"/>
          <w:shd w:fill="ffffff"/>
        </w:rPr>
        <w:t xml:space="preserve"/>
      </w:r>
      <w:r>
        <w:rPr/>
        <w:t xml:space="preserve">Compartir su experiencia para darte algo que comparar con tu propia experiencia y que te ayude a guiarte en tu carrera o en un problema técnico con el que te enfrentas.</w:t>
      </w:r>
    </w:p>
    <w:p>
      <w:pPr>
        <w:pStyle w:val="Standard"/>
        <w:jc w:val="left"/>
        <w:ind w:hanging="432"/>
        <w:ind w:left="720"/>
        <w:numPr>
          <w:ilvl w:val="1"/>
          <w:numId w:val="2071"/>
        </w:numPr>
      </w:pPr>
      <w:r>
        <w:rPr>
          <w:lang w:val="en-none"/>
          <w:rFonts w:ascii="Arial" w:cs="Arial" w:hAnsi="Arial"/>
          <w:sz w:val="22"/>
          <w:color w:val="000000"/>
          <w:shd w:fill="ffffff"/>
        </w:rPr>
        <w:t xml:space="preserve"/>
      </w:r>
      <w:r>
        <w:rPr/>
        <w:t xml:space="preserve">Est</w:t>
      </w:r>
      <w:r>
        <w:rPr>
          <w:lang w:val="en-US"/>
          <w:rFonts w:ascii="Arial" w:cs="Arial" w:hAnsi="Arial"/>
          <w:sz w:val="22"/>
          <w:color w:val="000000"/>
        </w:rPr>
        <w:t xml:space="preserve">ar</w:t>
      </w:r>
      <w:r>
        <w:rPr/>
        <w:t xml:space="preserve"> disponible cuando tenga tiempo para hablar contigo sobre los problemas en los que estás trabajando en relación con la progr</w:t>
      </w:r>
      <w:r>
        <w:rPr>
          <w:lang w:val="en-US"/>
          <w:rFonts w:ascii="Arial" w:cs="Arial" w:hAnsi="Arial"/>
          <w:sz w:val="22"/>
          <w:color w:val="000000"/>
        </w:rPr>
        <w:t xml:space="preserve">amación</w:t>
      </w:r>
      <w:r>
        <w:rPr/>
        <w:t xml:space="preserve"> o l</w:t>
      </w:r>
      <w:r>
        <w:rPr>
          <w:lang w:val="en-US"/>
          <w:rFonts w:ascii="Arial" w:cs="Arial" w:hAnsi="Arial"/>
          <w:sz w:val="22"/>
          <w:color w:val="000000"/>
        </w:rPr>
        <w:t xml:space="preserve">a</w:t>
      </w:r>
      <w:r>
        <w:rPr/>
        <w:t xml:space="preserve"> carrera.</w:t>
      </w:r>
    </w:p>
    <w:p>
      <w:pPr>
        <w:pStyle w:val="Standard"/>
        <w:jc w:val="left"/>
        <w:ind w:hanging="432"/>
        <w:ind w:left="720"/>
        <w:numPr>
          <w:ilvl w:val="1"/>
          <w:numId w:val="2071"/>
        </w:numPr>
      </w:pPr>
      <w:r>
        <w:rPr>
          <w:lang w:val="en-none"/>
          <w:rFonts w:ascii="Arial" w:cs="Arial" w:hAnsi="Arial"/>
          <w:sz w:val="22"/>
          <w:color w:val="000000"/>
          <w:shd w:fill="ffffff"/>
        </w:rPr>
        <w:t xml:space="preserve"/>
      </w:r>
      <w:r>
        <w:rPr>
          <w:rFonts w:ascii="Arial" w:cs="Arial" w:hAnsi="Arial"/>
          <w:sz w:val="24"/>
          <w:color w:val="000000"/>
        </w:rPr>
        <w:t xml:space="preserve">Ayudarte a resolver problemas relacionados con el código en los que está irremediablemente atascado. La mayoría de las veces no te darán la respuesta, sino que ellos te ayudarán a superar el obstáculo inmediato para que puedas seguir resolviendo el problema por ti mismo.</w:t>
      </w:r>
    </w:p>
    <w:p>
      <w:pPr>
        <w:pStyle w:val="Standard"/>
        <w:jc w:val="left"/>
        <w:ind w:firstLine="0"/>
      </w:pPr>
    </w:p>
    <w:p>
      <w:pPr>
        <w:pStyle w:val="Standard"/>
        <w:jc w:val="left"/>
      </w:pPr>
      <w:r>
        <w:rPr>
          <w:b/>
        </w:rPr>
        <w:t xml:space="preserve">¿Hay algo con lo que mi mentor no pueda ayudarme?</w:t>
      </w:r>
    </w:p>
    <w:p>
      <w:pPr>
        <w:pStyle w:val="Standard"/>
        <w:jc w:val="left"/>
      </w:pPr>
      <w:r>
        <w:rPr/>
        <w:t xml:space="preserve">No puedes esperar que tu mentor</w:t>
      </w:r>
    </w:p>
    <w:p>
      <w:pPr>
        <w:pStyle w:val="Standard"/>
        <w:jc w:val="left"/>
        <w:ind w:hanging="432"/>
        <w:ind w:left="720"/>
        <w:numPr>
          <w:ilvl w:val="1"/>
          <w:numId w:val="2896"/>
        </w:numPr>
      </w:pPr>
      <w:r>
        <w:rPr>
          <w:lang w:val="en-none"/>
          <w:rFonts w:ascii="Arial" w:cs="Arial" w:hAnsi="Arial"/>
          <w:sz w:val="22"/>
          <w:color w:val="000000"/>
          <w:shd w:fill="ffffff"/>
        </w:rPr>
        <w:t xml:space="preserve"/>
      </w:r>
      <w:r>
        <w:rPr/>
        <w:t xml:space="preserve">H</w:t>
      </w:r>
      <w:r>
        <w:rPr/>
        <w:t xml:space="preserve">ag</w:t>
      </w:r>
      <w:r>
        <w:rPr>
          <w:lang w:val="en-US"/>
          <w:rFonts w:ascii="Arial" w:cs="Arial" w:hAnsi="Arial"/>
          <w:sz w:val="22"/>
          <w:color w:val="000000"/>
        </w:rPr>
        <w:t xml:space="preserve">a</w:t>
      </w:r>
      <w:r>
        <w:rPr/>
        <w:t xml:space="preserve"> tus tareas para la universidad.</w:t>
      </w:r>
    </w:p>
    <w:p>
      <w:pPr>
        <w:pStyle w:val="Standard"/>
        <w:jc w:val="left"/>
        <w:ind w:hanging="432"/>
        <w:ind w:left="720"/>
        <w:numPr>
          <w:ilvl w:val="1"/>
          <w:numId w:val="2761"/>
        </w:numPr>
      </w:pPr>
      <w:r>
        <w:rPr>
          <w:lang w:val="en-none"/>
          <w:rFonts w:ascii="Arial" w:cs="Arial" w:hAnsi="Arial"/>
          <w:sz w:val="22"/>
          <w:color w:val="000000"/>
          <w:shd w:fill="ffffff"/>
        </w:rPr>
        <w:t xml:space="preserve">Se</w:t>
      </w:r>
      <w:r>
        <w:rPr>
          <w:lang w:val="en-US"/>
          <w:rFonts w:ascii="Arial" w:cs="Arial" w:hAnsi="Arial"/>
          <w:sz w:val="22"/>
          <w:color w:val="000000"/>
        </w:rPr>
        <w:t xml:space="preserve">a</w:t>
      </w:r>
      <w:r>
        <w:rPr>
          <w:lang w:val="en-none"/>
          <w:rFonts w:ascii="Arial" w:cs="Arial" w:hAnsi="Arial"/>
          <w:sz w:val="22"/>
          <w:color w:val="000000"/>
          <w:shd w:fill="ffffff"/>
        </w:rPr>
        <w:t xml:space="preserve"> un r</w:t>
      </w:r>
      <w:r>
        <w:rPr/>
        <w:t xml:space="preserve">eemplazo p</w:t>
      </w:r>
      <w:r>
        <w:rPr>
          <w:lang w:val="en-US"/>
          <w:rFonts w:ascii="Arial" w:cs="Arial" w:hAnsi="Arial"/>
          <w:sz w:val="22"/>
          <w:color w:val="000000"/>
        </w:rPr>
        <w:t xml:space="preserve">ara t</w:t>
      </w:r>
      <w:r>
        <w:rPr/>
        <w:t xml:space="preserve">us libros de texto, de aprendizaje en línea o Google.</w:t>
      </w:r>
    </w:p>
    <w:p>
      <w:pPr>
        <w:pStyle w:val="Standard"/>
        <w:jc w:val="left"/>
        <w:ind w:hanging="432"/>
        <w:ind w:left="720"/>
        <w:numPr>
          <w:ilvl w:val="1"/>
          <w:numId w:val="2761"/>
        </w:numPr>
      </w:pPr>
      <w:r>
        <w:rPr>
          <w:lang w:val="en-none"/>
          <w:rFonts w:ascii="Arial" w:cs="Arial" w:hAnsi="Arial"/>
          <w:sz w:val="22"/>
          <w:color w:val="000000"/>
          <w:shd w:fill="ffffff"/>
        </w:rPr>
        <w:t xml:space="preserve"/>
      </w:r>
      <w:r>
        <w:rPr/>
        <w:t xml:space="preserve">Se</w:t>
      </w:r>
      <w:r>
        <w:rPr>
          <w:lang w:val="en-US"/>
          <w:rFonts w:ascii="Arial" w:cs="Arial" w:hAnsi="Arial"/>
          <w:sz w:val="22"/>
          <w:color w:val="000000"/>
        </w:rPr>
        <w:t xml:space="preserve">a</w:t>
      </w:r>
      <w:r>
        <w:rPr/>
        <w:t xml:space="preserve"> alguien en quien se pued</w:t>
      </w:r>
      <w:r>
        <w:rPr>
          <w:lang w:val="en-US"/>
          <w:rFonts w:ascii="Arial" w:cs="Arial" w:hAnsi="Arial"/>
          <w:sz w:val="22"/>
          <w:color w:val="000000"/>
        </w:rPr>
        <w:t xml:space="preserve">a</w:t>
      </w:r>
      <w:r>
        <w:rPr/>
        <w:t xml:space="preserve"> confiar para estar disponible para cualquier cosa relacionada con la tecnología en cualquier momento del día o de la noche.  </w:t>
      </w:r>
    </w:p>
    <w:p>
      <w:pPr>
        <w:pStyle w:val="Standard"/>
        <w:jc w:val="left"/>
        <w:ind w:hanging="432"/>
        <w:ind w:left="720"/>
        <w:numPr>
          <w:ilvl w:val="1"/>
          <w:numId w:val="2761"/>
        </w:numPr>
      </w:pPr>
      <w:r>
        <w:rPr>
          <w:lang w:val="en-none"/>
          <w:rFonts w:ascii="Arial" w:cs="Arial" w:hAnsi="Arial"/>
          <w:sz w:val="22"/>
          <w:color w:val="000000"/>
          <w:shd w:fill="ffffff"/>
        </w:rPr>
        <w:t xml:space="preserve"/>
      </w:r>
      <w:r>
        <w:rPr/>
        <w:t xml:space="preserve">Se</w:t>
      </w:r>
      <w:r>
        <w:rPr>
          <w:lang w:val="en-US"/>
          <w:rFonts w:ascii="Arial" w:cs="Arial" w:hAnsi="Arial"/>
          <w:sz w:val="22"/>
          <w:color w:val="000000"/>
        </w:rPr>
        <w:t xml:space="preserve">a</w:t>
      </w:r>
      <w:r>
        <w:rPr/>
        <w:t xml:space="preserve"> un tomador de decisiones en tu carrera o vida.</w:t>
      </w:r>
    </w:p>
    <w:p>
      <w:pPr>
        <w:pStyle w:val="Standard"/>
      </w:pPr>
    </w:p>
    <w:p>
      <w:pPr>
        <w:pStyle w:val="Standard"/>
        <w:jc w:val="left"/>
      </w:pPr>
      <w:r>
        <w:rPr>
          <w:b/>
        </w:rPr>
        <w:t xml:space="preserve">¿Qué se espera de mí como aprendiz?</w:t>
      </w:r>
    </w:p>
    <w:p>
      <w:pPr>
        <w:pStyle w:val="Standard"/>
        <w:jc w:val="left"/>
        <w:ind w:hanging="432"/>
        <w:ind w:left="720"/>
        <w:numPr>
          <w:ilvl w:val="1"/>
          <w:numId w:val="3451"/>
        </w:numPr>
      </w:pPr>
      <w:r>
        <w:rPr>
          <w:lang w:val="en-none"/>
          <w:rFonts w:ascii="Arial" w:cs="Arial" w:hAnsi="Arial"/>
          <w:sz w:val="22"/>
          <w:color w:val="000000"/>
          <w:shd w:fill="ffffff"/>
        </w:rPr>
        <w:t xml:space="preserve">H</w:t>
      </w:r>
      <w:r>
        <w:rPr/>
        <w:t xml:space="preserve">acer todo lo posible para resolver los problemas que tienes de la mejor manera posible antes de hacer preguntas.</w:t>
      </w:r>
    </w:p>
    <w:p>
      <w:pPr>
        <w:pStyle w:val="Standard"/>
        <w:jc w:val="left"/>
        <w:ind w:hanging="432"/>
        <w:ind w:left="720"/>
        <w:numPr>
          <w:ilvl w:val="1"/>
          <w:numId w:val="3451"/>
        </w:numPr>
      </w:pPr>
      <w:r>
        <w:rPr>
          <w:lang w:val="en-none"/>
          <w:rFonts w:ascii="Arial" w:cs="Arial" w:hAnsi="Arial"/>
          <w:sz w:val="22"/>
          <w:color w:val="000000"/>
          <w:shd w:fill="ffffff"/>
        </w:rPr>
        <w:t xml:space="preserve"/>
      </w:r>
      <w:r>
        <w:rPr/>
        <w:t xml:space="preserve">Cuando hagas preguntas, haz buenas preguntas. Esto significa presentar lo que ya has intentado, proporcionar detalles sobre la solución, compartir código y cualquier otra información que tengas sobre el problema. Recuerd</w:t>
      </w:r>
      <w:r>
        <w:rPr>
          <w:lang w:val="en-US"/>
          <w:rFonts w:ascii="Arial" w:cs="Arial" w:hAnsi="Arial"/>
          <w:sz w:val="22"/>
          <w:color w:val="000000"/>
        </w:rPr>
        <w:t xml:space="preserve">a</w:t>
      </w:r>
      <w:r>
        <w:rPr/>
        <w:t xml:space="preserve"> que tu mentor está dedicando su tiempo para ayudarte, así que asegúr</w:t>
      </w:r>
      <w:r>
        <w:rPr>
          <w:lang w:val="en-US"/>
          <w:rFonts w:ascii="Arial" w:cs="Arial" w:hAnsi="Arial"/>
          <w:sz w:val="22"/>
          <w:color w:val="000000"/>
        </w:rPr>
        <w:t xml:space="preserve">a</w:t>
      </w:r>
      <w:r>
        <w:rPr/>
        <w:t xml:space="preserve">te de pasar el tiempo de ambos de la manera más eficiente posible.</w:t>
      </w:r>
    </w:p>
    <w:p>
      <w:pPr>
        <w:pStyle w:val="Standard"/>
        <w:jc w:val="left"/>
        <w:ind w:hanging="432"/>
        <w:ind w:left="720"/>
        <w:numPr>
          <w:ilvl w:val="1"/>
          <w:numId w:val="3451"/>
        </w:numPr>
      </w:pPr>
      <w:r>
        <w:rPr>
          <w:lang w:val="en-none"/>
          <w:rFonts w:ascii="Arial" w:cs="Arial" w:hAnsi="Arial"/>
          <w:sz w:val="22"/>
          <w:color w:val="000000"/>
          <w:shd w:fill="ffffff"/>
        </w:rPr>
        <w:t xml:space="preserve"/>
      </w:r>
      <w:r>
        <w:rPr/>
        <w:t xml:space="preserve">Cuando hagas preguntas, escuch</w:t>
      </w:r>
      <w:r>
        <w:rPr>
          <w:lang w:val="en-US"/>
          <w:rFonts w:ascii="Arial" w:cs="Arial" w:hAnsi="Arial"/>
          <w:sz w:val="22"/>
          <w:color w:val="000000"/>
        </w:rPr>
        <w:t xml:space="preserve">a</w:t>
      </w:r>
      <w:r>
        <w:rPr/>
        <w:t xml:space="preserve"> las respuestas y haz todo lo posible para seguir los consejos dados, incluso si crees que no te llev</w:t>
      </w:r>
      <w:r>
        <w:rPr>
          <w:lang w:val="en-US"/>
          <w:rFonts w:ascii="Arial" w:cs="Arial" w:hAnsi="Arial"/>
          <w:sz w:val="22"/>
          <w:color w:val="000000"/>
        </w:rPr>
        <w:t xml:space="preserve">a</w:t>
      </w:r>
      <w:r>
        <w:rPr/>
        <w:t xml:space="preserve">rán la respuesta que quieres. Por supuesto, eres libre de cuestionar la solución dada, pero entiende que has hecho una pregunta porque estás estancado y seguir los consejos dados puede llev</w:t>
      </w:r>
      <w:r>
        <w:rPr>
          <w:lang w:val="en-US"/>
          <w:rFonts w:ascii="Arial" w:cs="Arial" w:hAnsi="Arial"/>
          <w:sz w:val="22"/>
          <w:color w:val="000000"/>
        </w:rPr>
        <w:t xml:space="preserve">arte</w:t>
      </w:r>
      <w:r>
        <w:rPr/>
        <w:t xml:space="preserve"> a un nuevo entendimento que no tenías antes.</w:t>
      </w:r>
    </w:p>
    <w:p>
      <w:pPr>
        <w:pStyle w:val="Heading 1"/>
        <w:jc w:val="left"/>
      </w:pPr>
      <w:bookmarkStart w:id="914" w:name="_z0wfm1s77qo2"/>
      <w:bookmarkEnd w:id="914"/>
      <w:r>
        <w:rPr/>
        <w:t xml:space="preserve">Conclusión</w:t>
      </w:r>
    </w:p>
    <w:p>
      <w:pPr>
        <w:pStyle w:val="Standard"/>
        <w:jc w:val="left"/>
      </w:pPr>
      <w:r>
        <w:rPr/>
        <w:t xml:space="preserve">Esperamos que esta guía te haya brindado las habilidades y confianza que necesitas para construir una mentoría duradera. Si tienes alguna pregunta o inquietud, puedes comunicarte con </w:t>
      </w:r>
      <w:r>
        <w:rPr>
          <w:lang w:val="en-US"/>
          <w:rFonts w:ascii="Arial" w:cs="Arial" w:hAnsi="Arial"/>
          <w:sz w:val="22"/>
          <w:u w:val="single"/>
          <w:color w:val="1155cc"/>
        </w:rPr>
        <w:t xml:space="preserve">admin@codingcoach.io</w:t>
      </w:r>
    </w:p>
    <w:sectPr>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224">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255">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546">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569">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207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276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2896">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345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224">
    <w:abstractNumId w:val="1224"/>
  </w:num>
  <w:num w:numId="1255">
    <w:abstractNumId w:val="1255"/>
  </w:num>
  <w:num w:numId="1546">
    <w:abstractNumId w:val="1546"/>
  </w:num>
  <w:num w:numId="1569">
    <w:abstractNumId w:val="1569"/>
  </w:num>
  <w:num w:numId="2071">
    <w:abstractNumId w:val="2071"/>
  </w:num>
  <w:num w:numId="2761">
    <w:abstractNumId w:val="2761"/>
  </w:num>
  <w:num w:numId="2896">
    <w:abstractNumId w:val="2896"/>
  </w:num>
  <w:num w:numId="3451">
    <w:abstractNumId w:val="345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aption">
    <w:name w:val="Caption"/>
    <w:basedOn w:val="Standard"/>
    <w:next w:val="Caption"/>
    <w:pPr>
      <w:spacing w:after="120"/>
      <w:spacing w:before="120"/>
    </w:pPr>
    <w:rPr>
      <w:i/>
      <w:sz w:val="24"/>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w:name w:val="Heading"/>
    <w:basedOn w:val="Standard"/>
    <w:next w:val="Text body"/>
    <w:pPr>
      <w:spacing w:after="120"/>
      <w:spacing w:before="240"/>
    </w:pPr>
    <w:rPr>
      <w:sz w:val="28"/>
      <w:rFonts w:ascii="Liberation Sans" w:cs="Liberation Sans" w:hAnsi="Liberation Sans"/>
    </w:rPr>
  </w:style>
  <w:style w:type="paragraph" w:styleId="Heading 1">
    <w:name w:val="Heading 1"/>
    <w:basedOn w:val="normal"/>
    <w:next w:val="Standard"/>
    <w:pPr>
      <w:spacing w:after="120"/>
      <w:spacing w:before="400"/>
      <w:spacing w:line="240" w:lineRule="auto"/>
    </w:pPr>
    <w:rPr>
      <w:b/>
      <w:sz w:val="40"/>
      <w:rFonts w:ascii="Liberation Sans" w:cs="Liberation Sans" w:hAnsi="Liberation Sans"/>
    </w:rPr>
  </w:style>
  <w:style w:type="paragraph" w:styleId="Heading 2">
    <w:name w:val="Heading 2"/>
    <w:basedOn w:val="normal"/>
    <w:next w:val="Standard"/>
    <w:pPr>
      <w:spacing w:after="120"/>
      <w:spacing w:before="360"/>
      <w:spacing w:line="240" w:lineRule="auto"/>
    </w:pPr>
    <w:rPr>
      <w:sz w:val="32"/>
      <w:rFonts w:ascii="Liberation Sans" w:cs="Liberation Sans" w:hAnsi="Liberation Sans"/>
    </w:rPr>
  </w:style>
  <w:style w:type="paragraph" w:styleId="Heading 3">
    <w:name w:val="Heading 3"/>
    <w:basedOn w:val="normal"/>
    <w:next w:val="Standard"/>
    <w:pPr>
      <w:spacing w:after="80"/>
      <w:spacing w:before="320"/>
      <w:spacing w:line="240" w:lineRule="auto"/>
    </w:pPr>
    <w:rPr>
      <w:sz w:val="28"/>
      <w:rFonts w:ascii="Liberation Sans" w:cs="Liberation Sans" w:hAnsi="Liberation Sans"/>
      <w:color w:val="434343"/>
    </w:rPr>
  </w:style>
  <w:style w:type="paragraph" w:styleId="Heading 4">
    <w:name w:val="Heading 4"/>
    <w:basedOn w:val="normal"/>
    <w:next w:val="Standard"/>
    <w:pPr>
      <w:spacing w:after="80"/>
      <w:spacing w:before="280"/>
      <w:spacing w:line="240" w:lineRule="auto"/>
    </w:pPr>
    <w:rPr>
      <w:b/>
      <w:sz w:val="24"/>
      <w:rFonts w:ascii="Liberation Sans" w:cs="Liberation Sans" w:hAnsi="Liberation Sans"/>
      <w:color w:val="666666"/>
    </w:rPr>
  </w:style>
  <w:style w:type="paragraph" w:styleId="Heading 5">
    <w:name w:val="Heading 5"/>
    <w:basedOn w:val="normal"/>
    <w:next w:val="Standard"/>
    <w:pPr>
      <w:spacing w:after="80"/>
      <w:spacing w:before="240"/>
      <w:spacing w:line="240" w:lineRule="auto"/>
    </w:pPr>
    <w:rPr>
      <w:sz w:val="22"/>
      <w:color w:val="666666"/>
    </w:rPr>
  </w:style>
  <w:style w:type="paragraph" w:styleId="Heading 6">
    <w:name w:val="Heading 6"/>
    <w:basedOn w:val="normal"/>
    <w:next w:val="Standard"/>
    <w:pPr>
      <w:spacing w:after="80"/>
      <w:spacing w:before="240"/>
      <w:spacing w:line="240" w:lineRule="auto"/>
    </w:pPr>
    <w:rPr>
      <w:i/>
      <w:sz w:val="22"/>
      <w:color w:val="666666"/>
    </w:rPr>
  </w:style>
  <w:style w:type="paragraph" w:styleId="Heart List">
    <w:name w:val="Heart List"/>
    <w:pPr>
      <w:ind w:hanging="432"/>
      <w:ind w:left="720"/>
    </w:pPr>
    <w:rPr/>
  </w:style>
  <w:style w:type="paragraph" w:styleId="Implies List">
    <w:name w:val="Implies List"/>
    <w:pPr>
      <w:ind w:hanging="432"/>
      <w:ind w:left="720"/>
    </w:pPr>
    <w:rPr/>
  </w:style>
  <w:style w:type="character" w:styleId="Internet link_text">
    <w:name w:val="Internet link_text"/>
    <w:next w:val="Internet link_text"/>
    <w:pPr/>
    <w:rPr>
      <w:u w:val="single"/>
      <w:color w:val="000080"/>
    </w:rPr>
  </w:style>
  <w:style w:type="character" w:styleId="ListLabel 64_text">
    <w:name w:val="ListLabel 64_text"/>
    <w:next w:val="ListLabel 64_text"/>
    <w:pPr/>
    <w:rPr>
      <w:u w:val="single"/>
      <w:color w:val="1155cc"/>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2"/>
        <w:rFonts w:ascii="Arial" w:cs="Arial" w:hAnsi="Arial"/>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ndard">
    <w:name w:val="Standard"/>
    <w:next w:val="Standard"/>
    <w:pPr>
      <w:spacing w:line="276" w:lineRule="auto"/>
    </w:pPr>
    <w:rPr/>
  </w:style>
  <w:style w:type="paragraph" w:styleId="Star List">
    <w:name w:val="Star List"/>
    <w:pPr>
      <w:ind w:hanging="432"/>
      <w:ind w:left="720"/>
    </w:pPr>
    <w:rPr/>
  </w:style>
  <w:style w:type="paragraph" w:styleId="Subtitle">
    <w:name w:val="Subtitle"/>
    <w:basedOn w:val="normal"/>
    <w:next w:val="Standard"/>
    <w:pPr>
      <w:spacing w:after="320"/>
      <w:spacing w:before="0"/>
      <w:spacing w:line="240" w:lineRule="auto"/>
    </w:pPr>
    <w:rPr>
      <w:sz w:val="30"/>
      <w:rFonts w:ascii="Arial" w:cs="Arial" w:hAnsi="Arial"/>
      <w:color w:val="666666"/>
    </w:rPr>
  </w:style>
  <w:style w:type="paragraph" w:styleId="Text body">
    <w:name w:val="Text body"/>
    <w:basedOn w:val="Standard"/>
    <w:next w:val="Text body"/>
    <w:pPr>
      <w:spacing w:after="140"/>
      <w:spacing w:before="0"/>
      <w:spacing w:line="276" w:lineRule="auto"/>
    </w:pPr>
    <w:rPr/>
  </w:style>
  <w:style w:type="paragraph" w:styleId="Tick List">
    <w:name w:val="Tick List"/>
    <w:pPr>
      <w:ind w:hanging="432"/>
      <w:ind w:left="720"/>
    </w:pPr>
    <w:rPr/>
  </w:style>
  <w:style w:type="paragraph" w:styleId="Title">
    <w:name w:val="Title"/>
    <w:basedOn w:val="normal"/>
    <w:next w:val="Standard"/>
    <w:pPr>
      <w:spacing w:after="60"/>
      <w:spacing w:before="0"/>
      <w:spacing w:line="240" w:lineRule="auto"/>
    </w:pPr>
    <w:rPr>
      <w:sz w:val="52"/>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normal">
    <w:name w:val="normal"/>
    <w:next w:val="normal"/>
    <w:pPr>
      <w:widowControl w:val="on"/>
      <w:jc w:val="left"/>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7" Type="http://schemas.openxmlformats.org/officeDocument/2006/relationships/image" Target="media/0.png"/><Relationship Id="rId59" Type="http://schemas.openxmlformats.org/officeDocument/2006/relationships/hyperlink" Target="mailto:admin@codingcoach.io" TargetMode="External"/><Relationship Id="rId133" Type="http://schemas.openxmlformats.org/officeDocument/2006/relationships/image" Target="media/1.png"/><Relationship Id="rId142" Type="http://schemas.openxmlformats.org/officeDocument/2006/relationships/image" Target="media/2.png"/><Relationship Id="rId161" Type="http://schemas.openxmlformats.org/officeDocument/2006/relationships/image" Target="media/3.png"/><Relationship Id="rId720" Type="http://schemas.openxmlformats.org/officeDocument/2006/relationships/hyperlink" Target="https://www.udemy.com/how-not-to-quit-coding/" TargetMode="External"/></Relationships>
</file>