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16FBDB" w14:textId="77777777" w:rsidR="00CB52E6" w:rsidRDefault="00CB52E6"/>
    <w:p w14:paraId="49C8E9C2" w14:textId="1F1EDBF0" w:rsidR="00CB52E6" w:rsidRDefault="003A45EA">
      <w:r>
        <w:t>In selecting tools to assess student learning, c</w:t>
      </w:r>
      <w:r w:rsidR="00CB52E6">
        <w:t>onsider:</w:t>
      </w:r>
    </w:p>
    <w:p w14:paraId="3BBC9237" w14:textId="77777777" w:rsidR="00CB52E6" w:rsidRDefault="00CB52E6"/>
    <w:p w14:paraId="4C42208C" w14:textId="77777777" w:rsidR="00FD6998" w:rsidRPr="007F5BAA" w:rsidRDefault="00FD6998" w:rsidP="00FD6998">
      <w:pPr>
        <w:pStyle w:val="ListParagraph"/>
        <w:numPr>
          <w:ilvl w:val="0"/>
          <w:numId w:val="4"/>
        </w:numPr>
        <w:rPr>
          <w:lang w:eastAsia="en-CA"/>
        </w:rPr>
      </w:pPr>
      <w:r w:rsidRPr="00FD6998">
        <w:rPr>
          <w:b/>
          <w:lang w:eastAsia="en-CA"/>
        </w:rPr>
        <w:t xml:space="preserve">Workload: </w:t>
      </w:r>
      <w:r>
        <w:rPr>
          <w:lang w:eastAsia="en-CA"/>
        </w:rPr>
        <w:t xml:space="preserve">Results in a feasible workload for </w:t>
      </w:r>
      <w:r w:rsidRPr="007F5BAA">
        <w:rPr>
          <w:lang w:eastAsia="en-CA"/>
        </w:rPr>
        <w:t>students</w:t>
      </w:r>
      <w:r>
        <w:rPr>
          <w:lang w:eastAsia="en-CA"/>
        </w:rPr>
        <w:t xml:space="preserve"> and graders</w:t>
      </w:r>
      <w:r w:rsidRPr="007F5BAA">
        <w:rPr>
          <w:lang w:eastAsia="en-CA"/>
        </w:rPr>
        <w:t xml:space="preserve"> </w:t>
      </w:r>
    </w:p>
    <w:p w14:paraId="1FE76929" w14:textId="77777777" w:rsidR="00FD6998" w:rsidRPr="004569D3" w:rsidRDefault="00FD6998" w:rsidP="00FD6998">
      <w:pPr>
        <w:pStyle w:val="ListParagraph"/>
        <w:numPr>
          <w:ilvl w:val="0"/>
          <w:numId w:val="4"/>
        </w:numPr>
        <w:rPr>
          <w:lang w:eastAsia="en-CA"/>
        </w:rPr>
      </w:pPr>
      <w:r w:rsidRPr="00FD6998">
        <w:rPr>
          <w:b/>
          <w:lang w:eastAsia="en-CA"/>
        </w:rPr>
        <w:t>Generalizability:</w:t>
      </w:r>
      <w:r w:rsidRPr="004569D3">
        <w:rPr>
          <w:lang w:eastAsia="en-CA"/>
        </w:rPr>
        <w:t xml:space="preserve"> Results are representative of entire program/class</w:t>
      </w:r>
    </w:p>
    <w:p w14:paraId="0BBA1C9E" w14:textId="77777777" w:rsidR="00FD6998" w:rsidRPr="004569D3" w:rsidRDefault="00FD6998" w:rsidP="00FD6998">
      <w:pPr>
        <w:pStyle w:val="ListParagraph"/>
        <w:numPr>
          <w:ilvl w:val="0"/>
          <w:numId w:val="4"/>
        </w:numPr>
        <w:rPr>
          <w:lang w:eastAsia="en-CA"/>
        </w:rPr>
      </w:pPr>
      <w:r w:rsidRPr="00FD6998">
        <w:rPr>
          <w:b/>
          <w:lang w:eastAsia="en-CA"/>
        </w:rPr>
        <w:t>Content:</w:t>
      </w:r>
      <w:r w:rsidRPr="004569D3">
        <w:rPr>
          <w:lang w:eastAsia="en-CA"/>
        </w:rPr>
        <w:t xml:space="preserve"> </w:t>
      </w:r>
      <w:r>
        <w:rPr>
          <w:lang w:eastAsia="en-CA"/>
        </w:rPr>
        <w:t xml:space="preserve">The assessment tool is clearly aligned with </w:t>
      </w:r>
      <w:r w:rsidRPr="004569D3">
        <w:rPr>
          <w:lang w:eastAsia="en-CA"/>
        </w:rPr>
        <w:t>the outcome</w:t>
      </w:r>
    </w:p>
    <w:p w14:paraId="7DE8A140" w14:textId="77777777" w:rsidR="00FD6998" w:rsidRPr="004569D3" w:rsidRDefault="00FD6998" w:rsidP="00FD6998">
      <w:pPr>
        <w:pStyle w:val="ListParagraph"/>
        <w:numPr>
          <w:ilvl w:val="0"/>
          <w:numId w:val="4"/>
        </w:numPr>
        <w:rPr>
          <w:lang w:eastAsia="en-CA"/>
        </w:rPr>
      </w:pPr>
      <w:r w:rsidRPr="00FD6998">
        <w:rPr>
          <w:b/>
          <w:lang w:eastAsia="en-CA"/>
        </w:rPr>
        <w:t>Reliability:</w:t>
      </w:r>
      <w:r>
        <w:rPr>
          <w:lang w:eastAsia="en-CA"/>
        </w:rPr>
        <w:t xml:space="preserve"> R</w:t>
      </w:r>
      <w:r w:rsidRPr="004569D3">
        <w:rPr>
          <w:lang w:eastAsia="en-CA"/>
        </w:rPr>
        <w:t xml:space="preserve">esults </w:t>
      </w:r>
      <w:r>
        <w:rPr>
          <w:lang w:eastAsia="en-CA"/>
        </w:rPr>
        <w:t xml:space="preserve">will be </w:t>
      </w:r>
      <w:r w:rsidRPr="004569D3">
        <w:rPr>
          <w:lang w:eastAsia="en-CA"/>
        </w:rPr>
        <w:t>consistent between graders, or if tested again</w:t>
      </w:r>
    </w:p>
    <w:p w14:paraId="607F1BDE" w14:textId="77777777" w:rsidR="00FD6998" w:rsidRPr="004569D3" w:rsidRDefault="00FD6998" w:rsidP="00FD6998">
      <w:pPr>
        <w:pStyle w:val="ListParagraph"/>
        <w:numPr>
          <w:ilvl w:val="0"/>
          <w:numId w:val="4"/>
        </w:numPr>
        <w:rPr>
          <w:lang w:eastAsia="en-CA"/>
        </w:rPr>
      </w:pPr>
      <w:r w:rsidRPr="00FD6998">
        <w:rPr>
          <w:b/>
          <w:lang w:eastAsia="en-CA"/>
        </w:rPr>
        <w:t xml:space="preserve">Actionable: </w:t>
      </w:r>
      <w:r>
        <w:rPr>
          <w:lang w:eastAsia="en-CA"/>
        </w:rPr>
        <w:t>P</w:t>
      </w:r>
      <w:r w:rsidRPr="007F5BAA">
        <w:rPr>
          <w:lang w:eastAsia="en-CA"/>
        </w:rPr>
        <w:t xml:space="preserve">rovides useful information </w:t>
      </w:r>
      <w:r>
        <w:rPr>
          <w:lang w:eastAsia="en-CA"/>
        </w:rPr>
        <w:t xml:space="preserve">related to educational experience that can be used for course and/or </w:t>
      </w:r>
      <w:r w:rsidRPr="007F5BAA">
        <w:rPr>
          <w:lang w:eastAsia="en-CA"/>
        </w:rPr>
        <w:t xml:space="preserve">program improvement </w:t>
      </w:r>
    </w:p>
    <w:p w14:paraId="075D0B2A" w14:textId="77777777" w:rsidR="00CB52E6" w:rsidRDefault="00CB52E6"/>
    <w:p w14:paraId="1781F2DF" w14:textId="77777777" w:rsidR="00CB52E6" w:rsidRDefault="00CB52E6">
      <w:bookmarkStart w:id="0" w:name="_GoBack"/>
      <w:bookmarkEnd w:id="0"/>
    </w:p>
    <w:p w14:paraId="6F4F19B8" w14:textId="77777777" w:rsidR="00CB52E6" w:rsidRPr="00FD6998" w:rsidRDefault="00CB52E6">
      <w:pPr>
        <w:rPr>
          <w:b/>
        </w:rPr>
      </w:pPr>
      <w:r w:rsidRPr="00FD6998">
        <w:rPr>
          <w:b/>
        </w:rPr>
        <w:t>Examples</w:t>
      </w:r>
      <w:r w:rsidR="00FD6998" w:rsidRPr="00FD6998">
        <w:rPr>
          <w:b/>
        </w:rPr>
        <w:t xml:space="preserve"> of assessment tools</w:t>
      </w:r>
      <w:r w:rsidRPr="00FD6998">
        <w:rPr>
          <w:b/>
        </w:rPr>
        <w:t>:</w:t>
      </w:r>
    </w:p>
    <w:p w14:paraId="489A9756" w14:textId="77777777" w:rsidR="00CB52E6" w:rsidRDefault="00CB52E6"/>
    <w:p w14:paraId="6DACA2DE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Exam question</w:t>
      </w:r>
    </w:p>
    <w:p w14:paraId="12F11CAE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Standardized test (e.g. force concept inventory)</w:t>
      </w:r>
    </w:p>
    <w:p w14:paraId="46E606C4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Performance appraisal (e.g. lab skill assessment)</w:t>
      </w:r>
    </w:p>
    <w:p w14:paraId="019E78F4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Simulation (e.g. emergency simulation)</w:t>
      </w:r>
    </w:p>
    <w:p w14:paraId="3792E3C3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Behavioral observation (e.g. team functioning)</w:t>
      </w:r>
    </w:p>
    <w:p w14:paraId="19386F62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Portfolios (student-selected material)</w:t>
      </w:r>
    </w:p>
    <w:p w14:paraId="2515C2BE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Externally scored course materials (e.g. program wide grading of first and fourth year material)</w:t>
      </w:r>
    </w:p>
    <w:p w14:paraId="4EDCB915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External examiners (e.g. judge on design project)</w:t>
      </w:r>
    </w:p>
    <w:p w14:paraId="04B52E1A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 xml:space="preserve">Oral exam (e.g. design project presentation, thesis </w:t>
      </w:r>
      <w:proofErr w:type="spellStart"/>
      <w:r>
        <w:t>defence</w:t>
      </w:r>
      <w:proofErr w:type="spellEnd"/>
      <w:r>
        <w:t>)</w:t>
      </w:r>
    </w:p>
    <w:p w14:paraId="35B65C42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Surveys and questionnaires</w:t>
      </w:r>
    </w:p>
    <w:p w14:paraId="2FFE2E63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Focus group</w:t>
      </w:r>
    </w:p>
    <w:p w14:paraId="454660B5" w14:textId="77777777" w:rsidR="00CB52E6" w:rsidRDefault="00CB52E6" w:rsidP="00CB52E6">
      <w:pPr>
        <w:pStyle w:val="ListParagraph"/>
        <w:numPr>
          <w:ilvl w:val="0"/>
          <w:numId w:val="2"/>
        </w:numPr>
      </w:pPr>
      <w:r>
        <w:t>Archival records</w:t>
      </w:r>
    </w:p>
    <w:p w14:paraId="37F8EA4E" w14:textId="77777777" w:rsidR="00CB52E6" w:rsidRDefault="00CB52E6" w:rsidP="00CB52E6">
      <w:pPr>
        <w:pStyle w:val="ListParagraph"/>
      </w:pPr>
    </w:p>
    <w:p w14:paraId="6341710D" w14:textId="77777777" w:rsidR="00CB52E6" w:rsidRDefault="00CB52E6"/>
    <w:p w14:paraId="609ADAD5" w14:textId="77777777" w:rsidR="00CB52E6" w:rsidRDefault="00CB52E6"/>
    <w:p w14:paraId="2FCA18CA" w14:textId="77777777" w:rsidR="00CB52E6" w:rsidRDefault="00CB52E6"/>
    <w:sectPr w:rsidR="00CB52E6" w:rsidSect="003C7AB3">
      <w:headerReference w:type="default" r:id="rId8"/>
      <w:pgSz w:w="12240" w:h="15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3153B2" w14:textId="77777777" w:rsidR="00D653A3" w:rsidRDefault="00D653A3" w:rsidP="00CB52E6">
      <w:r>
        <w:separator/>
      </w:r>
    </w:p>
  </w:endnote>
  <w:endnote w:type="continuationSeparator" w:id="0">
    <w:p w14:paraId="12278220" w14:textId="77777777" w:rsidR="00D653A3" w:rsidRDefault="00D653A3" w:rsidP="00CB5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Palatino">
    <w:panose1 w:val="02000500000000000000"/>
    <w:charset w:val="00"/>
    <w:family w:val="auto"/>
    <w:pitch w:val="variable"/>
    <w:sig w:usb0="A00002FF" w:usb1="7800205A" w:usb2="14600000" w:usb3="00000000" w:csb0="00000193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25B713" w14:textId="77777777" w:rsidR="00D653A3" w:rsidRDefault="00D653A3" w:rsidP="00CB52E6">
      <w:r>
        <w:separator/>
      </w:r>
    </w:p>
  </w:footnote>
  <w:footnote w:type="continuationSeparator" w:id="0">
    <w:p w14:paraId="36F72A9C" w14:textId="77777777" w:rsidR="00D653A3" w:rsidRDefault="00D653A3" w:rsidP="00CB52E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0E2310" w14:textId="77777777" w:rsidR="00D653A3" w:rsidRPr="00D653A3" w:rsidRDefault="00957B08" w:rsidP="00D653A3">
    <w:pPr>
      <w:pStyle w:val="Header"/>
      <w:jc w:val="center"/>
      <w:rPr>
        <w:rFonts w:ascii="Helvetica" w:hAnsi="Helvetica"/>
      </w:rPr>
    </w:pPr>
    <w:r w:rsidRPr="00D653A3">
      <w:drawing>
        <wp:anchor distT="0" distB="0" distL="114300" distR="114300" simplePos="0" relativeHeight="251658240" behindDoc="0" locked="0" layoutInCell="1" allowOverlap="1" wp14:anchorId="2209A6A0" wp14:editId="674A1F6A">
          <wp:simplePos x="0" y="0"/>
          <wp:positionH relativeFrom="margin">
            <wp:posOffset>-457200</wp:posOffset>
          </wp:positionH>
          <wp:positionV relativeFrom="margin">
            <wp:posOffset>-685800</wp:posOffset>
          </wp:positionV>
          <wp:extent cx="882650" cy="685800"/>
          <wp:effectExtent l="0" t="0" r="0" b="0"/>
          <wp:wrapSquare wrapText="bothSides"/>
          <wp:docPr id="7" name="Picture 6" descr="EGAD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 descr="EGAD Logo.png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3436" b="97026" l="7616" r="96691">
                                <a14:foregroundMark x1="86085" y1="78462" x2="86085" y2="78462"/>
                                <a14:foregroundMark x1="90989" y1="79538" x2="90989" y2="79538"/>
                                <a14:backgroundMark x1="78987" y1="79846" x2="78987" y2="79846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650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653A3" w:rsidRPr="00D653A3">
      <w:rPr>
        <w:rFonts w:ascii="Helvetica" w:hAnsi="Helvetica"/>
        <w:b/>
        <w:sz w:val="32"/>
      </w:rPr>
      <w:t>Guidelines for selecting assessment tools</w:t>
    </w:r>
    <w:r w:rsidR="00D653A3">
      <w:rPr>
        <w:rFonts w:ascii="Helvetica" w:hAnsi="Helvetica"/>
        <w:b/>
        <w:sz w:val="32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26488"/>
    <w:multiLevelType w:val="hybridMultilevel"/>
    <w:tmpl w:val="1CF2D9A0"/>
    <w:lvl w:ilvl="0" w:tplc="5F6288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12A8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E057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6401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FA19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70E7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E4B9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12E4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D0D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E05BB3"/>
    <w:multiLevelType w:val="hybridMultilevel"/>
    <w:tmpl w:val="31445DDC"/>
    <w:lvl w:ilvl="0" w:tplc="31D29A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993755"/>
    <w:multiLevelType w:val="hybridMultilevel"/>
    <w:tmpl w:val="E86C3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9E62E0"/>
    <w:multiLevelType w:val="hybridMultilevel"/>
    <w:tmpl w:val="115EB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2E6"/>
    <w:rsid w:val="00067324"/>
    <w:rsid w:val="00221AD8"/>
    <w:rsid w:val="003A45EA"/>
    <w:rsid w:val="003C7AB3"/>
    <w:rsid w:val="00957B08"/>
    <w:rsid w:val="00A7516B"/>
    <w:rsid w:val="00CB52E6"/>
    <w:rsid w:val="00D6208E"/>
    <w:rsid w:val="00D653A3"/>
    <w:rsid w:val="00D97E52"/>
    <w:rsid w:val="00FD699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0B82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21AD8"/>
    <w:pPr>
      <w:keepNext/>
      <w:keepLines/>
      <w:spacing w:before="200" w:line="276" w:lineRule="auto"/>
      <w:contextualSpacing/>
      <w:outlineLvl w:val="0"/>
    </w:pPr>
    <w:rPr>
      <w:rFonts w:ascii="Trebuchet MS" w:eastAsia="Trebuchet MS" w:hAnsi="Trebuchet MS" w:cs="Trebuchet MS"/>
      <w:color w:val="000000"/>
      <w:sz w:val="32"/>
      <w:szCs w:val="20"/>
      <w:lang w:val="en-CA"/>
    </w:rPr>
  </w:style>
  <w:style w:type="paragraph" w:styleId="Heading2">
    <w:name w:val="heading 2"/>
    <w:basedOn w:val="Normal"/>
    <w:next w:val="Normal"/>
    <w:link w:val="Heading2Char"/>
    <w:qFormat/>
    <w:rsid w:val="00221AD8"/>
    <w:pPr>
      <w:keepNext/>
      <w:keepLines/>
      <w:spacing w:before="200" w:line="276" w:lineRule="auto"/>
      <w:contextualSpacing/>
      <w:outlineLvl w:val="1"/>
    </w:pPr>
    <w:rPr>
      <w:rFonts w:ascii="Trebuchet MS" w:eastAsia="Trebuchet MS" w:hAnsi="Trebuchet MS" w:cs="Trebuchet MS"/>
      <w:b/>
      <w:color w:val="000000"/>
      <w:sz w:val="26"/>
      <w:szCs w:val="20"/>
      <w:lang w:val="en-CA"/>
    </w:rPr>
  </w:style>
  <w:style w:type="paragraph" w:styleId="Heading3">
    <w:name w:val="heading 3"/>
    <w:basedOn w:val="Normal"/>
    <w:next w:val="Normal"/>
    <w:link w:val="Heading3Char"/>
    <w:autoRedefine/>
    <w:qFormat/>
    <w:rsid w:val="00D6208E"/>
    <w:pPr>
      <w:spacing w:before="160" w:line="276" w:lineRule="auto"/>
      <w:outlineLvl w:val="2"/>
    </w:pPr>
    <w:rPr>
      <w:rFonts w:ascii="Palatino" w:eastAsia="Trebuchet MS" w:hAnsi="Palatino" w:cs="Trebuchet MS"/>
      <w:b/>
      <w:color w:val="666666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21AD8"/>
    <w:rPr>
      <w:rFonts w:ascii="Trebuchet MS" w:eastAsia="Trebuchet MS" w:hAnsi="Trebuchet MS" w:cs="Trebuchet MS"/>
      <w:color w:val="000000"/>
      <w:sz w:val="32"/>
      <w:szCs w:val="20"/>
      <w:lang w:val="en-CA"/>
    </w:rPr>
  </w:style>
  <w:style w:type="character" w:customStyle="1" w:styleId="Heading2Char">
    <w:name w:val="Heading 2 Char"/>
    <w:basedOn w:val="DefaultParagraphFont"/>
    <w:link w:val="Heading2"/>
    <w:rsid w:val="00221AD8"/>
    <w:rPr>
      <w:rFonts w:ascii="Trebuchet MS" w:eastAsia="Trebuchet MS" w:hAnsi="Trebuchet MS" w:cs="Trebuchet MS"/>
      <w:b/>
      <w:color w:val="000000"/>
      <w:sz w:val="26"/>
      <w:szCs w:val="20"/>
      <w:lang w:val="en-CA"/>
    </w:rPr>
  </w:style>
  <w:style w:type="character" w:customStyle="1" w:styleId="Heading3Char">
    <w:name w:val="Heading 3 Char"/>
    <w:basedOn w:val="DefaultParagraphFont"/>
    <w:link w:val="Heading3"/>
    <w:rsid w:val="00D6208E"/>
    <w:rPr>
      <w:rFonts w:ascii="Palatino" w:eastAsia="Trebuchet MS" w:hAnsi="Palatino" w:cs="Trebuchet MS"/>
      <w:b/>
      <w:color w:val="66666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AD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AD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B52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52E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2E6"/>
  </w:style>
  <w:style w:type="paragraph" w:styleId="Footer">
    <w:name w:val="footer"/>
    <w:basedOn w:val="Normal"/>
    <w:link w:val="FooterChar"/>
    <w:uiPriority w:val="99"/>
    <w:unhideWhenUsed/>
    <w:rsid w:val="00CB52E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2E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21AD8"/>
    <w:pPr>
      <w:keepNext/>
      <w:keepLines/>
      <w:spacing w:before="200" w:line="276" w:lineRule="auto"/>
      <w:contextualSpacing/>
      <w:outlineLvl w:val="0"/>
    </w:pPr>
    <w:rPr>
      <w:rFonts w:ascii="Trebuchet MS" w:eastAsia="Trebuchet MS" w:hAnsi="Trebuchet MS" w:cs="Trebuchet MS"/>
      <w:color w:val="000000"/>
      <w:sz w:val="32"/>
      <w:szCs w:val="20"/>
      <w:lang w:val="en-CA"/>
    </w:rPr>
  </w:style>
  <w:style w:type="paragraph" w:styleId="Heading2">
    <w:name w:val="heading 2"/>
    <w:basedOn w:val="Normal"/>
    <w:next w:val="Normal"/>
    <w:link w:val="Heading2Char"/>
    <w:qFormat/>
    <w:rsid w:val="00221AD8"/>
    <w:pPr>
      <w:keepNext/>
      <w:keepLines/>
      <w:spacing w:before="200" w:line="276" w:lineRule="auto"/>
      <w:contextualSpacing/>
      <w:outlineLvl w:val="1"/>
    </w:pPr>
    <w:rPr>
      <w:rFonts w:ascii="Trebuchet MS" w:eastAsia="Trebuchet MS" w:hAnsi="Trebuchet MS" w:cs="Trebuchet MS"/>
      <w:b/>
      <w:color w:val="000000"/>
      <w:sz w:val="26"/>
      <w:szCs w:val="20"/>
      <w:lang w:val="en-CA"/>
    </w:rPr>
  </w:style>
  <w:style w:type="paragraph" w:styleId="Heading3">
    <w:name w:val="heading 3"/>
    <w:basedOn w:val="Normal"/>
    <w:next w:val="Normal"/>
    <w:link w:val="Heading3Char"/>
    <w:autoRedefine/>
    <w:qFormat/>
    <w:rsid w:val="00D6208E"/>
    <w:pPr>
      <w:spacing w:before="160" w:line="276" w:lineRule="auto"/>
      <w:outlineLvl w:val="2"/>
    </w:pPr>
    <w:rPr>
      <w:rFonts w:ascii="Palatino" w:eastAsia="Trebuchet MS" w:hAnsi="Palatino" w:cs="Trebuchet MS"/>
      <w:b/>
      <w:color w:val="666666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21AD8"/>
    <w:rPr>
      <w:rFonts w:ascii="Trebuchet MS" w:eastAsia="Trebuchet MS" w:hAnsi="Trebuchet MS" w:cs="Trebuchet MS"/>
      <w:color w:val="000000"/>
      <w:sz w:val="32"/>
      <w:szCs w:val="20"/>
      <w:lang w:val="en-CA"/>
    </w:rPr>
  </w:style>
  <w:style w:type="character" w:customStyle="1" w:styleId="Heading2Char">
    <w:name w:val="Heading 2 Char"/>
    <w:basedOn w:val="DefaultParagraphFont"/>
    <w:link w:val="Heading2"/>
    <w:rsid w:val="00221AD8"/>
    <w:rPr>
      <w:rFonts w:ascii="Trebuchet MS" w:eastAsia="Trebuchet MS" w:hAnsi="Trebuchet MS" w:cs="Trebuchet MS"/>
      <w:b/>
      <w:color w:val="000000"/>
      <w:sz w:val="26"/>
      <w:szCs w:val="20"/>
      <w:lang w:val="en-CA"/>
    </w:rPr>
  </w:style>
  <w:style w:type="character" w:customStyle="1" w:styleId="Heading3Char">
    <w:name w:val="Heading 3 Char"/>
    <w:basedOn w:val="DefaultParagraphFont"/>
    <w:link w:val="Heading3"/>
    <w:rsid w:val="00D6208E"/>
    <w:rPr>
      <w:rFonts w:ascii="Palatino" w:eastAsia="Trebuchet MS" w:hAnsi="Palatino" w:cs="Trebuchet MS"/>
      <w:b/>
      <w:color w:val="66666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AD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AD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B52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52E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2E6"/>
  </w:style>
  <w:style w:type="paragraph" w:styleId="Footer">
    <w:name w:val="footer"/>
    <w:basedOn w:val="Normal"/>
    <w:link w:val="FooterChar"/>
    <w:uiPriority w:val="99"/>
    <w:unhideWhenUsed/>
    <w:rsid w:val="00CB52E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9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5944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3493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317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9378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7162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6594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5782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030">
          <w:marLeft w:val="80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150</Words>
  <Characters>855</Characters>
  <Application>Microsoft Macintosh Word</Application>
  <DocSecurity>0</DocSecurity>
  <Lines>7</Lines>
  <Paragraphs>2</Paragraphs>
  <ScaleCrop>false</ScaleCrop>
  <Company>Queen's University</Company>
  <LinksUpToDate>false</LinksUpToDate>
  <CharactersWithSpaces>1003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Frank</dc:creator>
  <cp:keywords/>
  <dc:description/>
  <cp:lastModifiedBy>Brian Frank</cp:lastModifiedBy>
  <cp:revision>4</cp:revision>
  <cp:lastPrinted>2014-12-02T21:07:00Z</cp:lastPrinted>
  <dcterms:created xsi:type="dcterms:W3CDTF">2014-12-02T21:07:00Z</dcterms:created>
  <dcterms:modified xsi:type="dcterms:W3CDTF">2014-12-02T21:11:00Z</dcterms:modified>
</cp:coreProperties>
</file>