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left w:w="0" w:type="dxa"/>
          <w:right w:w="0" w:type="dxa"/>
        </w:tblCellMar>
        <w:tblLook w:val="04A0" w:firstRow="1" w:lastRow="0" w:firstColumn="1" w:lastColumn="0" w:noHBand="0" w:noVBand="1"/>
      </w:tblPr>
      <w:tblGrid>
        <w:gridCol w:w="9355"/>
      </w:tblGrid>
      <w:tr w:rsidR="00C242F6" w:rsidRPr="00351FA2" w14:paraId="1DF83345" w14:textId="77777777" w:rsidTr="00EF2B08">
        <w:trPr>
          <w:cantSplit/>
          <w:trHeight w:val="180"/>
        </w:trPr>
        <w:tc>
          <w:tcPr>
            <w:tcW w:w="5000" w:type="pct"/>
            <w:hideMark/>
          </w:tcPr>
          <w:p w14:paraId="3A565019" w14:textId="77777777" w:rsidR="00C242F6" w:rsidRPr="00351FA2" w:rsidRDefault="00C242F6" w:rsidP="00EF2B08">
            <w:pPr>
              <w:spacing w:before="60"/>
              <w:jc w:val="center"/>
              <w:rPr>
                <w:rFonts w:cs="Times New Roman"/>
                <w:caps/>
                <w:sz w:val="24"/>
              </w:rPr>
            </w:pPr>
            <w:r w:rsidRPr="00351FA2">
              <w:rPr>
                <w:rFonts w:cs="Times New Roman"/>
                <w:noProof/>
                <w:sz w:val="24"/>
                <w:lang w:eastAsia="ru-RU" w:bidi="ar-SA"/>
              </w:rPr>
              <w:drawing>
                <wp:inline distT="0" distB="0" distL="0" distR="0" wp14:anchorId="1F149CBC" wp14:editId="645C56E6">
                  <wp:extent cx="1066800" cy="1066800"/>
                  <wp:effectExtent l="0" t="0" r="0" b="0"/>
                  <wp:docPr id="2983708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1C4BAB52" w14:textId="77777777" w:rsidR="00C242F6" w:rsidRPr="00351FA2" w:rsidRDefault="00C242F6" w:rsidP="00EF2B08">
            <w:pPr>
              <w:spacing w:before="60"/>
              <w:jc w:val="center"/>
              <w:rPr>
                <w:rFonts w:cs="Times New Roman"/>
                <w:caps/>
                <w:sz w:val="24"/>
              </w:rPr>
            </w:pPr>
            <w:r w:rsidRPr="00351FA2">
              <w:rPr>
                <w:rFonts w:cs="Times New Roman"/>
                <w:caps/>
                <w:sz w:val="24"/>
              </w:rPr>
              <w:t>МИНОБРНАУКИ РОССИИ</w:t>
            </w:r>
          </w:p>
        </w:tc>
      </w:tr>
      <w:tr w:rsidR="00C242F6" w:rsidRPr="00351FA2" w14:paraId="32AB172E" w14:textId="77777777" w:rsidTr="00EF2B08">
        <w:trPr>
          <w:cantSplit/>
          <w:trHeight w:val="1417"/>
        </w:trPr>
        <w:tc>
          <w:tcPr>
            <w:tcW w:w="5000" w:type="pct"/>
            <w:hideMark/>
          </w:tcPr>
          <w:p w14:paraId="55D3A6AC" w14:textId="77777777" w:rsidR="00C242F6" w:rsidRPr="00351FA2" w:rsidRDefault="00C242F6" w:rsidP="00EF2B08">
            <w:pPr>
              <w:spacing w:after="140" w:line="216" w:lineRule="auto"/>
              <w:jc w:val="center"/>
              <w:rPr>
                <w:rFonts w:cs="Times New Roman"/>
                <w:b/>
                <w:i/>
                <w:sz w:val="20"/>
              </w:rPr>
            </w:pPr>
            <w:r w:rsidRPr="00351FA2">
              <w:rPr>
                <w:rFonts w:cs="Times New Roman"/>
                <w:sz w:val="24"/>
              </w:rPr>
              <w:t>Федеральное государственное бюджетное образовательное учреждение</w:t>
            </w:r>
            <w:r w:rsidRPr="00351FA2">
              <w:rPr>
                <w:rFonts w:cs="Times New Roman"/>
                <w:sz w:val="24"/>
              </w:rPr>
              <w:br/>
              <w:t>высшего образования</w:t>
            </w:r>
            <w:r w:rsidRPr="00351FA2">
              <w:rPr>
                <w:rFonts w:cs="Times New Roman"/>
                <w:sz w:val="24"/>
              </w:rPr>
              <w:br/>
            </w:r>
            <w:r w:rsidRPr="00351FA2">
              <w:rPr>
                <w:rFonts w:cs="Times New Roman"/>
                <w:b/>
                <w:bCs/>
                <w:snapToGrid w:val="0"/>
                <w:sz w:val="24"/>
              </w:rPr>
              <w:t xml:space="preserve">«МИРЭА </w:t>
            </w:r>
            <w:r w:rsidRPr="00351FA2">
              <w:rPr>
                <w:rFonts w:cs="Times New Roman"/>
                <w:b/>
                <w:bCs/>
                <w:snapToGrid w:val="0"/>
                <w:sz w:val="24"/>
              </w:rPr>
              <w:sym w:font="Symbol" w:char="F02D"/>
            </w:r>
            <w:r w:rsidRPr="00351FA2">
              <w:rPr>
                <w:rFonts w:cs="Times New Roman"/>
                <w:b/>
                <w:bCs/>
                <w:snapToGrid w:val="0"/>
                <w:sz w:val="24"/>
              </w:rPr>
              <w:t xml:space="preserve"> Российский технологический университет»</w:t>
            </w:r>
          </w:p>
          <w:p w14:paraId="33ADEEB3" w14:textId="77777777" w:rsidR="00C242F6" w:rsidRPr="00351FA2" w:rsidRDefault="00C242F6" w:rsidP="00EF2B08">
            <w:pPr>
              <w:jc w:val="center"/>
              <w:rPr>
                <w:rFonts w:cs="Times New Roman"/>
                <w:sz w:val="24"/>
              </w:rPr>
            </w:pPr>
            <w:r w:rsidRPr="00351FA2">
              <w:rPr>
                <w:rFonts w:cs="Times New Roman"/>
                <w:b/>
                <w:snapToGrid w:val="0"/>
                <w:sz w:val="32"/>
                <w:szCs w:val="32"/>
              </w:rPr>
              <w:t xml:space="preserve"> РТУ МИРЭА</w:t>
            </w:r>
            <w:r w:rsidRPr="00351FA2">
              <w:rPr>
                <w:rFonts w:cs="Times New Roman"/>
                <w:b/>
                <w:sz w:val="32"/>
                <w:szCs w:val="32"/>
              </w:rPr>
              <w:t xml:space="preserve"> </w:t>
            </w:r>
            <w:r w:rsidRPr="00351FA2">
              <w:rPr>
                <w:rFonts w:cs="Times New Roman"/>
                <w:b/>
                <w:noProof/>
                <w:sz w:val="32"/>
                <w:szCs w:val="32"/>
                <w:lang w:eastAsia="ru-RU" w:bidi="ar-SA"/>
              </w:rPr>
              <mc:AlternateContent>
                <mc:Choice Requires="wps">
                  <w:drawing>
                    <wp:inline distT="0" distB="0" distL="0" distR="0" wp14:anchorId="0D18F55D" wp14:editId="1189A35D">
                      <wp:extent cx="5600700" cy="1270"/>
                      <wp:effectExtent l="19050" t="19050" r="19050" b="27305"/>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86FC0B9" id="Прямая соединительная линия 2"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" strokeweight="3pt">
                      <v:stroke linestyle="thinThin"/>
                      <w10:anchorlock/>
                    </v:line>
                  </w:pict>
                </mc:Fallback>
              </mc:AlternateContent>
            </w:r>
          </w:p>
        </w:tc>
      </w:tr>
    </w:tbl>
    <w:p w14:paraId="68A5047E" w14:textId="77777777" w:rsidR="00C242F6" w:rsidRPr="00351FA2" w:rsidRDefault="00C242F6" w:rsidP="00C242F6">
      <w:pPr>
        <w:spacing w:line="240" w:lineRule="auto"/>
        <w:jc w:val="center"/>
        <w:rPr>
          <w:rFonts w:cs="Times New Roman"/>
          <w:szCs w:val="28"/>
        </w:rPr>
      </w:pPr>
      <w:r w:rsidRPr="00351FA2">
        <w:rPr>
          <w:rFonts w:cs="Times New Roman"/>
          <w:b/>
          <w:szCs w:val="28"/>
        </w:rPr>
        <w:t>Институт информационных технологий (ИИТ)</w:t>
      </w:r>
    </w:p>
    <w:p w14:paraId="1DAA4C3D" w14:textId="77777777" w:rsidR="00C242F6" w:rsidRPr="00351FA2" w:rsidRDefault="00C242F6" w:rsidP="00C242F6">
      <w:pPr>
        <w:spacing w:line="240" w:lineRule="auto"/>
        <w:jc w:val="center"/>
        <w:rPr>
          <w:rFonts w:cs="Times New Roman"/>
          <w:szCs w:val="28"/>
        </w:rPr>
      </w:pPr>
      <w:r w:rsidRPr="0013679B">
        <w:rPr>
          <w:rFonts w:cs="Times New Roman"/>
          <w:b/>
          <w:szCs w:val="28"/>
        </w:rPr>
        <w:t xml:space="preserve">Кафедра инструментального и прикладного программного обеспечения </w:t>
      </w:r>
      <w:r w:rsidRPr="00351FA2">
        <w:rPr>
          <w:rFonts w:cs="Times New Roman"/>
          <w:b/>
          <w:szCs w:val="28"/>
        </w:rPr>
        <w:t>(</w:t>
      </w:r>
      <w:r>
        <w:rPr>
          <w:rFonts w:cs="Times New Roman"/>
          <w:b/>
          <w:szCs w:val="28"/>
        </w:rPr>
        <w:t>ИППО</w:t>
      </w:r>
      <w:r w:rsidRPr="00351FA2">
        <w:rPr>
          <w:rFonts w:cs="Times New Roman"/>
          <w:b/>
          <w:szCs w:val="28"/>
        </w:rPr>
        <w:t>)</w:t>
      </w:r>
    </w:p>
    <w:p w14:paraId="293B7A4E" w14:textId="77777777" w:rsidR="00C242F6" w:rsidRPr="00351FA2" w:rsidRDefault="00C242F6" w:rsidP="00C242F6">
      <w:pPr>
        <w:spacing w:line="240" w:lineRule="auto"/>
        <w:jc w:val="center"/>
        <w:rPr>
          <w:rFonts w:cs="Times New Roman"/>
          <w:b/>
          <w:sz w:val="24"/>
        </w:rPr>
      </w:pPr>
    </w:p>
    <w:p w14:paraId="69CFDA60" w14:textId="77777777" w:rsidR="00C242F6" w:rsidRPr="00351FA2" w:rsidRDefault="00C242F6" w:rsidP="00C242F6">
      <w:pPr>
        <w:spacing w:line="240" w:lineRule="auto"/>
        <w:jc w:val="left"/>
        <w:rPr>
          <w:rFonts w:cs="Times New Roman"/>
          <w:b/>
          <w:sz w:val="24"/>
        </w:rPr>
      </w:pPr>
    </w:p>
    <w:p w14:paraId="65F97F1F" w14:textId="77777777" w:rsidR="00C242F6" w:rsidRPr="00351FA2" w:rsidRDefault="00C242F6" w:rsidP="00C242F6">
      <w:pPr>
        <w:spacing w:line="240" w:lineRule="auto"/>
        <w:jc w:val="center"/>
        <w:rPr>
          <w:rFonts w:cs="Times New Roman"/>
          <w:b/>
          <w:sz w:val="32"/>
          <w:szCs w:val="32"/>
        </w:rPr>
      </w:pPr>
      <w:r w:rsidRPr="00351FA2">
        <w:rPr>
          <w:rFonts w:cs="Times New Roman"/>
          <w:b/>
          <w:sz w:val="32"/>
          <w:szCs w:val="32"/>
        </w:rPr>
        <w:t>ОТЧЕТ ПО ПРАКТИЧЕСКОЙ РАБОТЕ</w:t>
      </w:r>
    </w:p>
    <w:p w14:paraId="2F8EB7D5" w14:textId="77777777" w:rsidR="00C242F6" w:rsidRPr="00351FA2" w:rsidRDefault="00C242F6" w:rsidP="00C242F6">
      <w:pPr>
        <w:spacing w:line="240" w:lineRule="auto"/>
        <w:jc w:val="center"/>
        <w:rPr>
          <w:rFonts w:cs="Times New Roman"/>
          <w:b/>
          <w:szCs w:val="28"/>
        </w:rPr>
      </w:pPr>
      <w:r w:rsidRPr="00351FA2">
        <w:rPr>
          <w:rFonts w:cs="Times New Roman"/>
          <w:szCs w:val="28"/>
        </w:rPr>
        <w:t>по дисциплине «</w:t>
      </w:r>
      <w:r>
        <w:rPr>
          <w:rFonts w:cs="Times New Roman"/>
          <w:szCs w:val="28"/>
        </w:rPr>
        <w:t>Анализ и концептуальное моделирование систем</w:t>
      </w:r>
      <w:r w:rsidRPr="00351FA2">
        <w:rPr>
          <w:rFonts w:cs="Times New Roman"/>
          <w:szCs w:val="28"/>
        </w:rPr>
        <w:t>»</w:t>
      </w:r>
    </w:p>
    <w:p w14:paraId="112F2B9E" w14:textId="77777777" w:rsidR="00C242F6" w:rsidRPr="00351FA2" w:rsidRDefault="00C242F6" w:rsidP="00C242F6">
      <w:pPr>
        <w:jc w:val="center"/>
        <w:rPr>
          <w:rFonts w:cs="Times New Roman"/>
          <w:szCs w:val="28"/>
        </w:rPr>
      </w:pPr>
    </w:p>
    <w:p w14:paraId="59A8F994" w14:textId="77777777" w:rsidR="00C242F6" w:rsidRPr="00351FA2" w:rsidRDefault="00C242F6" w:rsidP="00C242F6">
      <w:pPr>
        <w:jc w:val="center"/>
        <w:rPr>
          <w:rFonts w:cs="Times New Roman"/>
          <w:szCs w:val="28"/>
        </w:rPr>
      </w:pPr>
    </w:p>
    <w:p w14:paraId="427B90E9" w14:textId="77777777" w:rsidR="00C242F6" w:rsidRPr="00DE4C0A" w:rsidRDefault="00C242F6" w:rsidP="00C242F6">
      <w:pPr>
        <w:spacing w:line="240" w:lineRule="auto"/>
        <w:jc w:val="center"/>
        <w:rPr>
          <w:rFonts w:cs="Times New Roman"/>
          <w:b/>
          <w:sz w:val="32"/>
          <w:szCs w:val="32"/>
        </w:rPr>
      </w:pPr>
      <w:r w:rsidRPr="00351FA2">
        <w:rPr>
          <w:rFonts w:cs="Times New Roman"/>
          <w:b/>
          <w:sz w:val="32"/>
          <w:szCs w:val="32"/>
        </w:rPr>
        <w:t xml:space="preserve">Практическое задание № </w:t>
      </w:r>
      <w:r w:rsidR="00E03A49">
        <w:rPr>
          <w:rFonts w:cs="Times New Roman"/>
          <w:b/>
          <w:sz w:val="32"/>
          <w:szCs w:val="32"/>
        </w:rPr>
        <w:t>4</w:t>
      </w:r>
    </w:p>
    <w:p w14:paraId="197314F0" w14:textId="77777777" w:rsidR="00C242F6" w:rsidRPr="00351FA2" w:rsidRDefault="00C242F6" w:rsidP="00C242F6">
      <w:pPr>
        <w:jc w:val="left"/>
        <w:rPr>
          <w:rFonts w:cs="Times New Roman"/>
          <w:szCs w:val="28"/>
        </w:rPr>
      </w:pPr>
    </w:p>
    <w:p w14:paraId="6EF6E9F1" w14:textId="77777777" w:rsidR="00C242F6" w:rsidRPr="00351FA2" w:rsidRDefault="00C242F6" w:rsidP="00C242F6">
      <w:pPr>
        <w:jc w:val="center"/>
        <w:rPr>
          <w:rFonts w:cs="Times New Roman"/>
          <w:szCs w:val="28"/>
        </w:rPr>
      </w:pPr>
    </w:p>
    <w:tbl>
      <w:tblPr>
        <w:tblStyle w:val="a3"/>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819"/>
        <w:gridCol w:w="1106"/>
        <w:gridCol w:w="560"/>
        <w:gridCol w:w="1106"/>
      </w:tblGrid>
      <w:tr w:rsidR="00C242F6" w:rsidRPr="00351FA2" w14:paraId="0662EC1C" w14:textId="77777777" w:rsidTr="00EF2B08">
        <w:trPr>
          <w:gridAfter w:val="1"/>
          <w:wAfter w:w="1106" w:type="dxa"/>
        </w:trPr>
        <w:tc>
          <w:tcPr>
            <w:tcW w:w="2547" w:type="dxa"/>
          </w:tcPr>
          <w:p w14:paraId="1179A995" w14:textId="77777777" w:rsidR="00C242F6" w:rsidRPr="005C5E28" w:rsidRDefault="00C242F6" w:rsidP="00EF2B08">
            <w:pPr>
              <w:spacing w:line="240" w:lineRule="auto"/>
              <w:ind w:firstLine="0"/>
              <w:jc w:val="left"/>
              <w:rPr>
                <w:rFonts w:cs="Times New Roman"/>
                <w:sz w:val="24"/>
              </w:rPr>
            </w:pPr>
            <w:r w:rsidRPr="005C5E28">
              <w:rPr>
                <w:rFonts w:cs="Times New Roman"/>
                <w:sz w:val="24"/>
              </w:rPr>
              <w:t xml:space="preserve">Студент группы </w:t>
            </w:r>
            <w:r w:rsidRPr="005C5E28">
              <w:rPr>
                <w:rFonts w:cs="Times New Roman"/>
                <w:color w:val="FFFFFF" w:themeColor="background1"/>
                <w:sz w:val="24"/>
              </w:rPr>
              <w:t>ИНБО-01-17</w:t>
            </w:r>
          </w:p>
          <w:p w14:paraId="036B6351" w14:textId="77777777" w:rsidR="00C242F6" w:rsidRPr="005C5E28" w:rsidRDefault="00C242F6" w:rsidP="00EF2B08">
            <w:pPr>
              <w:spacing w:line="240" w:lineRule="auto"/>
              <w:ind w:firstLine="0"/>
              <w:jc w:val="left"/>
              <w:rPr>
                <w:rFonts w:cs="Times New Roman"/>
                <w:sz w:val="24"/>
              </w:rPr>
            </w:pPr>
          </w:p>
        </w:tc>
        <w:tc>
          <w:tcPr>
            <w:tcW w:w="4819" w:type="dxa"/>
          </w:tcPr>
          <w:p w14:paraId="49CDD804" w14:textId="77777777" w:rsidR="00C242F6" w:rsidRPr="00BB1FAA" w:rsidRDefault="00C242F6" w:rsidP="00EF2B08">
            <w:pPr>
              <w:spacing w:line="240" w:lineRule="auto"/>
              <w:ind w:firstLine="0"/>
              <w:jc w:val="left"/>
              <w:rPr>
                <w:rFonts w:cs="Times New Roman"/>
                <w:sz w:val="24"/>
              </w:rPr>
            </w:pPr>
            <w:r w:rsidRPr="00EF0719">
              <w:rPr>
                <w:rFonts w:cs="Times New Roman"/>
                <w:sz w:val="24"/>
              </w:rPr>
              <w:t>И</w:t>
            </w:r>
            <w:r>
              <w:rPr>
                <w:rFonts w:cs="Times New Roman"/>
                <w:sz w:val="24"/>
              </w:rPr>
              <w:t>К</w:t>
            </w:r>
            <w:r w:rsidRPr="00EF0719">
              <w:rPr>
                <w:rFonts w:cs="Times New Roman"/>
                <w:sz w:val="24"/>
              </w:rPr>
              <w:t>БО-</w:t>
            </w:r>
            <w:r>
              <w:rPr>
                <w:rFonts w:cs="Times New Roman"/>
                <w:sz w:val="24"/>
              </w:rPr>
              <w:t>16</w:t>
            </w:r>
            <w:r w:rsidRPr="00EF0719">
              <w:rPr>
                <w:rFonts w:cs="Times New Roman"/>
                <w:sz w:val="24"/>
              </w:rPr>
              <w:t>-</w:t>
            </w:r>
            <w:r>
              <w:rPr>
                <w:rFonts w:cs="Times New Roman"/>
                <w:sz w:val="24"/>
              </w:rPr>
              <w:t>22</w:t>
            </w:r>
            <w:r w:rsidRPr="00EF0719">
              <w:rPr>
                <w:rFonts w:cs="Times New Roman"/>
                <w:sz w:val="24"/>
              </w:rPr>
              <w:t xml:space="preserve"> </w:t>
            </w:r>
            <w:r>
              <w:rPr>
                <w:rFonts w:cs="Times New Roman"/>
                <w:sz w:val="24"/>
              </w:rPr>
              <w:t>Трусов Е.С.</w:t>
            </w:r>
          </w:p>
        </w:tc>
        <w:tc>
          <w:tcPr>
            <w:tcW w:w="1666" w:type="dxa"/>
            <w:gridSpan w:val="2"/>
          </w:tcPr>
          <w:p w14:paraId="78E4F721" w14:textId="77777777" w:rsidR="00C242F6" w:rsidRPr="00351FA2" w:rsidRDefault="00C242F6" w:rsidP="00EF2B08">
            <w:pPr>
              <w:pBdr>
                <w:bottom w:val="single" w:sz="12" w:space="1" w:color="auto"/>
              </w:pBdr>
              <w:spacing w:line="240" w:lineRule="auto"/>
              <w:ind w:firstLine="0"/>
              <w:jc w:val="left"/>
              <w:rPr>
                <w:rFonts w:cs="Times New Roman"/>
                <w:sz w:val="24"/>
              </w:rPr>
            </w:pPr>
          </w:p>
          <w:p w14:paraId="02E9997D" w14:textId="77777777" w:rsidR="00C242F6" w:rsidRPr="00351FA2" w:rsidRDefault="00C242F6" w:rsidP="00EF2B08">
            <w:pPr>
              <w:spacing w:line="240" w:lineRule="auto"/>
              <w:ind w:firstLine="0"/>
              <w:jc w:val="center"/>
              <w:rPr>
                <w:rFonts w:cs="Times New Roman"/>
                <w:sz w:val="24"/>
              </w:rPr>
            </w:pPr>
            <w:r w:rsidRPr="00351FA2">
              <w:rPr>
                <w:rFonts w:cs="Times New Roman"/>
                <w:sz w:val="18"/>
                <w:szCs w:val="18"/>
              </w:rPr>
              <w:t>(подпись)</w:t>
            </w:r>
          </w:p>
          <w:p w14:paraId="56B2047C" w14:textId="77777777" w:rsidR="00C242F6" w:rsidRPr="00351FA2" w:rsidRDefault="00C242F6" w:rsidP="00EF2B08">
            <w:pPr>
              <w:spacing w:line="240" w:lineRule="auto"/>
              <w:ind w:firstLine="0"/>
              <w:rPr>
                <w:rFonts w:cs="Times New Roman"/>
                <w:sz w:val="24"/>
              </w:rPr>
            </w:pPr>
          </w:p>
        </w:tc>
      </w:tr>
      <w:tr w:rsidR="00C242F6" w:rsidRPr="00351FA2" w14:paraId="6FF08D4E" w14:textId="77777777" w:rsidTr="00EF2B08">
        <w:trPr>
          <w:gridAfter w:val="1"/>
          <w:wAfter w:w="1106" w:type="dxa"/>
        </w:trPr>
        <w:tc>
          <w:tcPr>
            <w:tcW w:w="2547" w:type="dxa"/>
          </w:tcPr>
          <w:p w14:paraId="1C08973C" w14:textId="77777777" w:rsidR="00C242F6" w:rsidRPr="005C5E28" w:rsidRDefault="00C242F6" w:rsidP="00EF2B08">
            <w:pPr>
              <w:spacing w:line="240" w:lineRule="auto"/>
              <w:ind w:firstLine="0"/>
              <w:jc w:val="left"/>
              <w:rPr>
                <w:rFonts w:cs="Times New Roman"/>
                <w:sz w:val="24"/>
              </w:rPr>
            </w:pPr>
          </w:p>
          <w:p w14:paraId="109EA0F5" w14:textId="77777777" w:rsidR="00C242F6" w:rsidRPr="005C5E28" w:rsidRDefault="00C242F6" w:rsidP="00EF2B08">
            <w:pPr>
              <w:spacing w:line="240" w:lineRule="auto"/>
              <w:ind w:firstLine="0"/>
              <w:jc w:val="left"/>
              <w:rPr>
                <w:rFonts w:cs="Times New Roman"/>
                <w:sz w:val="24"/>
              </w:rPr>
            </w:pPr>
            <w:r>
              <w:rPr>
                <w:rFonts w:cs="Times New Roman"/>
                <w:sz w:val="24"/>
              </w:rPr>
              <w:t>Ассистент</w:t>
            </w:r>
          </w:p>
          <w:p w14:paraId="30918769" w14:textId="77777777" w:rsidR="00C242F6" w:rsidRPr="005C5E28" w:rsidRDefault="00C242F6" w:rsidP="00EF2B08">
            <w:pPr>
              <w:spacing w:line="240" w:lineRule="auto"/>
              <w:ind w:firstLine="0"/>
              <w:jc w:val="left"/>
              <w:rPr>
                <w:rFonts w:cs="Times New Roman"/>
                <w:sz w:val="24"/>
              </w:rPr>
            </w:pPr>
          </w:p>
        </w:tc>
        <w:tc>
          <w:tcPr>
            <w:tcW w:w="4819" w:type="dxa"/>
          </w:tcPr>
          <w:p w14:paraId="5A0487A8" w14:textId="77777777" w:rsidR="00C242F6" w:rsidRPr="00EF0719" w:rsidRDefault="00C242F6" w:rsidP="00EF2B08">
            <w:pPr>
              <w:spacing w:line="240" w:lineRule="auto"/>
              <w:ind w:firstLine="0"/>
              <w:jc w:val="left"/>
              <w:rPr>
                <w:rFonts w:cs="Times New Roman"/>
                <w:sz w:val="24"/>
              </w:rPr>
            </w:pPr>
          </w:p>
          <w:p w14:paraId="7AD520ED" w14:textId="77777777" w:rsidR="00C242F6" w:rsidRPr="00EF0719" w:rsidRDefault="00C242F6" w:rsidP="00EF2B08">
            <w:pPr>
              <w:spacing w:line="240" w:lineRule="auto"/>
              <w:ind w:firstLine="0"/>
              <w:jc w:val="left"/>
              <w:rPr>
                <w:rFonts w:cs="Times New Roman"/>
                <w:sz w:val="24"/>
              </w:rPr>
            </w:pPr>
            <w:r>
              <w:rPr>
                <w:rFonts w:cs="Times New Roman"/>
                <w:sz w:val="24"/>
              </w:rPr>
              <w:t>Герасимов С.С.</w:t>
            </w:r>
          </w:p>
          <w:p w14:paraId="5D5D2FB0" w14:textId="77777777" w:rsidR="00C242F6" w:rsidRPr="00EF0719" w:rsidRDefault="00C242F6" w:rsidP="00EF2B08">
            <w:pPr>
              <w:spacing w:line="240" w:lineRule="auto"/>
              <w:ind w:firstLine="0"/>
              <w:jc w:val="left"/>
              <w:rPr>
                <w:rFonts w:cs="Times New Roman"/>
                <w:sz w:val="24"/>
              </w:rPr>
            </w:pPr>
          </w:p>
        </w:tc>
        <w:tc>
          <w:tcPr>
            <w:tcW w:w="1666" w:type="dxa"/>
            <w:gridSpan w:val="2"/>
          </w:tcPr>
          <w:p w14:paraId="5AFB5C10" w14:textId="77777777" w:rsidR="00C242F6" w:rsidRPr="00351FA2" w:rsidRDefault="00C242F6" w:rsidP="00EF2B08">
            <w:pPr>
              <w:pBdr>
                <w:bottom w:val="single" w:sz="12" w:space="1" w:color="auto"/>
              </w:pBdr>
              <w:spacing w:line="240" w:lineRule="auto"/>
              <w:ind w:firstLine="0"/>
              <w:jc w:val="left"/>
              <w:rPr>
                <w:rFonts w:cs="Times New Roman"/>
                <w:sz w:val="24"/>
              </w:rPr>
            </w:pPr>
          </w:p>
          <w:p w14:paraId="7807A594" w14:textId="77777777" w:rsidR="00C242F6" w:rsidRPr="00351FA2" w:rsidRDefault="00C242F6" w:rsidP="00EF2B08">
            <w:pPr>
              <w:pBdr>
                <w:bottom w:val="single" w:sz="12" w:space="1" w:color="auto"/>
              </w:pBdr>
              <w:spacing w:line="240" w:lineRule="auto"/>
              <w:ind w:firstLine="0"/>
              <w:jc w:val="left"/>
              <w:rPr>
                <w:rFonts w:cs="Times New Roman"/>
                <w:sz w:val="24"/>
              </w:rPr>
            </w:pPr>
          </w:p>
          <w:p w14:paraId="586821D0" w14:textId="77777777" w:rsidR="00C242F6" w:rsidRPr="00351FA2" w:rsidRDefault="00C242F6" w:rsidP="00EF2B08">
            <w:pPr>
              <w:spacing w:line="240" w:lineRule="auto"/>
              <w:ind w:firstLine="0"/>
              <w:jc w:val="center"/>
              <w:rPr>
                <w:rFonts w:cs="Times New Roman"/>
                <w:sz w:val="24"/>
              </w:rPr>
            </w:pPr>
            <w:r w:rsidRPr="00351FA2">
              <w:rPr>
                <w:rFonts w:cs="Times New Roman"/>
                <w:sz w:val="18"/>
                <w:szCs w:val="18"/>
              </w:rPr>
              <w:t>(подпись)</w:t>
            </w:r>
          </w:p>
          <w:p w14:paraId="2DE61CED" w14:textId="77777777" w:rsidR="00C242F6" w:rsidRPr="00351FA2" w:rsidRDefault="00C242F6" w:rsidP="00EF2B08">
            <w:pPr>
              <w:spacing w:line="240" w:lineRule="auto"/>
              <w:ind w:firstLine="0"/>
              <w:rPr>
                <w:rFonts w:cs="Times New Roman"/>
                <w:sz w:val="24"/>
              </w:rPr>
            </w:pPr>
          </w:p>
        </w:tc>
      </w:tr>
      <w:tr w:rsidR="00C242F6" w:rsidRPr="00351FA2" w14:paraId="20AC2EF3" w14:textId="77777777" w:rsidTr="00EF2B08">
        <w:tc>
          <w:tcPr>
            <w:tcW w:w="2547" w:type="dxa"/>
          </w:tcPr>
          <w:p w14:paraId="7A69E809" w14:textId="77777777" w:rsidR="00C242F6" w:rsidRPr="005C5E28" w:rsidRDefault="00C242F6" w:rsidP="00EF2B08">
            <w:pPr>
              <w:rPr>
                <w:rFonts w:cs="Times New Roman"/>
                <w:sz w:val="24"/>
              </w:rPr>
            </w:pPr>
          </w:p>
          <w:p w14:paraId="4BF7A777" w14:textId="77777777" w:rsidR="00C242F6" w:rsidRPr="005C5E28" w:rsidRDefault="00C242F6" w:rsidP="00EF2B08">
            <w:pPr>
              <w:spacing w:line="240" w:lineRule="auto"/>
              <w:ind w:firstLine="0"/>
              <w:jc w:val="left"/>
              <w:rPr>
                <w:rFonts w:cs="Times New Roman"/>
                <w:sz w:val="24"/>
              </w:rPr>
            </w:pPr>
            <w:r w:rsidRPr="005C5E28">
              <w:rPr>
                <w:rFonts w:cs="Times New Roman"/>
                <w:sz w:val="24"/>
              </w:rPr>
              <w:t>Отчет представлен</w:t>
            </w:r>
          </w:p>
        </w:tc>
        <w:tc>
          <w:tcPr>
            <w:tcW w:w="5925" w:type="dxa"/>
            <w:gridSpan w:val="2"/>
          </w:tcPr>
          <w:p w14:paraId="76E0665B" w14:textId="77777777" w:rsidR="00C242F6" w:rsidRPr="00EF0719" w:rsidRDefault="00C242F6" w:rsidP="00EF2B08">
            <w:pPr>
              <w:rPr>
                <w:rFonts w:cs="Times New Roman"/>
                <w:sz w:val="24"/>
              </w:rPr>
            </w:pPr>
          </w:p>
          <w:p w14:paraId="19C3A101" w14:textId="77777777" w:rsidR="00C242F6" w:rsidRPr="00EF0719" w:rsidRDefault="00C242F6" w:rsidP="00EF2B08">
            <w:pPr>
              <w:spacing w:line="240" w:lineRule="auto"/>
              <w:jc w:val="left"/>
              <w:rPr>
                <w:rFonts w:cs="Times New Roman"/>
                <w:sz w:val="24"/>
              </w:rPr>
            </w:pPr>
            <w:r w:rsidRPr="00EF0719">
              <w:rPr>
                <w:rFonts w:cs="Times New Roman"/>
                <w:sz w:val="24"/>
              </w:rPr>
              <w:t>«__</w:t>
            </w:r>
            <w:proofErr w:type="gramStart"/>
            <w:r w:rsidRPr="00EF0719">
              <w:rPr>
                <w:rFonts w:cs="Times New Roman"/>
                <w:sz w:val="24"/>
              </w:rPr>
              <w:t>_»_</w:t>
            </w:r>
            <w:proofErr w:type="gramEnd"/>
            <w:r w:rsidRPr="00EF0719">
              <w:rPr>
                <w:rFonts w:cs="Times New Roman"/>
                <w:sz w:val="24"/>
              </w:rPr>
              <w:t>_______202</w:t>
            </w:r>
            <w:r>
              <w:rPr>
                <w:rFonts w:cs="Times New Roman"/>
                <w:sz w:val="24"/>
              </w:rPr>
              <w:t>3</w:t>
            </w:r>
            <w:r w:rsidRPr="00EF0719">
              <w:rPr>
                <w:rFonts w:cs="Times New Roman"/>
                <w:sz w:val="24"/>
              </w:rPr>
              <w:t>г.</w:t>
            </w:r>
          </w:p>
        </w:tc>
        <w:tc>
          <w:tcPr>
            <w:tcW w:w="1666" w:type="dxa"/>
            <w:gridSpan w:val="2"/>
          </w:tcPr>
          <w:p w14:paraId="0104653B" w14:textId="77777777" w:rsidR="00C242F6" w:rsidRPr="00351FA2" w:rsidRDefault="00C242F6" w:rsidP="00EF2B08">
            <w:pPr>
              <w:spacing w:line="240" w:lineRule="auto"/>
              <w:rPr>
                <w:rFonts w:cs="Times New Roman"/>
                <w:sz w:val="24"/>
              </w:rPr>
            </w:pPr>
          </w:p>
        </w:tc>
      </w:tr>
    </w:tbl>
    <w:p w14:paraId="0891E1B2" w14:textId="77777777" w:rsidR="00C242F6" w:rsidRPr="00351FA2" w:rsidRDefault="00C242F6" w:rsidP="00C242F6">
      <w:pPr>
        <w:spacing w:line="240" w:lineRule="auto"/>
        <w:jc w:val="center"/>
        <w:rPr>
          <w:rFonts w:cs="Times New Roman"/>
          <w:sz w:val="24"/>
          <w:szCs w:val="28"/>
        </w:rPr>
      </w:pPr>
    </w:p>
    <w:p w14:paraId="5F8C183B" w14:textId="77777777" w:rsidR="00C242F6" w:rsidRPr="00351FA2" w:rsidRDefault="00C242F6" w:rsidP="00C242F6">
      <w:pPr>
        <w:spacing w:line="240" w:lineRule="auto"/>
        <w:jc w:val="center"/>
        <w:rPr>
          <w:rFonts w:cs="Times New Roman"/>
          <w:sz w:val="24"/>
          <w:szCs w:val="28"/>
        </w:rPr>
      </w:pPr>
    </w:p>
    <w:p w14:paraId="1C8A7839" w14:textId="77777777" w:rsidR="00C242F6" w:rsidRPr="00351FA2" w:rsidRDefault="00C242F6" w:rsidP="00C242F6">
      <w:pPr>
        <w:spacing w:line="240" w:lineRule="auto"/>
        <w:jc w:val="center"/>
        <w:rPr>
          <w:rFonts w:cs="Times New Roman"/>
          <w:sz w:val="24"/>
          <w:szCs w:val="28"/>
        </w:rPr>
      </w:pPr>
    </w:p>
    <w:p w14:paraId="0732EA58" w14:textId="77777777" w:rsidR="00C242F6" w:rsidRPr="00351FA2" w:rsidRDefault="00C242F6" w:rsidP="00C242F6">
      <w:pPr>
        <w:spacing w:line="240" w:lineRule="auto"/>
        <w:jc w:val="center"/>
        <w:rPr>
          <w:rFonts w:cs="Times New Roman"/>
          <w:sz w:val="24"/>
          <w:szCs w:val="28"/>
        </w:rPr>
      </w:pPr>
    </w:p>
    <w:p w14:paraId="4754D7F5" w14:textId="77777777" w:rsidR="00C242F6" w:rsidRPr="00351FA2" w:rsidRDefault="00C242F6" w:rsidP="00C242F6">
      <w:pPr>
        <w:spacing w:line="240" w:lineRule="auto"/>
        <w:jc w:val="center"/>
        <w:rPr>
          <w:rFonts w:cs="Times New Roman"/>
          <w:sz w:val="24"/>
          <w:szCs w:val="28"/>
        </w:rPr>
      </w:pPr>
    </w:p>
    <w:p w14:paraId="1CEDAF5E" w14:textId="77777777" w:rsidR="00C242F6" w:rsidRPr="00351FA2" w:rsidRDefault="00C242F6" w:rsidP="00C242F6">
      <w:pPr>
        <w:spacing w:line="240" w:lineRule="auto"/>
        <w:jc w:val="center"/>
        <w:rPr>
          <w:rFonts w:cs="Times New Roman"/>
          <w:sz w:val="24"/>
          <w:szCs w:val="28"/>
        </w:rPr>
      </w:pPr>
    </w:p>
    <w:p w14:paraId="656D690F" w14:textId="77777777" w:rsidR="00C242F6" w:rsidRPr="00351FA2" w:rsidRDefault="00C242F6" w:rsidP="00C242F6">
      <w:pPr>
        <w:spacing w:line="240" w:lineRule="auto"/>
        <w:rPr>
          <w:rFonts w:cs="Times New Roman"/>
          <w:sz w:val="24"/>
          <w:szCs w:val="28"/>
        </w:rPr>
      </w:pPr>
    </w:p>
    <w:p w14:paraId="31646254" w14:textId="77777777" w:rsidR="00C242F6" w:rsidRPr="00351FA2" w:rsidRDefault="00C242F6" w:rsidP="00C242F6">
      <w:pPr>
        <w:spacing w:line="240" w:lineRule="auto"/>
        <w:jc w:val="center"/>
        <w:rPr>
          <w:rFonts w:cs="Times New Roman"/>
          <w:sz w:val="24"/>
          <w:szCs w:val="28"/>
        </w:rPr>
      </w:pPr>
    </w:p>
    <w:p w14:paraId="731D1059" w14:textId="77777777" w:rsidR="00C242F6" w:rsidRDefault="00C242F6" w:rsidP="00C242F6">
      <w:pPr>
        <w:spacing w:line="240" w:lineRule="auto"/>
        <w:jc w:val="center"/>
        <w:rPr>
          <w:rFonts w:cs="Times New Roman"/>
          <w:sz w:val="24"/>
          <w:szCs w:val="28"/>
        </w:rPr>
      </w:pPr>
    </w:p>
    <w:p w14:paraId="3D090C63" w14:textId="77777777" w:rsidR="00C242F6" w:rsidRPr="00351FA2" w:rsidRDefault="00C242F6" w:rsidP="00C242F6">
      <w:pPr>
        <w:spacing w:line="240" w:lineRule="auto"/>
        <w:jc w:val="center"/>
        <w:rPr>
          <w:rFonts w:cs="Times New Roman"/>
          <w:sz w:val="24"/>
          <w:szCs w:val="28"/>
        </w:rPr>
      </w:pPr>
    </w:p>
    <w:p w14:paraId="1F2CF4BA" w14:textId="77777777" w:rsidR="00C242F6" w:rsidRDefault="00C242F6" w:rsidP="00C242F6">
      <w:pPr>
        <w:spacing w:line="240" w:lineRule="auto"/>
        <w:jc w:val="center"/>
        <w:rPr>
          <w:rFonts w:cs="Times New Roman"/>
          <w:sz w:val="24"/>
          <w:szCs w:val="28"/>
        </w:rPr>
        <w:sectPr w:rsidR="00C242F6" w:rsidSect="00BF5FCA">
          <w:pgSz w:w="11906" w:h="16838"/>
          <w:pgMar w:top="1134" w:right="850" w:bottom="1134" w:left="1701" w:header="708" w:footer="708" w:gutter="0"/>
          <w:cols w:space="708"/>
          <w:docGrid w:linePitch="360"/>
        </w:sectPr>
      </w:pPr>
      <w:r w:rsidRPr="00351FA2">
        <w:rPr>
          <w:rFonts w:cs="Times New Roman"/>
          <w:sz w:val="24"/>
          <w:szCs w:val="28"/>
        </w:rPr>
        <w:t>Москва 202</w:t>
      </w:r>
      <w:r>
        <w:rPr>
          <w:rFonts w:cs="Times New Roman"/>
          <w:sz w:val="24"/>
          <w:szCs w:val="28"/>
        </w:rPr>
        <w:t>3</w:t>
      </w:r>
      <w:r w:rsidRPr="00351FA2">
        <w:rPr>
          <w:rFonts w:cs="Times New Roman"/>
          <w:sz w:val="24"/>
          <w:szCs w:val="28"/>
        </w:rPr>
        <w:t xml:space="preserve"> г.</w:t>
      </w:r>
    </w:p>
    <w:p w14:paraId="1AB55758" w14:textId="77777777" w:rsidR="00E03A49" w:rsidRDefault="00C242F6">
      <w:pPr>
        <w:pStyle w:val="11"/>
        <w:tabs>
          <w:tab w:val="right" w:leader="dot" w:pos="9345"/>
        </w:tabs>
        <w:rPr>
          <w:rFonts w:asciiTheme="minorHAnsi" w:eastAsiaTheme="minorEastAsia" w:hAnsiTheme="minorHAnsi" w:cstheme="minorBidi"/>
          <w:noProof/>
          <w:kern w:val="0"/>
          <w:sz w:val="22"/>
          <w:szCs w:val="22"/>
          <w:lang w:eastAsia="ru-RU" w:bidi="ar-SA"/>
        </w:rPr>
      </w:pPr>
      <w:r>
        <w:rPr>
          <w:b/>
          <w:bCs/>
        </w:rPr>
        <w:lastRenderedPageBreak/>
        <w:fldChar w:fldCharType="begin"/>
      </w:r>
      <w:r>
        <w:rPr>
          <w:b/>
          <w:bCs/>
        </w:rPr>
        <w:instrText xml:space="preserve"> TOC \o "1-3" \h \z \u </w:instrText>
      </w:r>
      <w:r>
        <w:rPr>
          <w:b/>
          <w:bCs/>
        </w:rPr>
        <w:fldChar w:fldCharType="separate"/>
      </w:r>
      <w:hyperlink w:anchor="_Toc163151307" w:history="1">
        <w:r w:rsidR="00E03A49" w:rsidRPr="00A47FC4">
          <w:rPr>
            <w:rStyle w:val="a4"/>
            <w:noProof/>
          </w:rPr>
          <w:t>Задание</w:t>
        </w:r>
        <w:r w:rsidR="00E03A49">
          <w:rPr>
            <w:noProof/>
            <w:webHidden/>
          </w:rPr>
          <w:tab/>
        </w:r>
        <w:r w:rsidR="00E03A49">
          <w:rPr>
            <w:noProof/>
            <w:webHidden/>
          </w:rPr>
          <w:fldChar w:fldCharType="begin"/>
        </w:r>
        <w:r w:rsidR="00E03A49">
          <w:rPr>
            <w:noProof/>
            <w:webHidden/>
          </w:rPr>
          <w:instrText xml:space="preserve"> PAGEREF _Toc163151307 \h </w:instrText>
        </w:r>
        <w:r w:rsidR="00E03A49">
          <w:rPr>
            <w:noProof/>
            <w:webHidden/>
          </w:rPr>
        </w:r>
        <w:r w:rsidR="00E03A49">
          <w:rPr>
            <w:noProof/>
            <w:webHidden/>
          </w:rPr>
          <w:fldChar w:fldCharType="separate"/>
        </w:r>
        <w:r w:rsidR="00E03A49">
          <w:rPr>
            <w:noProof/>
            <w:webHidden/>
          </w:rPr>
          <w:t>3</w:t>
        </w:r>
        <w:r w:rsidR="00E03A49">
          <w:rPr>
            <w:noProof/>
            <w:webHidden/>
          </w:rPr>
          <w:fldChar w:fldCharType="end"/>
        </w:r>
      </w:hyperlink>
    </w:p>
    <w:p w14:paraId="39E4814B" w14:textId="77777777" w:rsidR="00E03A49" w:rsidRDefault="00000000">
      <w:pPr>
        <w:pStyle w:val="11"/>
        <w:tabs>
          <w:tab w:val="right" w:leader="dot" w:pos="9345"/>
        </w:tabs>
        <w:rPr>
          <w:rFonts w:asciiTheme="minorHAnsi" w:eastAsiaTheme="minorEastAsia" w:hAnsiTheme="minorHAnsi" w:cstheme="minorBidi"/>
          <w:noProof/>
          <w:kern w:val="0"/>
          <w:sz w:val="22"/>
          <w:szCs w:val="22"/>
          <w:lang w:eastAsia="ru-RU" w:bidi="ar-SA"/>
        </w:rPr>
      </w:pPr>
      <w:hyperlink w:anchor="_Toc163151308" w:history="1">
        <w:r w:rsidR="00E03A49" w:rsidRPr="00A47FC4">
          <w:rPr>
            <w:rStyle w:val="a4"/>
            <w:noProof/>
          </w:rPr>
          <w:t>Выполнение работы</w:t>
        </w:r>
        <w:r w:rsidR="00E03A49">
          <w:rPr>
            <w:noProof/>
            <w:webHidden/>
          </w:rPr>
          <w:tab/>
        </w:r>
        <w:r w:rsidR="00E03A49">
          <w:rPr>
            <w:noProof/>
            <w:webHidden/>
          </w:rPr>
          <w:fldChar w:fldCharType="begin"/>
        </w:r>
        <w:r w:rsidR="00E03A49">
          <w:rPr>
            <w:noProof/>
            <w:webHidden/>
          </w:rPr>
          <w:instrText xml:space="preserve"> PAGEREF _Toc163151308 \h </w:instrText>
        </w:r>
        <w:r w:rsidR="00E03A49">
          <w:rPr>
            <w:noProof/>
            <w:webHidden/>
          </w:rPr>
        </w:r>
        <w:r w:rsidR="00E03A49">
          <w:rPr>
            <w:noProof/>
            <w:webHidden/>
          </w:rPr>
          <w:fldChar w:fldCharType="separate"/>
        </w:r>
        <w:r w:rsidR="00E03A49">
          <w:rPr>
            <w:noProof/>
            <w:webHidden/>
          </w:rPr>
          <w:t>4</w:t>
        </w:r>
        <w:r w:rsidR="00E03A49">
          <w:rPr>
            <w:noProof/>
            <w:webHidden/>
          </w:rPr>
          <w:fldChar w:fldCharType="end"/>
        </w:r>
      </w:hyperlink>
    </w:p>
    <w:p w14:paraId="0E40E82D" w14:textId="77777777" w:rsidR="00E03A49" w:rsidRDefault="00000000">
      <w:pPr>
        <w:pStyle w:val="11"/>
        <w:tabs>
          <w:tab w:val="right" w:leader="dot" w:pos="9345"/>
        </w:tabs>
        <w:rPr>
          <w:rFonts w:asciiTheme="minorHAnsi" w:eastAsiaTheme="minorEastAsia" w:hAnsiTheme="minorHAnsi" w:cstheme="minorBidi"/>
          <w:noProof/>
          <w:kern w:val="0"/>
          <w:sz w:val="22"/>
          <w:szCs w:val="22"/>
          <w:lang w:eastAsia="ru-RU" w:bidi="ar-SA"/>
        </w:rPr>
      </w:pPr>
      <w:hyperlink w:anchor="_Toc163151309" w:history="1">
        <w:r w:rsidR="00E03A49" w:rsidRPr="00A47FC4">
          <w:rPr>
            <w:rStyle w:val="a4"/>
            <w:noProof/>
          </w:rPr>
          <w:t>Выводы</w:t>
        </w:r>
        <w:r w:rsidR="00E03A49">
          <w:rPr>
            <w:noProof/>
            <w:webHidden/>
          </w:rPr>
          <w:tab/>
        </w:r>
        <w:r w:rsidR="00E03A49">
          <w:rPr>
            <w:noProof/>
            <w:webHidden/>
          </w:rPr>
          <w:fldChar w:fldCharType="begin"/>
        </w:r>
        <w:r w:rsidR="00E03A49">
          <w:rPr>
            <w:noProof/>
            <w:webHidden/>
          </w:rPr>
          <w:instrText xml:space="preserve"> PAGEREF _Toc163151309 \h </w:instrText>
        </w:r>
        <w:r w:rsidR="00E03A49">
          <w:rPr>
            <w:noProof/>
            <w:webHidden/>
          </w:rPr>
        </w:r>
        <w:r w:rsidR="00E03A49">
          <w:rPr>
            <w:noProof/>
            <w:webHidden/>
          </w:rPr>
          <w:fldChar w:fldCharType="separate"/>
        </w:r>
        <w:r w:rsidR="00E03A49">
          <w:rPr>
            <w:noProof/>
            <w:webHidden/>
          </w:rPr>
          <w:t>7</w:t>
        </w:r>
        <w:r w:rsidR="00E03A49">
          <w:rPr>
            <w:noProof/>
            <w:webHidden/>
          </w:rPr>
          <w:fldChar w:fldCharType="end"/>
        </w:r>
      </w:hyperlink>
    </w:p>
    <w:p w14:paraId="6B17B639" w14:textId="77777777" w:rsidR="00C242F6" w:rsidRDefault="00C242F6" w:rsidP="00C242F6">
      <w:pPr>
        <w:rPr>
          <w:b/>
          <w:bCs/>
        </w:rPr>
      </w:pPr>
      <w:r>
        <w:rPr>
          <w:b/>
          <w:bCs/>
        </w:rPr>
        <w:fldChar w:fldCharType="end"/>
      </w:r>
    </w:p>
    <w:p w14:paraId="07B6AB89" w14:textId="77777777" w:rsidR="00C242F6" w:rsidRDefault="00C242F6">
      <w:pPr>
        <w:widowControl/>
        <w:suppressAutoHyphens w:val="0"/>
        <w:spacing w:after="160" w:line="259" w:lineRule="auto"/>
        <w:ind w:firstLine="0"/>
        <w:jc w:val="left"/>
        <w:rPr>
          <w:b/>
          <w:bCs/>
        </w:rPr>
      </w:pPr>
      <w:r>
        <w:rPr>
          <w:b/>
          <w:bCs/>
        </w:rPr>
        <w:br w:type="page"/>
      </w:r>
    </w:p>
    <w:p w14:paraId="05DF5FF2" w14:textId="77777777" w:rsidR="00FE0C51" w:rsidRDefault="00FE0C51" w:rsidP="00FE0C51">
      <w:pPr>
        <w:widowControl/>
        <w:suppressAutoHyphens w:val="0"/>
      </w:pPr>
      <w:r>
        <w:rPr>
          <w:rFonts w:eastAsia="Times New Roman" w:cs="Times New Roman"/>
          <w:b/>
          <w:bCs/>
          <w:kern w:val="0"/>
          <w:sz w:val="32"/>
          <w:szCs w:val="32"/>
          <w:lang w:eastAsia="ru-RU" w:bidi="ar-SA"/>
        </w:rPr>
        <w:lastRenderedPageBreak/>
        <w:t>Цель работы</w:t>
      </w:r>
      <w:r>
        <w:rPr>
          <w:rFonts w:eastAsia="Times New Roman" w:cs="Times New Roman"/>
          <w:b/>
          <w:bCs/>
          <w:kern w:val="0"/>
          <w:szCs w:val="28"/>
          <w:lang w:eastAsia="ru-RU" w:bidi="ar-SA"/>
        </w:rPr>
        <w:t xml:space="preserve">: </w:t>
      </w:r>
      <w:r>
        <w:t>изучить структуру модели анализа, правила построения диаграмм последовательности, кооперации.</w:t>
      </w:r>
    </w:p>
    <w:p w14:paraId="65706ABA" w14:textId="77777777" w:rsidR="00FE0C51" w:rsidRDefault="00FE0C51" w:rsidP="00E03A49">
      <w:pPr>
        <w:pStyle w:val="1"/>
      </w:pPr>
      <w:bookmarkStart w:id="0" w:name="_Toc163151307"/>
      <w:r>
        <w:t>Задание</w:t>
      </w:r>
      <w:bookmarkEnd w:id="0"/>
      <w:r>
        <w:t xml:space="preserve"> </w:t>
      </w:r>
    </w:p>
    <w:p w14:paraId="24BB5B08" w14:textId="77777777" w:rsidR="00FE0C51" w:rsidRDefault="00FE0C51" w:rsidP="00FE0C51">
      <w:pPr>
        <w:widowControl/>
        <w:suppressAutoHyphens w:val="0"/>
      </w:pPr>
      <w:r>
        <w:t>1. Построить диаграмму последовательности по описанию приведенного варианта использования: «Студент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 Так же необходимо заполнить таблицу на основе полученной диаграммы.</w:t>
      </w:r>
    </w:p>
    <w:p w14:paraId="42A0063E" w14:textId="77777777" w:rsidR="00FE0C51" w:rsidRDefault="00FE0C51" w:rsidP="00FE0C51">
      <w:pPr>
        <w:widowControl/>
        <w:suppressAutoHyphens w:val="0"/>
      </w:pPr>
      <w:r>
        <w:t xml:space="preserve">2. Построить диаграмму кооперации по описанию приведенного варианта использования в п.1. </w:t>
      </w:r>
    </w:p>
    <w:p w14:paraId="101C452E" w14:textId="77777777" w:rsidR="00FE0C51" w:rsidRDefault="00FE0C51" w:rsidP="00FE0C51">
      <w:pPr>
        <w:widowControl/>
        <w:suppressAutoHyphens w:val="0"/>
      </w:pPr>
      <w:r>
        <w:t xml:space="preserve">3. Построить модель отношений между объектами (диаграмма последовательности) рассматриваемой системы (варианта учебного проекта) в рамках одного прецедента. </w:t>
      </w:r>
    </w:p>
    <w:p w14:paraId="2796A238" w14:textId="77777777" w:rsidR="00FE0C51" w:rsidRDefault="00FE0C51" w:rsidP="00FE0C51">
      <w:pPr>
        <w:widowControl/>
        <w:suppressAutoHyphens w:val="0"/>
      </w:pPr>
      <w:r>
        <w:t>4. Построить модель отношений между объектами (диаграмма кооперации) рассматриваемой системы (варианта учебного проекта) в рамках одного прецедента.</w:t>
      </w:r>
    </w:p>
    <w:p w14:paraId="58DA1423" w14:textId="77777777" w:rsidR="00FE0C51" w:rsidRDefault="00FE0C51" w:rsidP="00FE0C51">
      <w:pPr>
        <w:widowControl/>
        <w:suppressAutoHyphens w:val="0"/>
        <w:spacing w:after="160" w:line="256" w:lineRule="auto"/>
        <w:jc w:val="left"/>
      </w:pPr>
      <w:r>
        <w:br w:type="page"/>
      </w:r>
    </w:p>
    <w:p w14:paraId="41435BBB" w14:textId="77777777" w:rsidR="00FE0C51" w:rsidRDefault="00FE0C51" w:rsidP="00E03A49">
      <w:pPr>
        <w:pStyle w:val="1"/>
      </w:pPr>
      <w:bookmarkStart w:id="1" w:name="_Toc163151308"/>
      <w:r>
        <w:lastRenderedPageBreak/>
        <w:t>Выполнение работы</w:t>
      </w:r>
      <w:bookmarkEnd w:id="1"/>
    </w:p>
    <w:p w14:paraId="5022E6AE" w14:textId="77777777" w:rsidR="00FE0C51" w:rsidRDefault="00FE0C51" w:rsidP="00FE0C51">
      <w:pPr>
        <w:widowControl/>
        <w:suppressAutoHyphens w:val="0"/>
        <w:rPr>
          <w:szCs w:val="28"/>
        </w:rPr>
      </w:pPr>
      <w:r>
        <w:rPr>
          <w:szCs w:val="28"/>
        </w:rPr>
        <w:t>Ситуация: «Студент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w:t>
      </w:r>
    </w:p>
    <w:p w14:paraId="65F88191" w14:textId="77777777" w:rsidR="00FE0C51" w:rsidRDefault="00FE0C51" w:rsidP="00FE0C51">
      <w:pPr>
        <w:widowControl/>
        <w:suppressAutoHyphens w:val="0"/>
        <w:rPr>
          <w:szCs w:val="28"/>
        </w:rPr>
      </w:pPr>
      <w:r>
        <w:rPr>
          <w:szCs w:val="28"/>
        </w:rPr>
        <w:t>На Рисунке 1 изображена диаграмма последовательности, на Рисунке 2 – диаграмма кооперации, а в Таблице 1 содержится информация о взаимодействии элементов диаграмм.</w:t>
      </w:r>
    </w:p>
    <w:p w14:paraId="098F8826" w14:textId="77777777" w:rsidR="00FE0C51" w:rsidRDefault="00FE0C51" w:rsidP="00FE0C51">
      <w:pPr>
        <w:widowControl/>
        <w:suppressAutoHyphens w:val="0"/>
        <w:rPr>
          <w:b/>
          <w:sz w:val="32"/>
        </w:rPr>
      </w:pPr>
      <w:r>
        <w:rPr>
          <w:noProof/>
        </w:rPr>
        <w:drawing>
          <wp:inline distT="0" distB="0" distL="0" distR="0" wp14:anchorId="684CF190" wp14:editId="6ADC05CA">
            <wp:extent cx="4754880" cy="315468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3154680"/>
                    </a:xfrm>
                    <a:prstGeom prst="rect">
                      <a:avLst/>
                    </a:prstGeom>
                    <a:noFill/>
                    <a:ln>
                      <a:noFill/>
                    </a:ln>
                  </pic:spPr>
                </pic:pic>
              </a:graphicData>
            </a:graphic>
          </wp:inline>
        </w:drawing>
      </w:r>
    </w:p>
    <w:p w14:paraId="6266BF91" w14:textId="77777777" w:rsidR="00FE0C51" w:rsidRDefault="00FE0C51" w:rsidP="00FE0C51">
      <w:pPr>
        <w:widowControl/>
        <w:suppressAutoHyphens w:val="0"/>
        <w:jc w:val="center"/>
        <w:rPr>
          <w:sz w:val="24"/>
        </w:rPr>
      </w:pPr>
      <w:r>
        <w:rPr>
          <w:sz w:val="24"/>
        </w:rPr>
        <w:t>Рисунок 1 – Диаграмма последовательностей общего варианта</w:t>
      </w:r>
    </w:p>
    <w:p w14:paraId="1AD00C7F" w14:textId="77777777" w:rsidR="00FE0C51" w:rsidRDefault="00FE0C51" w:rsidP="00FE0C51">
      <w:pPr>
        <w:widowControl/>
        <w:suppressAutoHyphens w:val="0"/>
        <w:spacing w:line="240" w:lineRule="auto"/>
        <w:jc w:val="left"/>
        <w:rPr>
          <w:i/>
          <w:sz w:val="24"/>
        </w:rPr>
      </w:pPr>
      <w:r>
        <w:rPr>
          <w:i/>
          <w:sz w:val="24"/>
        </w:rPr>
        <w:t>Таблица 1 – Взаимодействие элементов диаграммы</w:t>
      </w:r>
    </w:p>
    <w:tbl>
      <w:tblPr>
        <w:tblStyle w:val="a3"/>
        <w:tblW w:w="0" w:type="auto"/>
        <w:tblLook w:val="04A0" w:firstRow="1" w:lastRow="0" w:firstColumn="1" w:lastColumn="0" w:noHBand="0" w:noVBand="1"/>
      </w:tblPr>
      <w:tblGrid>
        <w:gridCol w:w="2327"/>
        <w:gridCol w:w="2340"/>
        <w:gridCol w:w="2364"/>
        <w:gridCol w:w="2314"/>
      </w:tblGrid>
      <w:tr w:rsidR="00FE0C51" w14:paraId="593A3803" w14:textId="77777777" w:rsidTr="00FE0C51">
        <w:tc>
          <w:tcPr>
            <w:tcW w:w="2392" w:type="dxa"/>
            <w:tcBorders>
              <w:top w:val="single" w:sz="4" w:space="0" w:color="auto"/>
              <w:left w:val="single" w:sz="4" w:space="0" w:color="auto"/>
              <w:bottom w:val="single" w:sz="4" w:space="0" w:color="auto"/>
              <w:right w:val="single" w:sz="4" w:space="0" w:color="auto"/>
            </w:tcBorders>
            <w:hideMark/>
          </w:tcPr>
          <w:p w14:paraId="3A7C306A" w14:textId="77777777" w:rsidR="00FE0C51" w:rsidRDefault="00FE0C51">
            <w:pPr>
              <w:widowControl/>
              <w:suppressAutoHyphens w:val="0"/>
              <w:spacing w:line="240" w:lineRule="auto"/>
              <w:ind w:firstLine="0"/>
              <w:rPr>
                <w:b/>
                <w:sz w:val="24"/>
              </w:rPr>
            </w:pPr>
            <w:r>
              <w:rPr>
                <w:b/>
                <w:sz w:val="24"/>
              </w:rPr>
              <w:t>Отправитель</w:t>
            </w:r>
          </w:p>
        </w:tc>
        <w:tc>
          <w:tcPr>
            <w:tcW w:w="2393" w:type="dxa"/>
            <w:tcBorders>
              <w:top w:val="single" w:sz="4" w:space="0" w:color="auto"/>
              <w:left w:val="single" w:sz="4" w:space="0" w:color="auto"/>
              <w:bottom w:val="single" w:sz="4" w:space="0" w:color="auto"/>
              <w:right w:val="single" w:sz="4" w:space="0" w:color="auto"/>
            </w:tcBorders>
            <w:hideMark/>
          </w:tcPr>
          <w:p w14:paraId="495A28E6" w14:textId="77777777" w:rsidR="00FE0C51" w:rsidRDefault="00FE0C51">
            <w:pPr>
              <w:widowControl/>
              <w:suppressAutoHyphens w:val="0"/>
              <w:spacing w:line="240" w:lineRule="auto"/>
              <w:ind w:firstLine="0"/>
              <w:rPr>
                <w:b/>
                <w:sz w:val="24"/>
              </w:rPr>
            </w:pPr>
            <w:r>
              <w:rPr>
                <w:b/>
                <w:sz w:val="24"/>
              </w:rPr>
              <w:t>Тип сообщения</w:t>
            </w:r>
          </w:p>
        </w:tc>
        <w:tc>
          <w:tcPr>
            <w:tcW w:w="2393" w:type="dxa"/>
            <w:tcBorders>
              <w:top w:val="single" w:sz="4" w:space="0" w:color="auto"/>
              <w:left w:val="single" w:sz="4" w:space="0" w:color="auto"/>
              <w:bottom w:val="single" w:sz="4" w:space="0" w:color="auto"/>
              <w:right w:val="single" w:sz="4" w:space="0" w:color="auto"/>
            </w:tcBorders>
            <w:hideMark/>
          </w:tcPr>
          <w:p w14:paraId="22DFE9F4" w14:textId="77777777" w:rsidR="00FE0C51" w:rsidRDefault="00FE0C51">
            <w:pPr>
              <w:widowControl/>
              <w:suppressAutoHyphens w:val="0"/>
              <w:spacing w:line="240" w:lineRule="auto"/>
              <w:ind w:firstLine="0"/>
              <w:rPr>
                <w:b/>
                <w:sz w:val="24"/>
              </w:rPr>
            </w:pPr>
            <w:r>
              <w:rPr>
                <w:b/>
                <w:sz w:val="24"/>
              </w:rPr>
              <w:t>Наименование</w:t>
            </w:r>
          </w:p>
        </w:tc>
        <w:tc>
          <w:tcPr>
            <w:tcW w:w="2393" w:type="dxa"/>
            <w:tcBorders>
              <w:top w:val="single" w:sz="4" w:space="0" w:color="auto"/>
              <w:left w:val="single" w:sz="4" w:space="0" w:color="auto"/>
              <w:bottom w:val="single" w:sz="4" w:space="0" w:color="auto"/>
              <w:right w:val="single" w:sz="4" w:space="0" w:color="auto"/>
            </w:tcBorders>
            <w:hideMark/>
          </w:tcPr>
          <w:p w14:paraId="031F0CC9" w14:textId="77777777" w:rsidR="00FE0C51" w:rsidRDefault="00FE0C51">
            <w:pPr>
              <w:widowControl/>
              <w:suppressAutoHyphens w:val="0"/>
              <w:spacing w:line="240" w:lineRule="auto"/>
              <w:ind w:firstLine="0"/>
              <w:rPr>
                <w:b/>
                <w:sz w:val="24"/>
              </w:rPr>
            </w:pPr>
            <w:r>
              <w:rPr>
                <w:b/>
                <w:sz w:val="24"/>
              </w:rPr>
              <w:t>Получатель</w:t>
            </w:r>
          </w:p>
        </w:tc>
      </w:tr>
      <w:tr w:rsidR="00FE0C51" w14:paraId="6AEFA405" w14:textId="77777777" w:rsidTr="00FE0C51">
        <w:tc>
          <w:tcPr>
            <w:tcW w:w="2392" w:type="dxa"/>
            <w:tcBorders>
              <w:top w:val="single" w:sz="4" w:space="0" w:color="auto"/>
              <w:left w:val="single" w:sz="4" w:space="0" w:color="auto"/>
              <w:bottom w:val="single" w:sz="4" w:space="0" w:color="auto"/>
              <w:right w:val="single" w:sz="4" w:space="0" w:color="auto"/>
            </w:tcBorders>
            <w:hideMark/>
          </w:tcPr>
          <w:p w14:paraId="29839F63" w14:textId="77777777" w:rsidR="00FE0C51" w:rsidRDefault="00FE0C51">
            <w:pPr>
              <w:widowControl/>
              <w:suppressAutoHyphens w:val="0"/>
              <w:spacing w:line="240" w:lineRule="auto"/>
              <w:ind w:firstLine="0"/>
              <w:rPr>
                <w:sz w:val="24"/>
              </w:rPr>
            </w:pPr>
            <w:r>
              <w:rPr>
                <w:sz w:val="24"/>
              </w:rPr>
              <w:t>Студент</w:t>
            </w:r>
          </w:p>
        </w:tc>
        <w:tc>
          <w:tcPr>
            <w:tcW w:w="2393" w:type="dxa"/>
            <w:tcBorders>
              <w:top w:val="single" w:sz="4" w:space="0" w:color="auto"/>
              <w:left w:val="single" w:sz="4" w:space="0" w:color="auto"/>
              <w:bottom w:val="single" w:sz="4" w:space="0" w:color="auto"/>
              <w:right w:val="single" w:sz="4" w:space="0" w:color="auto"/>
            </w:tcBorders>
            <w:hideMark/>
          </w:tcPr>
          <w:p w14:paraId="398670B5" w14:textId="77777777" w:rsidR="00FE0C51" w:rsidRDefault="00FE0C51">
            <w:pPr>
              <w:widowControl/>
              <w:suppressAutoHyphens w:val="0"/>
              <w:spacing w:line="240" w:lineRule="auto"/>
              <w:ind w:firstLine="0"/>
              <w:rPr>
                <w:sz w:val="24"/>
              </w:rPr>
            </w:pPr>
            <w:r>
              <w:rPr>
                <w:sz w:val="24"/>
              </w:rPr>
              <w:t>Синхронное</w:t>
            </w:r>
          </w:p>
        </w:tc>
        <w:tc>
          <w:tcPr>
            <w:tcW w:w="2393" w:type="dxa"/>
            <w:tcBorders>
              <w:top w:val="single" w:sz="4" w:space="0" w:color="auto"/>
              <w:left w:val="single" w:sz="4" w:space="0" w:color="auto"/>
              <w:bottom w:val="single" w:sz="4" w:space="0" w:color="auto"/>
              <w:right w:val="single" w:sz="4" w:space="0" w:color="auto"/>
            </w:tcBorders>
            <w:hideMark/>
          </w:tcPr>
          <w:p w14:paraId="759E9E20" w14:textId="77777777" w:rsidR="00FE0C51" w:rsidRDefault="00FE0C51">
            <w:pPr>
              <w:widowControl/>
              <w:suppressAutoHyphens w:val="0"/>
              <w:spacing w:line="240" w:lineRule="auto"/>
              <w:ind w:firstLine="0"/>
              <w:rPr>
                <w:sz w:val="24"/>
              </w:rPr>
            </w:pPr>
            <w:r>
              <w:rPr>
                <w:sz w:val="24"/>
              </w:rPr>
              <w:t>Запись на семинар</w:t>
            </w:r>
          </w:p>
        </w:tc>
        <w:tc>
          <w:tcPr>
            <w:tcW w:w="2393" w:type="dxa"/>
            <w:tcBorders>
              <w:top w:val="single" w:sz="4" w:space="0" w:color="auto"/>
              <w:left w:val="single" w:sz="4" w:space="0" w:color="auto"/>
              <w:bottom w:val="single" w:sz="4" w:space="0" w:color="auto"/>
              <w:right w:val="single" w:sz="4" w:space="0" w:color="auto"/>
            </w:tcBorders>
            <w:hideMark/>
          </w:tcPr>
          <w:p w14:paraId="612531AD" w14:textId="77777777" w:rsidR="00FE0C51" w:rsidRDefault="00FE0C51">
            <w:pPr>
              <w:widowControl/>
              <w:suppressAutoHyphens w:val="0"/>
              <w:spacing w:line="240" w:lineRule="auto"/>
              <w:ind w:firstLine="0"/>
              <w:rPr>
                <w:sz w:val="24"/>
              </w:rPr>
            </w:pPr>
            <w:r>
              <w:rPr>
                <w:sz w:val="24"/>
              </w:rPr>
              <w:t>Слушатель</w:t>
            </w:r>
          </w:p>
        </w:tc>
      </w:tr>
      <w:tr w:rsidR="00FE0C51" w14:paraId="0651E88D" w14:textId="77777777" w:rsidTr="00FE0C51">
        <w:tc>
          <w:tcPr>
            <w:tcW w:w="2392" w:type="dxa"/>
            <w:tcBorders>
              <w:top w:val="single" w:sz="4" w:space="0" w:color="auto"/>
              <w:left w:val="single" w:sz="4" w:space="0" w:color="auto"/>
              <w:bottom w:val="single" w:sz="4" w:space="0" w:color="auto"/>
              <w:right w:val="single" w:sz="4" w:space="0" w:color="auto"/>
            </w:tcBorders>
            <w:hideMark/>
          </w:tcPr>
          <w:p w14:paraId="06743C6C" w14:textId="77777777" w:rsidR="00FE0C51" w:rsidRDefault="00FE0C51">
            <w:pPr>
              <w:widowControl/>
              <w:suppressAutoHyphens w:val="0"/>
              <w:spacing w:line="240" w:lineRule="auto"/>
              <w:ind w:firstLine="0"/>
              <w:rPr>
                <w:sz w:val="24"/>
              </w:rPr>
            </w:pPr>
            <w:r>
              <w:rPr>
                <w:sz w:val="24"/>
              </w:rPr>
              <w:t>Слушатель</w:t>
            </w:r>
          </w:p>
        </w:tc>
        <w:tc>
          <w:tcPr>
            <w:tcW w:w="2393" w:type="dxa"/>
            <w:tcBorders>
              <w:top w:val="single" w:sz="4" w:space="0" w:color="auto"/>
              <w:left w:val="single" w:sz="4" w:space="0" w:color="auto"/>
              <w:bottom w:val="single" w:sz="4" w:space="0" w:color="auto"/>
              <w:right w:val="single" w:sz="4" w:space="0" w:color="auto"/>
            </w:tcBorders>
            <w:hideMark/>
          </w:tcPr>
          <w:p w14:paraId="343E9E3A" w14:textId="77777777" w:rsidR="00FE0C51" w:rsidRDefault="00FE0C51">
            <w:pPr>
              <w:widowControl/>
              <w:suppressAutoHyphens w:val="0"/>
              <w:spacing w:line="240" w:lineRule="auto"/>
              <w:ind w:firstLine="0"/>
              <w:rPr>
                <w:sz w:val="24"/>
              </w:rPr>
            </w:pPr>
            <w:r>
              <w:rPr>
                <w:sz w:val="24"/>
              </w:rPr>
              <w:t>Синхронное</w:t>
            </w:r>
          </w:p>
        </w:tc>
        <w:tc>
          <w:tcPr>
            <w:tcW w:w="2393" w:type="dxa"/>
            <w:tcBorders>
              <w:top w:val="single" w:sz="4" w:space="0" w:color="auto"/>
              <w:left w:val="single" w:sz="4" w:space="0" w:color="auto"/>
              <w:bottom w:val="single" w:sz="4" w:space="0" w:color="auto"/>
              <w:right w:val="single" w:sz="4" w:space="0" w:color="auto"/>
            </w:tcBorders>
            <w:hideMark/>
          </w:tcPr>
          <w:p w14:paraId="6148EA3D" w14:textId="77777777" w:rsidR="00FE0C51" w:rsidRDefault="00FE0C51">
            <w:pPr>
              <w:widowControl/>
              <w:suppressAutoHyphens w:val="0"/>
              <w:spacing w:line="240" w:lineRule="auto"/>
              <w:ind w:firstLine="0"/>
              <w:rPr>
                <w:sz w:val="24"/>
              </w:rPr>
            </w:pPr>
            <w:r>
              <w:rPr>
                <w:sz w:val="24"/>
              </w:rPr>
              <w:t>Получить историю семинаров</w:t>
            </w:r>
          </w:p>
        </w:tc>
        <w:tc>
          <w:tcPr>
            <w:tcW w:w="2393" w:type="dxa"/>
            <w:tcBorders>
              <w:top w:val="single" w:sz="4" w:space="0" w:color="auto"/>
              <w:left w:val="single" w:sz="4" w:space="0" w:color="auto"/>
              <w:bottom w:val="single" w:sz="4" w:space="0" w:color="auto"/>
              <w:right w:val="single" w:sz="4" w:space="0" w:color="auto"/>
            </w:tcBorders>
            <w:hideMark/>
          </w:tcPr>
          <w:p w14:paraId="454F17D4" w14:textId="77777777" w:rsidR="00FE0C51" w:rsidRDefault="00FE0C51">
            <w:pPr>
              <w:widowControl/>
              <w:suppressAutoHyphens w:val="0"/>
              <w:spacing w:line="240" w:lineRule="auto"/>
              <w:ind w:firstLine="0"/>
              <w:rPr>
                <w:sz w:val="24"/>
              </w:rPr>
            </w:pPr>
            <w:r>
              <w:rPr>
                <w:sz w:val="24"/>
              </w:rPr>
              <w:t>Сервер с данными</w:t>
            </w:r>
          </w:p>
        </w:tc>
      </w:tr>
      <w:tr w:rsidR="00FE0C51" w14:paraId="0450C4D5" w14:textId="77777777" w:rsidTr="00FE0C51">
        <w:tc>
          <w:tcPr>
            <w:tcW w:w="2392" w:type="dxa"/>
            <w:tcBorders>
              <w:top w:val="single" w:sz="4" w:space="0" w:color="auto"/>
              <w:left w:val="single" w:sz="4" w:space="0" w:color="auto"/>
              <w:bottom w:val="single" w:sz="4" w:space="0" w:color="auto"/>
              <w:right w:val="single" w:sz="4" w:space="0" w:color="auto"/>
            </w:tcBorders>
            <w:hideMark/>
          </w:tcPr>
          <w:p w14:paraId="0F53161C" w14:textId="77777777" w:rsidR="00FE0C51" w:rsidRDefault="00FE0C51">
            <w:pPr>
              <w:widowControl/>
              <w:suppressAutoHyphens w:val="0"/>
              <w:spacing w:line="240" w:lineRule="auto"/>
              <w:ind w:firstLine="0"/>
              <w:rPr>
                <w:sz w:val="24"/>
                <w:lang w:val="en-US"/>
              </w:rPr>
            </w:pPr>
            <w:r>
              <w:rPr>
                <w:sz w:val="24"/>
              </w:rPr>
              <w:t>Сервер с данными</w:t>
            </w:r>
          </w:p>
        </w:tc>
        <w:tc>
          <w:tcPr>
            <w:tcW w:w="2393" w:type="dxa"/>
            <w:tcBorders>
              <w:top w:val="single" w:sz="4" w:space="0" w:color="auto"/>
              <w:left w:val="single" w:sz="4" w:space="0" w:color="auto"/>
              <w:bottom w:val="single" w:sz="4" w:space="0" w:color="auto"/>
              <w:right w:val="single" w:sz="4" w:space="0" w:color="auto"/>
            </w:tcBorders>
            <w:hideMark/>
          </w:tcPr>
          <w:p w14:paraId="0183DC16" w14:textId="77777777" w:rsidR="00FE0C51" w:rsidRDefault="00FE0C51">
            <w:pPr>
              <w:widowControl/>
              <w:suppressAutoHyphens w:val="0"/>
              <w:spacing w:line="240" w:lineRule="auto"/>
              <w:ind w:firstLine="0"/>
              <w:rPr>
                <w:sz w:val="24"/>
              </w:rPr>
            </w:pPr>
            <w:r>
              <w:rPr>
                <w:sz w:val="24"/>
              </w:rPr>
              <w:t>Возвращающее</w:t>
            </w:r>
          </w:p>
        </w:tc>
        <w:tc>
          <w:tcPr>
            <w:tcW w:w="2393" w:type="dxa"/>
            <w:tcBorders>
              <w:top w:val="single" w:sz="4" w:space="0" w:color="auto"/>
              <w:left w:val="single" w:sz="4" w:space="0" w:color="auto"/>
              <w:bottom w:val="single" w:sz="4" w:space="0" w:color="auto"/>
              <w:right w:val="single" w:sz="4" w:space="0" w:color="auto"/>
            </w:tcBorders>
            <w:hideMark/>
          </w:tcPr>
          <w:p w14:paraId="3A9ED60A" w14:textId="77777777" w:rsidR="00FE0C51" w:rsidRDefault="00FE0C51">
            <w:pPr>
              <w:widowControl/>
              <w:suppressAutoHyphens w:val="0"/>
              <w:spacing w:line="240" w:lineRule="auto"/>
              <w:ind w:firstLine="0"/>
              <w:rPr>
                <w:sz w:val="24"/>
              </w:rPr>
            </w:pPr>
            <w:r>
              <w:rPr>
                <w:sz w:val="24"/>
              </w:rPr>
              <w:t>История семинаров</w:t>
            </w:r>
          </w:p>
        </w:tc>
        <w:tc>
          <w:tcPr>
            <w:tcW w:w="2393" w:type="dxa"/>
            <w:tcBorders>
              <w:top w:val="single" w:sz="4" w:space="0" w:color="auto"/>
              <w:left w:val="single" w:sz="4" w:space="0" w:color="auto"/>
              <w:bottom w:val="single" w:sz="4" w:space="0" w:color="auto"/>
              <w:right w:val="single" w:sz="4" w:space="0" w:color="auto"/>
            </w:tcBorders>
            <w:hideMark/>
          </w:tcPr>
          <w:p w14:paraId="7A861140" w14:textId="77777777" w:rsidR="00FE0C51" w:rsidRDefault="00FE0C51">
            <w:pPr>
              <w:widowControl/>
              <w:suppressAutoHyphens w:val="0"/>
              <w:spacing w:line="240" w:lineRule="auto"/>
              <w:ind w:firstLine="0"/>
              <w:rPr>
                <w:sz w:val="24"/>
                <w:lang w:val="en-US"/>
              </w:rPr>
            </w:pPr>
            <w:r>
              <w:rPr>
                <w:sz w:val="24"/>
              </w:rPr>
              <w:t>Слушатель</w:t>
            </w:r>
          </w:p>
        </w:tc>
      </w:tr>
      <w:tr w:rsidR="00FE0C51" w14:paraId="113E52EE" w14:textId="77777777" w:rsidTr="00FE0C51">
        <w:tc>
          <w:tcPr>
            <w:tcW w:w="2392" w:type="dxa"/>
            <w:tcBorders>
              <w:top w:val="single" w:sz="4" w:space="0" w:color="auto"/>
              <w:left w:val="single" w:sz="4" w:space="0" w:color="auto"/>
              <w:bottom w:val="single" w:sz="4" w:space="0" w:color="auto"/>
              <w:right w:val="single" w:sz="4" w:space="0" w:color="auto"/>
            </w:tcBorders>
            <w:hideMark/>
          </w:tcPr>
          <w:p w14:paraId="299BC72B" w14:textId="77777777" w:rsidR="00FE0C51" w:rsidRDefault="00FE0C51">
            <w:pPr>
              <w:widowControl/>
              <w:suppressAutoHyphens w:val="0"/>
              <w:spacing w:line="240" w:lineRule="auto"/>
              <w:ind w:firstLine="0"/>
              <w:rPr>
                <w:sz w:val="24"/>
              </w:rPr>
            </w:pPr>
            <w:r>
              <w:rPr>
                <w:sz w:val="24"/>
              </w:rPr>
              <w:t>Слушатель</w:t>
            </w:r>
          </w:p>
        </w:tc>
        <w:tc>
          <w:tcPr>
            <w:tcW w:w="2393" w:type="dxa"/>
            <w:tcBorders>
              <w:top w:val="single" w:sz="4" w:space="0" w:color="auto"/>
              <w:left w:val="single" w:sz="4" w:space="0" w:color="auto"/>
              <w:bottom w:val="single" w:sz="4" w:space="0" w:color="auto"/>
              <w:right w:val="single" w:sz="4" w:space="0" w:color="auto"/>
            </w:tcBorders>
            <w:hideMark/>
          </w:tcPr>
          <w:p w14:paraId="58348167" w14:textId="77777777" w:rsidR="00FE0C51" w:rsidRDefault="00FE0C51">
            <w:pPr>
              <w:widowControl/>
              <w:suppressAutoHyphens w:val="0"/>
              <w:spacing w:line="240" w:lineRule="auto"/>
              <w:ind w:firstLine="0"/>
              <w:rPr>
                <w:sz w:val="24"/>
              </w:rPr>
            </w:pPr>
            <w:r>
              <w:rPr>
                <w:sz w:val="24"/>
              </w:rPr>
              <w:t>Рефлексивное</w:t>
            </w:r>
          </w:p>
        </w:tc>
        <w:tc>
          <w:tcPr>
            <w:tcW w:w="2393" w:type="dxa"/>
            <w:tcBorders>
              <w:top w:val="single" w:sz="4" w:space="0" w:color="auto"/>
              <w:left w:val="single" w:sz="4" w:space="0" w:color="auto"/>
              <w:bottom w:val="single" w:sz="4" w:space="0" w:color="auto"/>
              <w:right w:val="single" w:sz="4" w:space="0" w:color="auto"/>
            </w:tcBorders>
            <w:hideMark/>
          </w:tcPr>
          <w:p w14:paraId="715542E0" w14:textId="77777777" w:rsidR="00FE0C51" w:rsidRDefault="00FE0C51">
            <w:pPr>
              <w:widowControl/>
              <w:suppressAutoHyphens w:val="0"/>
              <w:spacing w:line="240" w:lineRule="auto"/>
              <w:ind w:firstLine="0"/>
              <w:rPr>
                <w:sz w:val="24"/>
              </w:rPr>
            </w:pPr>
            <w:r>
              <w:rPr>
                <w:sz w:val="24"/>
              </w:rPr>
              <w:t>Определение статуса подготовленности</w:t>
            </w:r>
          </w:p>
        </w:tc>
        <w:tc>
          <w:tcPr>
            <w:tcW w:w="2393" w:type="dxa"/>
            <w:tcBorders>
              <w:top w:val="single" w:sz="4" w:space="0" w:color="auto"/>
              <w:left w:val="single" w:sz="4" w:space="0" w:color="auto"/>
              <w:bottom w:val="single" w:sz="4" w:space="0" w:color="auto"/>
              <w:right w:val="single" w:sz="4" w:space="0" w:color="auto"/>
            </w:tcBorders>
            <w:hideMark/>
          </w:tcPr>
          <w:p w14:paraId="6EF3923E" w14:textId="77777777" w:rsidR="00FE0C51" w:rsidRDefault="00FE0C51">
            <w:pPr>
              <w:widowControl/>
              <w:suppressAutoHyphens w:val="0"/>
              <w:spacing w:line="240" w:lineRule="auto"/>
              <w:ind w:firstLine="0"/>
              <w:rPr>
                <w:sz w:val="24"/>
                <w:lang w:val="en-US"/>
              </w:rPr>
            </w:pPr>
            <w:r>
              <w:rPr>
                <w:sz w:val="24"/>
              </w:rPr>
              <w:t>Слушатель</w:t>
            </w:r>
          </w:p>
        </w:tc>
      </w:tr>
      <w:tr w:rsidR="00FE0C51" w14:paraId="27BF8ED1" w14:textId="77777777" w:rsidTr="00FE0C51">
        <w:tc>
          <w:tcPr>
            <w:tcW w:w="2392" w:type="dxa"/>
            <w:tcBorders>
              <w:top w:val="single" w:sz="4" w:space="0" w:color="auto"/>
              <w:left w:val="single" w:sz="4" w:space="0" w:color="auto"/>
              <w:bottom w:val="single" w:sz="4" w:space="0" w:color="auto"/>
              <w:right w:val="single" w:sz="4" w:space="0" w:color="auto"/>
            </w:tcBorders>
            <w:hideMark/>
          </w:tcPr>
          <w:p w14:paraId="1F00386C" w14:textId="77777777" w:rsidR="00FE0C51" w:rsidRDefault="00FE0C51">
            <w:pPr>
              <w:widowControl/>
              <w:suppressAutoHyphens w:val="0"/>
              <w:spacing w:line="240" w:lineRule="auto"/>
              <w:ind w:firstLine="0"/>
              <w:rPr>
                <w:sz w:val="24"/>
                <w:lang w:val="en-US"/>
              </w:rPr>
            </w:pPr>
            <w:r>
              <w:rPr>
                <w:sz w:val="24"/>
              </w:rPr>
              <w:t>Слушатель</w:t>
            </w:r>
          </w:p>
        </w:tc>
        <w:tc>
          <w:tcPr>
            <w:tcW w:w="2393" w:type="dxa"/>
            <w:tcBorders>
              <w:top w:val="single" w:sz="4" w:space="0" w:color="auto"/>
              <w:left w:val="single" w:sz="4" w:space="0" w:color="auto"/>
              <w:bottom w:val="single" w:sz="4" w:space="0" w:color="auto"/>
              <w:right w:val="single" w:sz="4" w:space="0" w:color="auto"/>
            </w:tcBorders>
            <w:hideMark/>
          </w:tcPr>
          <w:p w14:paraId="66815768" w14:textId="77777777" w:rsidR="00FE0C51" w:rsidRDefault="00FE0C51">
            <w:pPr>
              <w:widowControl/>
              <w:suppressAutoHyphens w:val="0"/>
              <w:spacing w:line="240" w:lineRule="auto"/>
              <w:ind w:firstLine="0"/>
              <w:rPr>
                <w:sz w:val="24"/>
                <w:lang w:val="en-US"/>
              </w:rPr>
            </w:pPr>
            <w:r>
              <w:rPr>
                <w:sz w:val="24"/>
              </w:rPr>
              <w:t>Возвращающее</w:t>
            </w:r>
          </w:p>
        </w:tc>
        <w:tc>
          <w:tcPr>
            <w:tcW w:w="2393" w:type="dxa"/>
            <w:tcBorders>
              <w:top w:val="single" w:sz="4" w:space="0" w:color="auto"/>
              <w:left w:val="single" w:sz="4" w:space="0" w:color="auto"/>
              <w:bottom w:val="single" w:sz="4" w:space="0" w:color="auto"/>
              <w:right w:val="single" w:sz="4" w:space="0" w:color="auto"/>
            </w:tcBorders>
            <w:hideMark/>
          </w:tcPr>
          <w:p w14:paraId="0B031843" w14:textId="77777777" w:rsidR="00FE0C51" w:rsidRDefault="00FE0C51">
            <w:pPr>
              <w:widowControl/>
              <w:suppressAutoHyphens w:val="0"/>
              <w:spacing w:line="240" w:lineRule="auto"/>
              <w:ind w:firstLine="0"/>
              <w:rPr>
                <w:sz w:val="24"/>
              </w:rPr>
            </w:pPr>
            <w:r>
              <w:rPr>
                <w:sz w:val="24"/>
              </w:rPr>
              <w:t>Результат проверки подготовленности</w:t>
            </w:r>
          </w:p>
        </w:tc>
        <w:tc>
          <w:tcPr>
            <w:tcW w:w="2393" w:type="dxa"/>
            <w:tcBorders>
              <w:top w:val="single" w:sz="4" w:space="0" w:color="auto"/>
              <w:left w:val="single" w:sz="4" w:space="0" w:color="auto"/>
              <w:bottom w:val="single" w:sz="4" w:space="0" w:color="auto"/>
              <w:right w:val="single" w:sz="4" w:space="0" w:color="auto"/>
            </w:tcBorders>
            <w:hideMark/>
          </w:tcPr>
          <w:p w14:paraId="10C66FE6" w14:textId="77777777" w:rsidR="00FE0C51" w:rsidRDefault="00FE0C51">
            <w:pPr>
              <w:widowControl/>
              <w:suppressAutoHyphens w:val="0"/>
              <w:spacing w:line="240" w:lineRule="auto"/>
              <w:ind w:firstLine="0"/>
              <w:rPr>
                <w:sz w:val="24"/>
                <w:lang w:val="en-US"/>
              </w:rPr>
            </w:pPr>
            <w:r>
              <w:rPr>
                <w:sz w:val="24"/>
              </w:rPr>
              <w:t>Студент</w:t>
            </w:r>
          </w:p>
        </w:tc>
      </w:tr>
    </w:tbl>
    <w:p w14:paraId="7AD6AD9B" w14:textId="77777777" w:rsidR="00FE0C51" w:rsidRDefault="00FE0C51" w:rsidP="00FE0C51">
      <w:pPr>
        <w:widowControl/>
        <w:suppressAutoHyphens w:val="0"/>
        <w:rPr>
          <w:b/>
          <w:sz w:val="32"/>
          <w:lang w:val="en-GB"/>
        </w:rPr>
      </w:pPr>
      <w:r>
        <w:rPr>
          <w:b/>
          <w:sz w:val="32"/>
        </w:rPr>
        <w:tab/>
      </w:r>
      <w:r>
        <w:rPr>
          <w:b/>
          <w:sz w:val="32"/>
        </w:rPr>
        <w:tab/>
      </w:r>
    </w:p>
    <w:p w14:paraId="18CF10AB" w14:textId="77777777" w:rsidR="00FE0C51" w:rsidRDefault="00FE0C51" w:rsidP="00FE0C51">
      <w:pPr>
        <w:widowControl/>
        <w:suppressAutoHyphens w:val="0"/>
        <w:jc w:val="center"/>
        <w:rPr>
          <w:b/>
          <w:sz w:val="32"/>
        </w:rPr>
      </w:pPr>
      <w:r>
        <w:rPr>
          <w:noProof/>
        </w:rPr>
        <w:lastRenderedPageBreak/>
        <w:drawing>
          <wp:inline distT="0" distB="0" distL="0" distR="0" wp14:anchorId="15D7067A" wp14:editId="752045F7">
            <wp:extent cx="4267200" cy="2590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590800"/>
                    </a:xfrm>
                    <a:prstGeom prst="rect">
                      <a:avLst/>
                    </a:prstGeom>
                    <a:noFill/>
                    <a:ln>
                      <a:noFill/>
                    </a:ln>
                  </pic:spPr>
                </pic:pic>
              </a:graphicData>
            </a:graphic>
          </wp:inline>
        </w:drawing>
      </w:r>
    </w:p>
    <w:p w14:paraId="5ABF1F40" w14:textId="77777777" w:rsidR="00FE0C51" w:rsidRDefault="00FE0C51" w:rsidP="00FE0C51">
      <w:pPr>
        <w:widowControl/>
        <w:suppressAutoHyphens w:val="0"/>
        <w:jc w:val="center"/>
        <w:rPr>
          <w:sz w:val="24"/>
        </w:rPr>
      </w:pPr>
      <w:r>
        <w:rPr>
          <w:sz w:val="24"/>
        </w:rPr>
        <w:t>Рисунок 2 – Диаграмма кооперации общего варианта</w:t>
      </w:r>
    </w:p>
    <w:p w14:paraId="711EBDC1" w14:textId="77777777" w:rsidR="00FE0C51" w:rsidRDefault="00FE0C51" w:rsidP="00FE0C51">
      <w:pPr>
        <w:widowControl/>
        <w:suppressAutoHyphens w:val="0"/>
        <w:jc w:val="center"/>
        <w:rPr>
          <w:sz w:val="24"/>
        </w:rPr>
      </w:pPr>
    </w:p>
    <w:p w14:paraId="43627758" w14:textId="77777777" w:rsidR="00FE0C51" w:rsidRDefault="00FE0C51" w:rsidP="00FE0C51">
      <w:pPr>
        <w:widowControl/>
        <w:suppressAutoHyphens w:val="0"/>
        <w:jc w:val="left"/>
      </w:pPr>
      <w:r>
        <w:t xml:space="preserve">Теперь перейдём к персональному варианту. Рассматриваема система – </w:t>
      </w:r>
      <w:r w:rsidR="00EB1E90">
        <w:rPr>
          <w:lang w:eastAsia="ru-RU" w:bidi="ar-SA"/>
        </w:rPr>
        <w:t>организация банковского бизнеса (на примере кредитных операций физических лиц)</w:t>
      </w:r>
      <w:r>
        <w:t>. На Рисунке 3 изображена диаграмма последовательностей, а на Рисунке 4 –диаграмма коопераций.</w:t>
      </w:r>
    </w:p>
    <w:p w14:paraId="338949E7" w14:textId="7548CE4C" w:rsidR="00FE0C51" w:rsidRPr="00A867AA" w:rsidRDefault="00A867AA" w:rsidP="00FE0C51">
      <w:pPr>
        <w:widowControl/>
        <w:suppressAutoHyphens w:val="0"/>
        <w:jc w:val="center"/>
        <w:rPr>
          <w:lang w:val="en-US"/>
        </w:rPr>
      </w:pPr>
      <w:r>
        <w:rPr>
          <w:noProof/>
          <w:lang w:val="en-US"/>
        </w:rPr>
        <w:drawing>
          <wp:inline distT="0" distB="0" distL="0" distR="0" wp14:anchorId="051F3000" wp14:editId="32042716">
            <wp:extent cx="3784553" cy="4488873"/>
            <wp:effectExtent l="0" t="0" r="6985" b="6985"/>
            <wp:docPr id="1095395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95268" name="Рисунок 1095395268"/>
                    <pic:cNvPicPr/>
                  </pic:nvPicPr>
                  <pic:blipFill>
                    <a:blip r:embed="rId8">
                      <a:extLst>
                        <a:ext uri="{28A0092B-C50C-407E-A947-70E740481C1C}">
                          <a14:useLocalDpi xmlns:a14="http://schemas.microsoft.com/office/drawing/2010/main" val="0"/>
                        </a:ext>
                      </a:extLst>
                    </a:blip>
                    <a:stretch>
                      <a:fillRect/>
                    </a:stretch>
                  </pic:blipFill>
                  <pic:spPr>
                    <a:xfrm>
                      <a:off x="0" y="0"/>
                      <a:ext cx="3807029" cy="4515532"/>
                    </a:xfrm>
                    <a:prstGeom prst="rect">
                      <a:avLst/>
                    </a:prstGeom>
                  </pic:spPr>
                </pic:pic>
              </a:graphicData>
            </a:graphic>
          </wp:inline>
        </w:drawing>
      </w:r>
    </w:p>
    <w:p w14:paraId="34E50214" w14:textId="77777777" w:rsidR="00FE0C51" w:rsidRDefault="00FE0C51" w:rsidP="00FE0C51">
      <w:pPr>
        <w:widowControl/>
        <w:suppressAutoHyphens w:val="0"/>
        <w:jc w:val="center"/>
        <w:rPr>
          <w:sz w:val="24"/>
        </w:rPr>
      </w:pPr>
      <w:r>
        <w:rPr>
          <w:sz w:val="24"/>
        </w:rPr>
        <w:t>Рисунок 3 – Диаграмма последовательностей</w:t>
      </w:r>
    </w:p>
    <w:p w14:paraId="508D86F7" w14:textId="77777777" w:rsidR="00FE0C51" w:rsidRDefault="00FE0C51" w:rsidP="00FE0C51">
      <w:pPr>
        <w:jc w:val="center"/>
        <w:rPr>
          <w:sz w:val="24"/>
        </w:rPr>
      </w:pPr>
      <w:r>
        <w:rPr>
          <w:noProof/>
        </w:rPr>
        <w:lastRenderedPageBreak/>
        <w:drawing>
          <wp:inline distT="0" distB="0" distL="0" distR="0" wp14:anchorId="1BB4F8A5" wp14:editId="08B388A5">
            <wp:extent cx="5940425" cy="2683369"/>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0425" cy="2683369"/>
                    </a:xfrm>
                    <a:prstGeom prst="rect">
                      <a:avLst/>
                    </a:prstGeom>
                    <a:noFill/>
                    <a:ln>
                      <a:noFill/>
                    </a:ln>
                  </pic:spPr>
                </pic:pic>
              </a:graphicData>
            </a:graphic>
          </wp:inline>
        </w:drawing>
      </w:r>
    </w:p>
    <w:p w14:paraId="607F996E" w14:textId="77777777" w:rsidR="00FE0C51" w:rsidRDefault="00FE0C51" w:rsidP="00FE0C51">
      <w:pPr>
        <w:jc w:val="center"/>
        <w:rPr>
          <w:sz w:val="24"/>
        </w:rPr>
      </w:pPr>
      <w:r>
        <w:rPr>
          <w:sz w:val="24"/>
        </w:rPr>
        <w:t>Рисунок 4 – Диаграмма коопераций</w:t>
      </w:r>
    </w:p>
    <w:p w14:paraId="1A2DF9CA" w14:textId="77777777" w:rsidR="00FE0C51" w:rsidRDefault="00E03A49" w:rsidP="00E03A49">
      <w:pPr>
        <w:widowControl/>
        <w:suppressAutoHyphens w:val="0"/>
        <w:spacing w:after="160" w:line="259" w:lineRule="auto"/>
        <w:ind w:firstLine="0"/>
        <w:jc w:val="left"/>
        <w:rPr>
          <w:sz w:val="24"/>
        </w:rPr>
      </w:pPr>
      <w:r>
        <w:rPr>
          <w:sz w:val="24"/>
        </w:rPr>
        <w:br w:type="page"/>
      </w:r>
    </w:p>
    <w:p w14:paraId="70D47247" w14:textId="77777777" w:rsidR="00FE0C51" w:rsidRDefault="00FE0C51" w:rsidP="00E03A49">
      <w:pPr>
        <w:pStyle w:val="1"/>
      </w:pPr>
      <w:bookmarkStart w:id="2" w:name="_Toc163151309"/>
      <w:r>
        <w:lastRenderedPageBreak/>
        <w:t>Выводы</w:t>
      </w:r>
      <w:bookmarkEnd w:id="2"/>
    </w:p>
    <w:p w14:paraId="2130FAF7" w14:textId="77777777" w:rsidR="00FE0C51" w:rsidRDefault="00FE0C51" w:rsidP="00FE0C51">
      <w:pPr>
        <w:rPr>
          <w:b/>
          <w:sz w:val="32"/>
        </w:rPr>
      </w:pPr>
      <w:r>
        <w:t>В ходе данной практической работы были изучены структуры модели анализа, правила построения диаграмм последовательности, кооперации. Научился отображать взаимодействие объектов в динамике. Были построены 2 диаграммы последовательности и 2 диаграммы кооперации для общего и персонального варианта</w:t>
      </w:r>
      <w:r w:rsidR="00EB1E90">
        <w:t>.</w:t>
      </w:r>
    </w:p>
    <w:p w14:paraId="6F18A23B" w14:textId="77777777" w:rsidR="00BB212A" w:rsidRDefault="00BB212A" w:rsidP="00C242F6"/>
    <w:sectPr w:rsidR="00BB21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Droid Sans Fallback">
    <w:altName w:val="Segoe UI"/>
    <w:charset w:val="01"/>
    <w:family w:val="auto"/>
    <w:pitch w:val="variable"/>
  </w:font>
  <w:font w:name="FreeSans">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11A40"/>
    <w:multiLevelType w:val="hybridMultilevel"/>
    <w:tmpl w:val="845C35F6"/>
    <w:lvl w:ilvl="0" w:tplc="68644264">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28E4FA1"/>
    <w:multiLevelType w:val="hybridMultilevel"/>
    <w:tmpl w:val="43A6B762"/>
    <w:lvl w:ilvl="0" w:tplc="E04EC8F2">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19793254">
    <w:abstractNumId w:val="1"/>
  </w:num>
  <w:num w:numId="2" w16cid:durableId="1814831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1B"/>
    <w:rsid w:val="0015706C"/>
    <w:rsid w:val="0035511B"/>
    <w:rsid w:val="005453C8"/>
    <w:rsid w:val="005E5100"/>
    <w:rsid w:val="00A867AA"/>
    <w:rsid w:val="00AA38D2"/>
    <w:rsid w:val="00BB212A"/>
    <w:rsid w:val="00BF5FCA"/>
    <w:rsid w:val="00C242F6"/>
    <w:rsid w:val="00E03A49"/>
    <w:rsid w:val="00EB1E90"/>
    <w:rsid w:val="00F51BA2"/>
    <w:rsid w:val="00FE0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E769"/>
  <w15:chartTrackingRefBased/>
  <w15:docId w15:val="{9303F193-B6F9-4BDB-AA5A-15F005D1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2F6"/>
    <w:pPr>
      <w:widowControl w:val="0"/>
      <w:suppressAutoHyphens/>
      <w:spacing w:after="0" w:line="360" w:lineRule="auto"/>
      <w:ind w:firstLine="709"/>
      <w:jc w:val="both"/>
    </w:pPr>
    <w:rPr>
      <w:rFonts w:ascii="Times New Roman" w:eastAsia="Droid Sans Fallback" w:hAnsi="Times New Roman" w:cs="FreeSans"/>
      <w:kern w:val="2"/>
      <w:sz w:val="28"/>
      <w:szCs w:val="24"/>
      <w:lang w:eastAsia="zh-CN" w:bidi="hi-IN"/>
    </w:rPr>
  </w:style>
  <w:style w:type="paragraph" w:styleId="1">
    <w:name w:val="heading 1"/>
    <w:next w:val="a"/>
    <w:link w:val="10"/>
    <w:uiPriority w:val="9"/>
    <w:qFormat/>
    <w:rsid w:val="00E03A49"/>
    <w:pPr>
      <w:keepNext/>
      <w:keepLines/>
      <w:spacing w:after="0" w:line="360" w:lineRule="auto"/>
      <w:jc w:val="center"/>
      <w:outlineLvl w:val="0"/>
    </w:pPr>
    <w:rPr>
      <w:rFonts w:ascii="Times New Roman" w:eastAsia="Times New Roman" w:hAnsi="Times New Roman" w:cs="Times New Roman"/>
      <w:b/>
      <w:caps/>
      <w:color w:val="000000"/>
      <w:sz w:val="28"/>
    </w:rPr>
  </w:style>
  <w:style w:type="paragraph" w:styleId="2">
    <w:name w:val="heading 2"/>
    <w:basedOn w:val="a"/>
    <w:next w:val="a"/>
    <w:link w:val="20"/>
    <w:uiPriority w:val="9"/>
    <w:unhideWhenUsed/>
    <w:qFormat/>
    <w:rsid w:val="00E03A49"/>
    <w:pPr>
      <w:keepNext/>
      <w:keepLines/>
      <w:widowControl/>
      <w:suppressAutoHyphens w:val="0"/>
      <w:outlineLvl w:val="1"/>
    </w:pPr>
    <w:rPr>
      <w:rFonts w:eastAsiaTheme="majorEastAsia" w:cstheme="majorBidi"/>
      <w:b/>
      <w:kern w:val="0"/>
      <w:szCs w:val="26"/>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3A49"/>
    <w:rPr>
      <w:rFonts w:ascii="Times New Roman" w:eastAsia="Times New Roman" w:hAnsi="Times New Roman" w:cs="Times New Roman"/>
      <w:b/>
      <w:caps/>
      <w:color w:val="000000"/>
      <w:sz w:val="28"/>
    </w:rPr>
  </w:style>
  <w:style w:type="character" w:customStyle="1" w:styleId="20">
    <w:name w:val="Заголовок 2 Знак"/>
    <w:basedOn w:val="a0"/>
    <w:link w:val="2"/>
    <w:uiPriority w:val="9"/>
    <w:rsid w:val="00E03A49"/>
    <w:rPr>
      <w:rFonts w:ascii="Times New Roman" w:eastAsiaTheme="majorEastAsia" w:hAnsi="Times New Roman" w:cstheme="majorBidi"/>
      <w:b/>
      <w:sz w:val="28"/>
      <w:szCs w:val="26"/>
      <w:lang w:eastAsia="ru-RU"/>
    </w:rPr>
  </w:style>
  <w:style w:type="table" w:styleId="a3">
    <w:name w:val="Table Grid"/>
    <w:basedOn w:val="a1"/>
    <w:uiPriority w:val="39"/>
    <w:rsid w:val="00C242F6"/>
    <w:pPr>
      <w:spacing w:after="0" w:line="240" w:lineRule="auto"/>
      <w:ind w:firstLine="567"/>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C242F6"/>
    <w:pPr>
      <w:spacing w:after="100"/>
      <w:ind w:left="280"/>
    </w:pPr>
    <w:rPr>
      <w:rFonts w:cs="Mangal"/>
    </w:rPr>
  </w:style>
  <w:style w:type="paragraph" w:styleId="11">
    <w:name w:val="toc 1"/>
    <w:basedOn w:val="a"/>
    <w:next w:val="a"/>
    <w:autoRedefine/>
    <w:uiPriority w:val="39"/>
    <w:unhideWhenUsed/>
    <w:rsid w:val="00C242F6"/>
    <w:pPr>
      <w:spacing w:after="100"/>
    </w:pPr>
    <w:rPr>
      <w:rFonts w:cs="Mangal"/>
    </w:rPr>
  </w:style>
  <w:style w:type="character" w:styleId="a4">
    <w:name w:val="Hyperlink"/>
    <w:basedOn w:val="a0"/>
    <w:uiPriority w:val="99"/>
    <w:unhideWhenUsed/>
    <w:rsid w:val="00C242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06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574</Words>
  <Characters>3278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Трусов</dc:creator>
  <cp:keywords/>
  <dc:description/>
  <cp:lastModifiedBy>Егор Трусов</cp:lastModifiedBy>
  <cp:revision>6</cp:revision>
  <dcterms:created xsi:type="dcterms:W3CDTF">2024-04-04T15:21:00Z</dcterms:created>
  <dcterms:modified xsi:type="dcterms:W3CDTF">2024-04-12T09:17:00Z</dcterms:modified>
</cp:coreProperties>
</file>