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91" w:type="dxa"/>
        <w:tblInd w:w="3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14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:rsidR="00CE1292">
        <w:trPr>
          <w:trHeight w:val="447"/>
        </w:trPr>
        <w:tc>
          <w:tcPr>
            <w:tcW w:w="1314" w:type="dxa"/>
            <w:vAlign w:val="center"/>
          </w:tcPr>
          <w:p w:rsidR="00CE1292" w:rsidRDefault="00604856">
            <w:pPr>
              <w:pStyle w:val="TableParagraph"/>
              <w:ind w:left="158" w:right="124" w:hanging="10"/>
              <w:rPr>
                <w:rFonts w:ascii="Times New Roman" w:hAnsi="Times New Roman" w:cs="Times New Roman"/>
                <w:b/>
              </w:rPr>
            </w:pPr>
            <w:bookmarkStart w:id="0" w:name="_Hlk174719446"/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RegisterNumber</w:t>
            </w:r>
            <w:proofErr w:type="spellEnd"/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:rsidR="00CE1292" w:rsidRDefault="00CE129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E1292" w:rsidRDefault="00604856">
      <w:pPr>
        <w:spacing w:before="100" w:line="292" w:lineRule="auto"/>
        <w:ind w:left="3060" w:right="2038" w:hanging="24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737235</wp:posOffset>
            </wp:positionH>
            <wp:positionV relativeFrom="paragraph">
              <wp:posOffset>-71755</wp:posOffset>
            </wp:positionV>
            <wp:extent cx="1310005" cy="636270"/>
            <wp:effectExtent l="0" t="0" r="0" b="0"/>
            <wp:wrapNone/>
            <wp:docPr id="1" name="image1.jpeg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RM Institute of Science and Technology Vector Logo - (.SVG + .PNG) -  VectorLogoSeek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292" w:rsidRPr="00CE1292">
        <w:rPr>
          <w:rFonts w:ascii="Times New Roman" w:hAnsi="Times New Roman" w:cs="Times New Roman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467.8pt;margin-top:4.1pt;width:55.95pt;height:18.75pt;z-index:251661312;mso-position-horizontal-relative:page;mso-position-vertical-relative:text" o:gfxdata="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d+bzW2QAAAAkBAAAPAAAAAAAAAAEAIAAAACIAAABkcnMvZG93bnJldi54&#10;bWxQSwECFAAUAAAACACHTuJA2XrDRDICAABzBAAADgAAAAAAAAABACAAAAAoAQAAZHJzL2Uyb0Rv&#10;Yy54bWxQSwUGAAAAAAYABgBZAQAAzAUAAAAA&#10;" filled="f">
            <v:textbox inset="0,0,0,0">
              <w:txbxContent>
                <w:p w:rsidR="00CE1292" w:rsidRDefault="00604856">
                  <w:pPr>
                    <w:spacing w:before="73"/>
                    <w:ind w:left="252"/>
                  </w:pPr>
                  <w:r>
                    <w:t>Set-C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</w:rPr>
        <w:t xml:space="preserve">SRM Institute of Science and </w:t>
      </w:r>
      <w:proofErr w:type="spellStart"/>
      <w:r>
        <w:rPr>
          <w:rFonts w:ascii="Times New Roman" w:hAnsi="Times New Roman" w:cs="Times New Roman"/>
          <w:b/>
        </w:rPr>
        <w:t>TechnologyCollegeofEngineeringandTechnology</w:t>
      </w:r>
      <w:proofErr w:type="spellEnd"/>
    </w:p>
    <w:p w:rsidR="00CE1292" w:rsidRDefault="00604856">
      <w:pPr>
        <w:spacing w:line="279" w:lineRule="exact"/>
        <w:ind w:left="3907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SchoolofComputing</w:t>
      </w:r>
      <w:proofErr w:type="spellEnd"/>
    </w:p>
    <w:p w:rsidR="00CE1292" w:rsidRDefault="00604856">
      <w:pPr>
        <w:pStyle w:val="BodyText"/>
        <w:spacing w:before="59"/>
        <w:ind w:left="2251" w:right="224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SRMNagar</w:t>
      </w:r>
      <w:proofErr w:type="gramStart"/>
      <w:r>
        <w:rPr>
          <w:rFonts w:ascii="Times New Roman" w:hAnsi="Times New Roman" w:cs="Times New Roman"/>
          <w:sz w:val="22"/>
          <w:szCs w:val="22"/>
        </w:rPr>
        <w:t>,Kattankulathur</w:t>
      </w:r>
      <w:proofErr w:type="gramEnd"/>
      <w:r>
        <w:rPr>
          <w:rFonts w:ascii="Times New Roman" w:hAnsi="Times New Roman" w:cs="Times New Roman"/>
          <w:sz w:val="22"/>
          <w:szCs w:val="22"/>
        </w:rPr>
        <w:t>–603203,ChengalpattuDistrict,TamilNadu</w:t>
      </w:r>
    </w:p>
    <w:p w:rsidR="00CE1292" w:rsidRDefault="00CE1292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E1292">
        <w:rPr>
          <w:rFonts w:ascii="Times New Roman" w:hAnsi="Times New Roman" w:cs="Times New Roman"/>
          <w:sz w:val="22"/>
          <w:szCs w:val="22"/>
          <w:lang w:val="en-IN" w:eastAsia="en-IN"/>
        </w:rPr>
        <w:pict>
          <v:rect id="Rectangle 8" o:spid="_x0000_s1029" style="position:absolute;left:0;text-align:left;margin-left:70.6pt;margin-top:22.15pt;width:454.25pt;height:.7pt;z-index:-251654144;mso-position-horizontal-relative:page" o:gfxdata="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CBJc2QAAAAoBAAAPAAAA&#10;AAAAAAEAIAAAACIAAABkcnMvZG93bnJldi54bWxQSwECFAAUAAAACACHTuJAQvo3khQCAAA1BAAA&#10;DgAAAAAAAAABACAAAAAoAQAAZHJzL2Uyb0RvYy54bWxQSwUGAAAAAAYABgBZAQAArgUAAAAA&#10;" fillcolor="black" stroked="f">
            <w10:wrap type="topAndBottom" anchorx="page"/>
          </v:rect>
        </w:pict>
      </w:r>
      <w:r w:rsidR="00604856">
        <w:rPr>
          <w:rFonts w:ascii="Times New Roman" w:hAnsi="Times New Roman" w:cs="Times New Roman"/>
          <w:sz w:val="22"/>
          <w:szCs w:val="22"/>
        </w:rPr>
        <w:t>AcademicYear</w:t>
      </w:r>
      <w:proofErr w:type="gramStart"/>
      <w:r w:rsidR="00604856">
        <w:rPr>
          <w:rFonts w:ascii="Times New Roman" w:hAnsi="Times New Roman" w:cs="Times New Roman"/>
          <w:sz w:val="22"/>
          <w:szCs w:val="22"/>
        </w:rPr>
        <w:t>:2024</w:t>
      </w:r>
      <w:proofErr w:type="gramEnd"/>
      <w:r w:rsidR="00604856">
        <w:rPr>
          <w:rFonts w:ascii="Times New Roman" w:hAnsi="Times New Roman" w:cs="Times New Roman"/>
          <w:sz w:val="22"/>
          <w:szCs w:val="22"/>
        </w:rPr>
        <w:t>-25(Even)</w:t>
      </w:r>
    </w:p>
    <w:p w:rsidR="00CE1292" w:rsidRDefault="00604856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</w:t>
      </w:r>
      <w:proofErr w:type="gramStart"/>
      <w:r>
        <w:rPr>
          <w:rFonts w:ascii="Times New Roman" w:hAnsi="Times New Roman" w:cs="Times New Roman"/>
          <w:sz w:val="22"/>
          <w:szCs w:val="22"/>
        </w:rPr>
        <w:t>:FT1</w:t>
      </w:r>
      <w:proofErr w:type="gramEnd"/>
      <w:r>
        <w:rPr>
          <w:rFonts w:ascii="Times New Roman" w:hAnsi="Times New Roman" w:cs="Times New Roman"/>
          <w:sz w:val="22"/>
          <w:szCs w:val="22"/>
        </w:rPr>
        <w:tab/>
        <w:t>Date:25-02-2025</w:t>
      </w:r>
    </w:p>
    <w:p w:rsidR="00CE1292" w:rsidRDefault="00604856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CourseCode&amp;Title</w:t>
      </w:r>
      <w:proofErr w:type="gramStart"/>
      <w:r>
        <w:rPr>
          <w:rFonts w:ascii="Times New Roman" w:hAnsi="Times New Roman" w:cs="Times New Roman"/>
          <w:sz w:val="22"/>
          <w:szCs w:val="22"/>
        </w:rPr>
        <w:t>:21CSS303T</w:t>
      </w:r>
      <w:proofErr w:type="gramEnd"/>
      <w:r>
        <w:rPr>
          <w:rFonts w:ascii="Times New Roman" w:hAnsi="Times New Roman" w:cs="Times New Roman"/>
          <w:sz w:val="22"/>
          <w:szCs w:val="22"/>
        </w:rPr>
        <w:t>-Data Science</w:t>
      </w:r>
      <w:r>
        <w:rPr>
          <w:rFonts w:ascii="Times New Roman" w:hAnsi="Times New Roman" w:cs="Times New Roman"/>
          <w:sz w:val="22"/>
          <w:szCs w:val="22"/>
        </w:rPr>
        <w:tab/>
        <w:t>Duration:50 Minutes</w:t>
      </w:r>
    </w:p>
    <w:p w:rsidR="00CE1292" w:rsidRDefault="00604856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Year&amp;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IIIYear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/</w:t>
      </w:r>
      <w:proofErr w:type="spellStart"/>
      <w:r>
        <w:rPr>
          <w:rFonts w:ascii="Times New Roman" w:hAnsi="Times New Roman" w:cs="Times New Roman"/>
          <w:sz w:val="22"/>
          <w:szCs w:val="22"/>
        </w:rPr>
        <w:t>VISem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  <w:t>Max.Marks:25</w:t>
      </w:r>
    </w:p>
    <w:p w:rsidR="00CE1292" w:rsidRDefault="00CE1292">
      <w:pPr>
        <w:pStyle w:val="BodyText"/>
        <w:spacing w:line="20" w:lineRule="exact"/>
        <w:ind w:left="491"/>
        <w:rPr>
          <w:rFonts w:ascii="Times New Roman" w:hAnsi="Times New Roman" w:cs="Times New Roman"/>
          <w:sz w:val="22"/>
          <w:szCs w:val="22"/>
        </w:rPr>
      </w:pPr>
      <w:r w:rsidRPr="00CE1292">
        <w:rPr>
          <w:rFonts w:ascii="Times New Roman" w:hAnsi="Times New Roman" w:cs="Times New Roman"/>
          <w:sz w:val="22"/>
          <w:szCs w:val="22"/>
          <w:lang w:val="en-IN" w:eastAsia="en-IN"/>
        </w:rPr>
      </w:r>
      <w:r w:rsidRPr="00CE1292">
        <w:rPr>
          <w:rFonts w:ascii="Times New Roman" w:hAnsi="Times New Roman" w:cs="Times New Roman"/>
          <w:sz w:val="22"/>
          <w:szCs w:val="22"/>
          <w:lang w:val="en-IN" w:eastAsia="en-IN"/>
        </w:rPr>
        <w:pict>
          <v:group id="Group 6" o:spid="_x0000_s1027" style="width:454.3pt;height:.5pt;mso-position-horizontal-relative:char;mso-position-vertical-relative:line" coordsize="9086,10203" o:gfxdata="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IM1Oz0wAAAAMBAAAPAAAAAAAAAAEAIAAAACIAAABkcnMvZG93bnJldi54bWxQ&#10;SwECFAAUAAAACACHTuJABtReFG4CAABsBQAADgAAAAAAAAABACAAAAAiAQAAZHJzL2Uyb0RvYy54&#10;bWxQSwUGAAAAAAYABgBZAQAAAgYAAAAA&#10;">
            <v:rect id="Rectangle 7" o:spid="_x0000_s1028" style="position:absolute;width:9086;height:10" o:gfxdata="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8D&#10;cK/CAAAA4wAAAA8AAAAAAAAAAQAgAAAAIgAAAGRycy9kb3ducmV2LnhtbFBLAQIUABQAAAAIAIdO&#10;4kAzLwWeOwAAADkAAAAQAAAAAAAAAAEAIAAAABEBAABkcnMvc2hhcGV4bWwueG1sUEsFBgAAAAAG&#10;AAYAWwEAALsDAAAAAA==&#10;" fillcolor="black" stroked="f"/>
            <w10:wrap type="none"/>
            <w10:anchorlock/>
          </v:group>
        </w:pict>
      </w:r>
    </w:p>
    <w:p w:rsidR="00CE1292" w:rsidRDefault="00CE1292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CE1292" w:rsidRDefault="00604856">
      <w:pPr>
        <w:spacing w:before="100"/>
        <w:ind w:left="5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CourseArticulationMatrix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07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97"/>
        <w:gridCol w:w="696"/>
        <w:gridCol w:w="696"/>
      </w:tblGrid>
      <w:tr w:rsidR="00CE1292">
        <w:trPr>
          <w:trHeight w:val="457"/>
        </w:trPr>
        <w:tc>
          <w:tcPr>
            <w:tcW w:w="1107" w:type="dxa"/>
          </w:tcPr>
          <w:p w:rsidR="00CE1292" w:rsidRDefault="00604856">
            <w:pPr>
              <w:pStyle w:val="TableParagraph"/>
              <w:spacing w:line="234" w:lineRule="exact"/>
              <w:ind w:left="25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  <w:p w:rsidR="00CE1292" w:rsidRDefault="00604856">
            <w:pPr>
              <w:pStyle w:val="TableParagraph"/>
              <w:spacing w:before="34"/>
              <w:ind w:left="15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:rsidR="00CE1292" w:rsidRDefault="00604856">
            <w:pPr>
              <w:pStyle w:val="TableParagraph"/>
              <w:spacing w:before="133"/>
              <w:ind w:left="88" w:right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:rsidR="00CE1292" w:rsidRDefault="00604856">
            <w:pPr>
              <w:pStyle w:val="TableParagraph"/>
              <w:spacing w:before="133"/>
              <w:ind w:left="86" w:right="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PO2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PO4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PO6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PO7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</w:tc>
        <w:tc>
          <w:tcPr>
            <w:tcW w:w="697" w:type="dxa"/>
          </w:tcPr>
          <w:p w:rsidR="00CE1292" w:rsidRDefault="00604856">
            <w:pPr>
              <w:pStyle w:val="TableParagraph"/>
              <w:spacing w:before="133"/>
              <w:ind w:left="88" w:right="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</w:tc>
        <w:tc>
          <w:tcPr>
            <w:tcW w:w="696" w:type="dxa"/>
          </w:tcPr>
          <w:p w:rsidR="00CE1292" w:rsidRDefault="00604856">
            <w:pPr>
              <w:pStyle w:val="TableParagraph"/>
              <w:spacing w:before="133"/>
              <w:ind w:left="87" w:right="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PO11</w:t>
            </w:r>
          </w:p>
        </w:tc>
        <w:tc>
          <w:tcPr>
            <w:tcW w:w="696" w:type="dxa"/>
          </w:tcPr>
          <w:p w:rsidR="00CE1292" w:rsidRDefault="00604856">
            <w:pPr>
              <w:pStyle w:val="TableParagraph"/>
              <w:spacing w:before="133"/>
              <w:ind w:left="88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PO12</w:t>
            </w:r>
          </w:p>
        </w:tc>
      </w:tr>
      <w:tr w:rsidR="00CE1292">
        <w:trPr>
          <w:trHeight w:val="384"/>
        </w:trPr>
        <w:tc>
          <w:tcPr>
            <w:tcW w:w="1107" w:type="dxa"/>
          </w:tcPr>
          <w:p w:rsidR="00CE1292" w:rsidRDefault="00604856">
            <w:pPr>
              <w:pStyle w:val="TableParagraph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:rsidR="00CE1292" w:rsidRDefault="00604856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:rsidR="00CE1292" w:rsidRDefault="00604856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:rsidR="00CE1292" w:rsidRDefault="00604856">
            <w:pPr>
              <w:pStyle w:val="TableParagraph"/>
              <w:spacing w:before="98"/>
              <w:ind w:left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:rsidR="00CE1292" w:rsidRDefault="00604856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:rsidR="00CE1292" w:rsidRDefault="00604856">
            <w:pPr>
              <w:pStyle w:val="TableParagraph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E1292">
        <w:trPr>
          <w:trHeight w:val="384"/>
        </w:trPr>
        <w:tc>
          <w:tcPr>
            <w:tcW w:w="1107" w:type="dxa"/>
          </w:tcPr>
          <w:p w:rsidR="00CE1292" w:rsidRDefault="00604856">
            <w:pPr>
              <w:pStyle w:val="TableParagraph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:rsidR="00CE1292" w:rsidRDefault="00604856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:rsidR="00CE1292" w:rsidRDefault="00604856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:rsidR="00CE1292" w:rsidRDefault="00604856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:rsidR="00CE1292" w:rsidRDefault="00604856">
            <w:pPr>
              <w:pStyle w:val="TableParagraph"/>
              <w:spacing w:before="98"/>
              <w:ind w:left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:rsidR="00CE1292" w:rsidRDefault="00604856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:rsidR="00CE1292" w:rsidRDefault="00604856">
            <w:pPr>
              <w:pStyle w:val="TableParagraph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CE1292" w:rsidRDefault="00604856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Note: </w:t>
      </w:r>
      <w:r>
        <w:rPr>
          <w:rFonts w:ascii="Times New Roman" w:hAnsi="Times New Roman" w:cs="Times New Roman"/>
          <w:sz w:val="22"/>
          <w:szCs w:val="22"/>
        </w:rPr>
        <w:t>CO1 - To understand the relationship between data</w:t>
      </w:r>
    </w:p>
    <w:p w:rsidR="00CE1292" w:rsidRDefault="00604856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CO2 </w:t>
      </w:r>
      <w:proofErr w:type="gramStart"/>
      <w:r>
        <w:rPr>
          <w:rFonts w:ascii="Times New Roman" w:hAnsi="Times New Roman" w:cs="Times New Roman"/>
          <w:sz w:val="22"/>
          <w:szCs w:val="22"/>
        </w:rPr>
        <w:t>-  Identify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different data structures to represent data</w:t>
      </w:r>
    </w:p>
    <w:p w:rsidR="00CE1292" w:rsidRDefault="00604856">
      <w:pPr>
        <w:pStyle w:val="TableParagraph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A</w:t>
      </w:r>
    </w:p>
    <w:p w:rsidR="00CE1292" w:rsidRDefault="00604856">
      <w:pPr>
        <w:pStyle w:val="TableParagraph"/>
        <w:spacing w:line="258" w:lineRule="exact"/>
        <w:ind w:left="96" w:right="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(5x2= 10 Marks)</w:t>
      </w:r>
    </w:p>
    <w:p w:rsidR="00CE1292" w:rsidRDefault="00604856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Answer ALL the questions</w:t>
      </w:r>
    </w:p>
    <w:tbl>
      <w:tblPr>
        <w:tblStyle w:val="TableGrid"/>
        <w:tblW w:w="0" w:type="auto"/>
        <w:tblLook w:val="04A0"/>
      </w:tblPr>
      <w:tblGrid>
        <w:gridCol w:w="905"/>
        <w:gridCol w:w="5593"/>
        <w:gridCol w:w="946"/>
        <w:gridCol w:w="469"/>
        <w:gridCol w:w="566"/>
        <w:gridCol w:w="844"/>
        <w:gridCol w:w="963"/>
      </w:tblGrid>
      <w:tr w:rsidR="00CE1292">
        <w:tc>
          <w:tcPr>
            <w:tcW w:w="817" w:type="dxa"/>
          </w:tcPr>
          <w:bookmarkEnd w:id="0"/>
          <w:p w:rsidR="00CE1292" w:rsidRDefault="00604856">
            <w:pPr>
              <w:pStyle w:val="TableParagraph"/>
              <w:spacing w:line="257" w:lineRule="exact"/>
              <w:ind w:left="206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Q.No</w:t>
            </w:r>
            <w:proofErr w:type="spellEnd"/>
          </w:p>
        </w:tc>
        <w:tc>
          <w:tcPr>
            <w:tcW w:w="5670" w:type="dxa"/>
          </w:tcPr>
          <w:p w:rsidR="00CE1292" w:rsidRDefault="00604856">
            <w:pPr>
              <w:jc w:val="center"/>
            </w:pPr>
            <w:r>
              <w:t>Question</w:t>
            </w:r>
          </w:p>
        </w:tc>
        <w:tc>
          <w:tcPr>
            <w:tcW w:w="949" w:type="dxa"/>
          </w:tcPr>
          <w:p w:rsidR="00CE1292" w:rsidRDefault="00604856">
            <w:pPr>
              <w:jc w:val="center"/>
            </w:pPr>
            <w:r>
              <w:t>Marks</w:t>
            </w:r>
          </w:p>
        </w:tc>
        <w:tc>
          <w:tcPr>
            <w:tcW w:w="469" w:type="dxa"/>
          </w:tcPr>
          <w:p w:rsidR="00CE1292" w:rsidRDefault="00604856">
            <w:pPr>
              <w:jc w:val="center"/>
            </w:pPr>
            <w:r>
              <w:t>BL</w:t>
            </w:r>
          </w:p>
        </w:tc>
        <w:tc>
          <w:tcPr>
            <w:tcW w:w="567" w:type="dxa"/>
          </w:tcPr>
          <w:p w:rsidR="00CE1292" w:rsidRDefault="00604856">
            <w:pPr>
              <w:jc w:val="center"/>
            </w:pPr>
            <w:r>
              <w:t>CO</w:t>
            </w:r>
          </w:p>
        </w:tc>
        <w:tc>
          <w:tcPr>
            <w:tcW w:w="850" w:type="dxa"/>
          </w:tcPr>
          <w:p w:rsidR="00CE1292" w:rsidRDefault="00604856">
            <w:pPr>
              <w:jc w:val="center"/>
            </w:pPr>
            <w:r>
              <w:t>PO</w:t>
            </w:r>
          </w:p>
        </w:tc>
        <w:tc>
          <w:tcPr>
            <w:tcW w:w="964" w:type="dxa"/>
          </w:tcPr>
          <w:p w:rsidR="00CE1292" w:rsidRDefault="00604856">
            <w:pPr>
              <w:jc w:val="center"/>
            </w:pPr>
            <w:proofErr w:type="spellStart"/>
            <w:r>
              <w:t>PI.Code</w:t>
            </w:r>
            <w:proofErr w:type="spellEnd"/>
          </w:p>
        </w:tc>
      </w:tr>
      <w:tr w:rsidR="00CE1292">
        <w:tc>
          <w:tcPr>
            <w:tcW w:w="81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goal of the "exploratory data analysis" phase?</w:t>
            </w:r>
          </w:p>
        </w:tc>
        <w:tc>
          <w:tcPr>
            <w:tcW w:w="94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5.6.1</w:t>
            </w:r>
          </w:p>
        </w:tc>
      </w:tr>
      <w:tr w:rsidR="00CE1292">
        <w:tc>
          <w:tcPr>
            <w:tcW w:w="81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the syntax to create a 1D </w:t>
            </w: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 from a Python list.</w:t>
            </w:r>
          </w:p>
        </w:tc>
        <w:tc>
          <w:tcPr>
            <w:tcW w:w="94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5.6.1</w:t>
            </w:r>
          </w:p>
        </w:tc>
      </w:tr>
      <w:tr w:rsidR="00CE1292">
        <w:tc>
          <w:tcPr>
            <w:tcW w:w="81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Why are </w:t>
            </w: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hAnsi="Times New Roman" w:cs="Times New Roman"/>
              </w:rPr>
              <w:t xml:space="preserve"> arrays more efficient than Python lists for numerical </w:t>
            </w:r>
            <w:r>
              <w:rPr>
                <w:rFonts w:ascii="Times New Roman" w:hAnsi="Times New Roman" w:cs="Times New Roman"/>
              </w:rPr>
              <w:t>operations?</w:t>
            </w:r>
          </w:p>
        </w:tc>
        <w:tc>
          <w:tcPr>
            <w:tcW w:w="94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CE1292">
        <w:tc>
          <w:tcPr>
            <w:tcW w:w="81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 Python list and a Pandas Series?</w:t>
            </w:r>
          </w:p>
        </w:tc>
        <w:tc>
          <w:tcPr>
            <w:tcW w:w="94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CE1292">
        <w:tc>
          <w:tcPr>
            <w:tcW w:w="81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would you display the first five rows of a </w:t>
            </w:r>
            <w:proofErr w:type="spellStart"/>
            <w:r>
              <w:rPr>
                <w:rFonts w:ascii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4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</w:tbl>
    <w:p w:rsidR="00CE1292" w:rsidRDefault="00CE1292">
      <w:pPr>
        <w:spacing w:line="257" w:lineRule="exact"/>
        <w:rPr>
          <w:rFonts w:ascii="Times New Roman" w:hAnsi="Times New Roman" w:cs="Times New Roman"/>
        </w:rPr>
      </w:pPr>
    </w:p>
    <w:p w:rsidR="00CE1292" w:rsidRDefault="00604856">
      <w:pPr>
        <w:pStyle w:val="TableParagraph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B</w:t>
      </w:r>
    </w:p>
    <w:p w:rsidR="00CE1292" w:rsidRDefault="00604856">
      <w:pPr>
        <w:pStyle w:val="TableParagraph"/>
        <w:spacing w:line="258" w:lineRule="exact"/>
        <w:ind w:left="96" w:right="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(3x5= 15 Marks)</w:t>
      </w:r>
    </w:p>
    <w:p w:rsidR="00CE1292" w:rsidRDefault="00604856">
      <w:pPr>
        <w:spacing w:line="257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5670"/>
        <w:gridCol w:w="949"/>
        <w:gridCol w:w="469"/>
        <w:gridCol w:w="567"/>
        <w:gridCol w:w="850"/>
        <w:gridCol w:w="964"/>
      </w:tblGrid>
      <w:tr w:rsidR="00CE1292">
        <w:tc>
          <w:tcPr>
            <w:tcW w:w="817" w:type="dxa"/>
          </w:tcPr>
          <w:p w:rsidR="00CE1292" w:rsidRDefault="00604856">
            <w:pPr>
              <w:pStyle w:val="TableParagraph"/>
              <w:spacing w:line="257" w:lineRule="exact"/>
              <w:ind w:left="206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Q.No</w:t>
            </w:r>
            <w:proofErr w:type="spellEnd"/>
          </w:p>
        </w:tc>
        <w:tc>
          <w:tcPr>
            <w:tcW w:w="5670" w:type="dxa"/>
          </w:tcPr>
          <w:p w:rsidR="00CE1292" w:rsidRDefault="00604856">
            <w:pPr>
              <w:jc w:val="center"/>
            </w:pPr>
            <w:r>
              <w:t>Question</w:t>
            </w:r>
          </w:p>
        </w:tc>
        <w:tc>
          <w:tcPr>
            <w:tcW w:w="949" w:type="dxa"/>
          </w:tcPr>
          <w:p w:rsidR="00CE1292" w:rsidRDefault="00604856">
            <w:pPr>
              <w:jc w:val="center"/>
            </w:pPr>
            <w:r>
              <w:t>Marks</w:t>
            </w:r>
          </w:p>
        </w:tc>
        <w:tc>
          <w:tcPr>
            <w:tcW w:w="469" w:type="dxa"/>
          </w:tcPr>
          <w:p w:rsidR="00CE1292" w:rsidRDefault="00604856">
            <w:pPr>
              <w:jc w:val="center"/>
            </w:pPr>
            <w:r>
              <w:t>BL</w:t>
            </w:r>
          </w:p>
        </w:tc>
        <w:tc>
          <w:tcPr>
            <w:tcW w:w="567" w:type="dxa"/>
          </w:tcPr>
          <w:p w:rsidR="00CE1292" w:rsidRDefault="00604856">
            <w:pPr>
              <w:jc w:val="center"/>
            </w:pPr>
            <w:r>
              <w:t>CO</w:t>
            </w:r>
          </w:p>
        </w:tc>
        <w:tc>
          <w:tcPr>
            <w:tcW w:w="850" w:type="dxa"/>
          </w:tcPr>
          <w:p w:rsidR="00CE1292" w:rsidRDefault="00604856">
            <w:pPr>
              <w:jc w:val="center"/>
            </w:pPr>
            <w:r>
              <w:t>PO</w:t>
            </w:r>
          </w:p>
        </w:tc>
        <w:tc>
          <w:tcPr>
            <w:tcW w:w="964" w:type="dxa"/>
          </w:tcPr>
          <w:p w:rsidR="00CE1292" w:rsidRDefault="00604856">
            <w:pPr>
              <w:jc w:val="center"/>
            </w:pPr>
            <w:proofErr w:type="spellStart"/>
            <w:r>
              <w:t>PI.Code</w:t>
            </w:r>
            <w:proofErr w:type="spellEnd"/>
          </w:p>
        </w:tc>
      </w:tr>
      <w:tr w:rsidR="00CE1292">
        <w:tc>
          <w:tcPr>
            <w:tcW w:w="817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different </w:t>
            </w:r>
            <w:r>
              <w:rPr>
                <w:rFonts w:ascii="Times New Roman" w:hAnsi="Times New Roman" w:cs="Times New Roman"/>
              </w:rPr>
              <w:t>facets of data in Data Science with suitable examples.</w:t>
            </w:r>
          </w:p>
        </w:tc>
        <w:tc>
          <w:tcPr>
            <w:tcW w:w="949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  <w:tr w:rsidR="00CE1292">
        <w:tc>
          <w:tcPr>
            <w:tcW w:w="817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the following dataset stored in sales_data.csv: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704"/>
              <w:gridCol w:w="1705"/>
              <w:gridCol w:w="1705"/>
            </w:tblGrid>
            <w:tr w:rsidR="00CE1292">
              <w:tc>
                <w:tcPr>
                  <w:tcW w:w="1704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Product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Category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Sales</w:t>
                  </w:r>
                </w:p>
              </w:tc>
            </w:tr>
            <w:tr w:rsidR="00CE1292">
              <w:tc>
                <w:tcPr>
                  <w:tcW w:w="1704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A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Electronics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1000</w:t>
                  </w:r>
                </w:p>
              </w:tc>
            </w:tr>
            <w:tr w:rsidR="00CE1292">
              <w:tc>
                <w:tcPr>
                  <w:tcW w:w="1704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B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Clothing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500</w:t>
                  </w:r>
                </w:p>
              </w:tc>
            </w:tr>
            <w:tr w:rsidR="00CE1292">
              <w:tc>
                <w:tcPr>
                  <w:tcW w:w="1704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C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Electronics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1200</w:t>
                  </w:r>
                </w:p>
              </w:tc>
            </w:tr>
            <w:tr w:rsidR="00CE1292">
              <w:tc>
                <w:tcPr>
                  <w:tcW w:w="1704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D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Clothing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700</w:t>
                  </w:r>
                </w:p>
              </w:tc>
            </w:tr>
            <w:tr w:rsidR="00CE1292">
              <w:tc>
                <w:tcPr>
                  <w:tcW w:w="1704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E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Grocery</w:t>
                  </w:r>
                </w:p>
              </w:tc>
              <w:tc>
                <w:tcPr>
                  <w:tcW w:w="1705" w:type="dxa"/>
                </w:tcPr>
                <w:p w:rsidR="00CE1292" w:rsidRDefault="00604856">
                  <w:pPr>
                    <w:rPr>
                      <w:rFonts w:ascii="Times New Roman" w:hAnsi="Times New Roman" w:cs="Times New Roman"/>
                    </w:rPr>
                  </w:pPr>
                  <w:r>
                    <w:t>300</w:t>
                  </w:r>
                </w:p>
              </w:tc>
            </w:tr>
          </w:tbl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Python </w:t>
            </w:r>
            <w:r>
              <w:rPr>
                <w:rFonts w:ascii="Times New Roman" w:hAnsi="Times New Roman" w:cs="Times New Roman"/>
              </w:rPr>
              <w:t>program to:</w:t>
            </w:r>
          </w:p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the CSV file into a </w:t>
            </w:r>
            <w:proofErr w:type="spellStart"/>
            <w:r>
              <w:rPr>
                <w:rFonts w:ascii="Times New Roman" w:hAnsi="Times New Roman" w:cs="Times New Roman"/>
              </w:rPr>
              <w:t>DataFrame</w:t>
            </w:r>
            <w:proofErr w:type="spellEnd"/>
          </w:p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total sales per category</w:t>
            </w:r>
          </w:p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average sales per category</w:t>
            </w:r>
          </w:p>
        </w:tc>
        <w:tc>
          <w:tcPr>
            <w:tcW w:w="949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5.5.1</w:t>
            </w:r>
          </w:p>
        </w:tc>
      </w:tr>
      <w:tr w:rsidR="00CE1292">
        <w:tc>
          <w:tcPr>
            <w:tcW w:w="817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different types of data acquisition techniques used in Data Science.</w:t>
            </w:r>
          </w:p>
          <w:p w:rsidR="00CE1292" w:rsidRDefault="00CE1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:rsidR="00CE1292" w:rsidRDefault="00604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</w:tbl>
    <w:p w:rsidR="00CE1292" w:rsidRDefault="00CE1292">
      <w:pPr>
        <w:ind w:firstLine="720"/>
        <w:rPr>
          <w:rFonts w:ascii="Times New Roman" w:hAnsi="Times New Roman" w:cs="Times New Roman"/>
        </w:rPr>
      </w:pPr>
    </w:p>
    <w:p w:rsidR="00CE1292" w:rsidRDefault="00CE1292">
      <w:pPr>
        <w:ind w:left="520"/>
        <w:rPr>
          <w:rFonts w:ascii="Times New Roman" w:hAnsi="Times New Roman" w:cs="Times New Roman"/>
          <w:b/>
        </w:rPr>
      </w:pPr>
    </w:p>
    <w:p w:rsidR="00CE1292" w:rsidRDefault="00604856">
      <w:pPr>
        <w:ind w:left="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Outcome </w:t>
      </w:r>
      <w:r>
        <w:rPr>
          <w:rFonts w:ascii="Times New Roman" w:hAnsi="Times New Roman" w:cs="Times New Roman"/>
          <w:b/>
        </w:rPr>
        <w:t>(CO</w:t>
      </w:r>
      <w:proofErr w:type="gramStart"/>
      <w:r>
        <w:rPr>
          <w:rFonts w:ascii="Times New Roman" w:hAnsi="Times New Roman" w:cs="Times New Roman"/>
          <w:b/>
        </w:rPr>
        <w:t>)</w:t>
      </w:r>
      <w:proofErr w:type="spellStart"/>
      <w:r>
        <w:rPr>
          <w:rFonts w:ascii="Times New Roman" w:hAnsi="Times New Roman" w:cs="Times New Roman"/>
          <w:b/>
        </w:rPr>
        <w:t>andBloom’s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level (BL)Coverage in Questions</w:t>
      </w:r>
    </w:p>
    <w:p w:rsidR="00CE1292" w:rsidRDefault="00CE1292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CE1292" w:rsidRDefault="00CE1292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CE1292" w:rsidRDefault="00604856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2438400" cy="1819275"/>
            <wp:effectExtent l="0" t="0" r="0" b="9525"/>
            <wp:docPr id="38970557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1828800"/>
            <wp:effectExtent l="0" t="0" r="0" b="0"/>
            <wp:docPr id="7321100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1292" w:rsidRDefault="00CE1292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p w:rsidR="00CE1292" w:rsidRDefault="00604856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Key: </w:t>
      </w:r>
    </w:p>
    <w:p w:rsidR="00CE1292" w:rsidRDefault="00CE1292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p w:rsidR="00CE1292" w:rsidRDefault="00604856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What is the goal of the "exploratory data analysis" phase?</w:t>
      </w:r>
    </w:p>
    <w:p w:rsidR="00CE1292" w:rsidRDefault="00604856">
      <w:pPr>
        <w:pStyle w:val="BodyText"/>
        <w:spacing w:before="3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 (EDA) is</w:t>
      </w: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an important first step in data </w:t>
      </w:r>
      <w:proofErr w:type="spellStart"/>
      <w:r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>.Its</w:t>
      </w:r>
      <w:proofErr w:type="spellEnd"/>
      <w:r>
        <w:rPr>
          <w:rFonts w:ascii="Times New Roman" w:hAnsi="Times New Roman" w:cs="Times New Roman"/>
        </w:rPr>
        <w:t xml:space="preserve"> goal is to gain insights by</w:t>
      </w:r>
      <w:r>
        <w:rPr>
          <w:rFonts w:ascii="Times New Roman" w:hAnsi="Times New Roman" w:cs="Times New Roman"/>
        </w:rPr>
        <w:t xml:space="preserve"> looking at and visualizing data to understand its main features, find patterns,</w:t>
      </w:r>
      <w:r>
        <w:rPr>
          <w:rFonts w:ascii="Times New Roman" w:hAnsi="Times New Roman" w:cs="Times New Roman"/>
        </w:rPr>
        <w:t xml:space="preserve"> spotting anomalies, validating assumptions</w:t>
      </w:r>
      <w:r>
        <w:rPr>
          <w:rFonts w:ascii="Times New Roman" w:hAnsi="Times New Roman" w:cs="Times New Roman"/>
        </w:rPr>
        <w:t xml:space="preserve"> and discover how different parts of the data are connected</w:t>
      </w:r>
      <w:r w:rsidR="00B168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before applying any machine learning models or statistical techniques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2M</w:t>
      </w:r>
      <w:r>
        <w:rPr>
          <w:rFonts w:ascii="Times New Roman" w:hAnsi="Times New Roman" w:cs="Times New Roman"/>
        </w:rPr>
        <w:tab/>
      </w:r>
    </w:p>
    <w:p w:rsidR="00CE1292" w:rsidRDefault="00CE1292">
      <w:pPr>
        <w:pStyle w:val="BodyText"/>
        <w:spacing w:before="3"/>
        <w:ind w:firstLine="720"/>
        <w:jc w:val="both"/>
        <w:rPr>
          <w:rFonts w:ascii="Times New Roman" w:hAnsi="Times New Roman" w:cs="Times New Roman"/>
        </w:rPr>
      </w:pPr>
    </w:p>
    <w:p w:rsidR="00CE1292" w:rsidRDefault="00604856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the syntax to create a 1D </w:t>
      </w:r>
      <w:proofErr w:type="spellStart"/>
      <w:r>
        <w:rPr>
          <w:rFonts w:ascii="Times New Roman" w:hAnsi="Times New Roman" w:cs="Times New Roman"/>
          <w:b/>
          <w:bCs/>
        </w:rPr>
        <w:t>NumPy</w:t>
      </w:r>
      <w:proofErr w:type="spellEnd"/>
      <w:r>
        <w:rPr>
          <w:rFonts w:ascii="Times New Roman" w:hAnsi="Times New Roman" w:cs="Times New Roman"/>
          <w:b/>
          <w:bCs/>
        </w:rPr>
        <w:t xml:space="preserve"> array from a Python list.</w:t>
      </w:r>
      <w:bookmarkStart w:id="1" w:name="_GoBack"/>
      <w:bookmarkEnd w:id="1"/>
    </w:p>
    <w:p w:rsidR="00CE1292" w:rsidRDefault="00CE1292">
      <w:pPr>
        <w:pStyle w:val="BodyText"/>
        <w:spacing w:before="3"/>
        <w:rPr>
          <w:rFonts w:ascii="Times New Roman" w:hAnsi="Times New Roman"/>
        </w:rPr>
      </w:pPr>
    </w:p>
    <w:p w:rsidR="00CE1292" w:rsidRDefault="00604856">
      <w:pPr>
        <w:pStyle w:val="BodyText"/>
        <w:spacing w:before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import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numpy</w:t>
      </w:r>
      <w:proofErr w:type="spell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np</w:t>
      </w:r>
      <w:proofErr w:type="spellEnd"/>
    </w:p>
    <w:p w:rsidR="00CE1292" w:rsidRDefault="00604856">
      <w:pPr>
        <w:pStyle w:val="BodyText"/>
        <w:spacing w:before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</w:t>
      </w:r>
      <w:proofErr w:type="gramStart"/>
      <w:r>
        <w:rPr>
          <w:rFonts w:ascii="Times New Roman" w:hAnsi="Times New Roman"/>
        </w:rPr>
        <w:t>Creating</w:t>
      </w:r>
      <w:proofErr w:type="gramEnd"/>
      <w:r>
        <w:rPr>
          <w:rFonts w:ascii="Times New Roman" w:hAnsi="Times New Roman"/>
        </w:rPr>
        <w:t xml:space="preserve"> a 1D </w:t>
      </w:r>
      <w:proofErr w:type="spellStart"/>
      <w:r>
        <w:rPr>
          <w:rFonts w:ascii="Times New Roman" w:hAnsi="Times New Roman"/>
        </w:rPr>
        <w:t>NumPy</w:t>
      </w:r>
      <w:proofErr w:type="spellEnd"/>
      <w:r>
        <w:rPr>
          <w:rFonts w:ascii="Times New Roman" w:hAnsi="Times New Roman"/>
        </w:rPr>
        <w:t xml:space="preserve"> array from a Python list</w:t>
      </w:r>
    </w:p>
    <w:p w:rsidR="00CE1292" w:rsidRDefault="00604856">
      <w:pPr>
        <w:pStyle w:val="BodyText"/>
        <w:spacing w:before="3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my_list</w:t>
      </w:r>
      <w:proofErr w:type="spellEnd"/>
      <w:r>
        <w:rPr>
          <w:rFonts w:ascii="Times New Roman" w:hAnsi="Times New Roman"/>
        </w:rPr>
        <w:t xml:space="preserve"> = [1, 2, 3, 4, 5]    </w:t>
      </w:r>
      <w:r>
        <w:rPr>
          <w:rFonts w:ascii="Times New Roman" w:hAnsi="Times New Roman"/>
          <w:b/>
          <w:bCs/>
        </w:rPr>
        <w:t xml:space="preserve"> 1M</w:t>
      </w:r>
    </w:p>
    <w:p w:rsidR="00CE1292" w:rsidRDefault="00604856">
      <w:pPr>
        <w:pStyle w:val="BodyText"/>
        <w:spacing w:before="3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np_array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proofErr w:type="gramStart"/>
      <w:r>
        <w:rPr>
          <w:rFonts w:ascii="Times New Roman" w:hAnsi="Times New Roman"/>
        </w:rPr>
        <w:t>np.array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my_list</w:t>
      </w:r>
      <w:proofErr w:type="spellEnd"/>
      <w:r>
        <w:rPr>
          <w:rFonts w:ascii="Times New Roman" w:hAnsi="Times New Roman"/>
        </w:rPr>
        <w:t xml:space="preserve">)  </w:t>
      </w:r>
      <w:r>
        <w:rPr>
          <w:rFonts w:ascii="Times New Roman" w:hAnsi="Times New Roman"/>
          <w:b/>
          <w:bCs/>
        </w:rPr>
        <w:t>1M</w:t>
      </w:r>
    </w:p>
    <w:p w:rsidR="00CE1292" w:rsidRDefault="00604856">
      <w:pPr>
        <w:pStyle w:val="BodyText"/>
        <w:spacing w:before="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spellStart"/>
      <w:proofErr w:type="gramEnd"/>
      <w:r>
        <w:rPr>
          <w:rFonts w:ascii="Times New Roman" w:hAnsi="Times New Roman"/>
        </w:rPr>
        <w:t>np_array</w:t>
      </w:r>
      <w:proofErr w:type="spellEnd"/>
      <w:r>
        <w:rPr>
          <w:rFonts w:ascii="Times New Roman" w:hAnsi="Times New Roman"/>
        </w:rPr>
        <w:t>)</w:t>
      </w:r>
    </w:p>
    <w:p w:rsidR="00CE1292" w:rsidRDefault="00CE1292">
      <w:pPr>
        <w:pStyle w:val="BodyText"/>
        <w:spacing w:before="3"/>
        <w:rPr>
          <w:rFonts w:ascii="Times New Roman" w:hAnsi="Times New Roman"/>
        </w:rPr>
      </w:pPr>
    </w:p>
    <w:p w:rsidR="00CE1292" w:rsidRDefault="00604856">
      <w:pPr>
        <w:pStyle w:val="BodyText"/>
        <w:numPr>
          <w:ilvl w:val="0"/>
          <w:numId w:val="1"/>
        </w:numPr>
        <w:spacing w:before="3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Why are </w:t>
      </w:r>
      <w:proofErr w:type="spellStart"/>
      <w:r>
        <w:rPr>
          <w:rFonts w:ascii="Times New Roman" w:hAnsi="Times New Roman" w:cs="Times New Roman"/>
          <w:b/>
          <w:bCs/>
        </w:rPr>
        <w:t>NumPy</w:t>
      </w:r>
      <w:proofErr w:type="spellEnd"/>
      <w:r>
        <w:rPr>
          <w:rFonts w:ascii="Times New Roman" w:hAnsi="Times New Roman" w:cs="Times New Roman"/>
          <w:b/>
          <w:bCs/>
        </w:rPr>
        <w:t xml:space="preserve"> arrays more efficient tha</w:t>
      </w:r>
      <w:r>
        <w:rPr>
          <w:rFonts w:ascii="Times New Roman" w:hAnsi="Times New Roman" w:cs="Times New Roman"/>
          <w:b/>
          <w:bCs/>
        </w:rPr>
        <w:t>n Python lists for numerical operations?</w:t>
      </w:r>
    </w:p>
    <w:p w:rsidR="00CE1292" w:rsidRDefault="00CE1292">
      <w:pPr>
        <w:pStyle w:val="BodyText"/>
        <w:spacing w:before="3"/>
        <w:rPr>
          <w:rFonts w:ascii="Times New Roman" w:hAnsi="Times New Roman" w:cs="Times New Roman"/>
        </w:rPr>
      </w:pPr>
    </w:p>
    <w:p w:rsidR="00CE1292" w:rsidRDefault="00604856">
      <w:pPr>
        <w:pStyle w:val="BodyText"/>
        <w:spacing w:before="3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NumPy</w:t>
      </w:r>
      <w:proofErr w:type="spellEnd"/>
      <w:r>
        <w:rPr>
          <w:rFonts w:ascii="Times New Roman" w:hAnsi="Times New Roman"/>
        </w:rPr>
        <w:t xml:space="preserve"> is faster and more memory-efficient than Python lists because of contiguous memory storage, </w:t>
      </w:r>
      <w:proofErr w:type="spellStart"/>
      <w:r>
        <w:rPr>
          <w:rFonts w:ascii="Times New Roman" w:hAnsi="Times New Roman"/>
        </w:rPr>
        <w:t>vectorized</w:t>
      </w:r>
      <w:proofErr w:type="spellEnd"/>
      <w:r>
        <w:rPr>
          <w:rFonts w:ascii="Times New Roman" w:hAnsi="Times New Roman"/>
        </w:rPr>
        <w:t xml:space="preserve"> operations(operations are applied to all elements in an array without the need for explicit loops in Python), broadcasting, and optimized C-based b</w:t>
      </w:r>
      <w:r>
        <w:rPr>
          <w:rFonts w:ascii="Times New Roman" w:hAnsi="Times New Roman"/>
        </w:rPr>
        <w:t xml:space="preserve">ackend (uses BLAS (Basic Linear Algebra Subprograms) and LAPACK(Linear Algebra </w:t>
      </w:r>
      <w:proofErr w:type="spellStart"/>
      <w:r>
        <w:rPr>
          <w:rFonts w:ascii="Times New Roman" w:hAnsi="Times New Roman"/>
        </w:rPr>
        <w:t>PACKage</w:t>
      </w:r>
      <w:proofErr w:type="spellEnd"/>
      <w:r>
        <w:rPr>
          <w:rFonts w:ascii="Times New Roman" w:hAnsi="Times New Roman"/>
        </w:rPr>
        <w:t xml:space="preserve">), which are highly optimized C libraries) computations.  </w:t>
      </w:r>
      <w:r>
        <w:rPr>
          <w:rFonts w:ascii="Times New Roman" w:hAnsi="Times New Roman"/>
          <w:b/>
          <w:bCs/>
        </w:rPr>
        <w:t>Any two explanations each 1M</w:t>
      </w:r>
    </w:p>
    <w:p w:rsidR="00CE1292" w:rsidRDefault="00CE1292">
      <w:pPr>
        <w:pStyle w:val="BodyText"/>
        <w:spacing w:before="3"/>
        <w:ind w:firstLine="720"/>
        <w:jc w:val="both"/>
        <w:rPr>
          <w:rFonts w:ascii="Times New Roman" w:hAnsi="Times New Roman"/>
        </w:rPr>
      </w:pPr>
    </w:p>
    <w:p w:rsidR="00CE1292" w:rsidRDefault="00604856">
      <w:pPr>
        <w:pStyle w:val="BodyText"/>
        <w:numPr>
          <w:ilvl w:val="0"/>
          <w:numId w:val="1"/>
        </w:numPr>
        <w:spacing w:before="3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Compare a Python list and a Pandas Series?</w:t>
      </w:r>
    </w:p>
    <w:tbl>
      <w:tblPr>
        <w:tblStyle w:val="TableGrid"/>
        <w:tblW w:w="0" w:type="auto"/>
        <w:tblInd w:w="2097" w:type="dxa"/>
        <w:tblLook w:val="04A0"/>
      </w:tblPr>
      <w:tblGrid>
        <w:gridCol w:w="1457"/>
        <w:gridCol w:w="2393"/>
        <w:gridCol w:w="2807"/>
      </w:tblGrid>
      <w:tr w:rsidR="00CE1292">
        <w:tc>
          <w:tcPr>
            <w:tcW w:w="145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Feature</w:t>
            </w:r>
          </w:p>
        </w:tc>
        <w:tc>
          <w:tcPr>
            <w:tcW w:w="2393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Lists</w:t>
            </w:r>
          </w:p>
        </w:tc>
        <w:tc>
          <w:tcPr>
            <w:tcW w:w="280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Pandas Series</w:t>
            </w:r>
          </w:p>
        </w:tc>
      </w:tr>
      <w:tr w:rsidR="00CE1292">
        <w:tc>
          <w:tcPr>
            <w:tcW w:w="145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Missing </w:t>
            </w:r>
            <w:r>
              <w:rPr>
                <w:rFonts w:ascii="Times New Roman" w:hAnsi="Times New Roman"/>
              </w:rPr>
              <w:t>Values</w:t>
            </w:r>
          </w:p>
        </w:tc>
        <w:tc>
          <w:tcPr>
            <w:tcW w:w="2393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Must handle manually</w:t>
            </w:r>
          </w:p>
        </w:tc>
        <w:tc>
          <w:tcPr>
            <w:tcW w:w="280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Built-in support for </w:t>
            </w:r>
            <w:proofErr w:type="spellStart"/>
            <w:r>
              <w:rPr>
                <w:rFonts w:ascii="Times New Roman" w:hAnsi="Times New Roman"/>
              </w:rPr>
              <w:t>NaN</w:t>
            </w:r>
            <w:proofErr w:type="spellEnd"/>
          </w:p>
        </w:tc>
      </w:tr>
      <w:tr w:rsidR="00CE1292">
        <w:tc>
          <w:tcPr>
            <w:tcW w:w="145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</w:t>
            </w:r>
          </w:p>
        </w:tc>
        <w:tc>
          <w:tcPr>
            <w:tcW w:w="2393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Slower</w:t>
            </w:r>
          </w:p>
        </w:tc>
        <w:tc>
          <w:tcPr>
            <w:tcW w:w="280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Faster</w:t>
            </w:r>
          </w:p>
        </w:tc>
      </w:tr>
      <w:tr w:rsidR="00CE1292">
        <w:tc>
          <w:tcPr>
            <w:tcW w:w="145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Memory Usage</w:t>
            </w:r>
          </w:p>
        </w:tc>
        <w:tc>
          <w:tcPr>
            <w:tcW w:w="2393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Higher</w:t>
            </w:r>
          </w:p>
        </w:tc>
        <w:tc>
          <w:tcPr>
            <w:tcW w:w="280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Lower</w:t>
            </w:r>
          </w:p>
        </w:tc>
      </w:tr>
      <w:tr w:rsidR="00CE1292">
        <w:tc>
          <w:tcPr>
            <w:tcW w:w="145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Indexing</w:t>
            </w:r>
          </w:p>
        </w:tc>
        <w:tc>
          <w:tcPr>
            <w:tcW w:w="2393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Uses integer-based indexing</w:t>
            </w:r>
          </w:p>
        </w:tc>
        <w:tc>
          <w:tcPr>
            <w:tcW w:w="2807" w:type="dxa"/>
          </w:tcPr>
          <w:p w:rsidR="00CE1292" w:rsidRDefault="00604856">
            <w:pPr>
              <w:pStyle w:val="BodyText"/>
              <w:spacing w:before="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Supports custom indexing</w:t>
            </w:r>
          </w:p>
        </w:tc>
      </w:tr>
      <w:tr w:rsidR="00CE1292">
        <w:tc>
          <w:tcPr>
            <w:tcW w:w="6657" w:type="dxa"/>
            <w:gridSpan w:val="3"/>
          </w:tcPr>
          <w:p w:rsidR="00CE1292" w:rsidRDefault="00604856">
            <w:pPr>
              <w:pStyle w:val="BodyText"/>
              <w:spacing w:before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Any two   difference each 1M</w:t>
            </w:r>
          </w:p>
        </w:tc>
      </w:tr>
    </w:tbl>
    <w:p w:rsidR="00CE1292" w:rsidRDefault="00604856">
      <w:pPr>
        <w:pStyle w:val="BodyText"/>
        <w:numPr>
          <w:ilvl w:val="0"/>
          <w:numId w:val="1"/>
        </w:numPr>
        <w:spacing w:before="3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would you display the first five rows of a </w:t>
      </w:r>
      <w:proofErr w:type="spellStart"/>
      <w:r>
        <w:rPr>
          <w:rFonts w:ascii="Times New Roman" w:hAnsi="Times New Roman" w:cs="Times New Roman"/>
          <w:b/>
          <w:bCs/>
        </w:rPr>
        <w:t>DataFrame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:rsidR="00CE1292" w:rsidRDefault="00CE1292">
      <w:pPr>
        <w:pStyle w:val="BodyText"/>
        <w:spacing w:before="3"/>
        <w:ind w:firstLine="720"/>
        <w:jc w:val="both"/>
        <w:rPr>
          <w:rFonts w:ascii="Times New Roman" w:hAnsi="Times New Roman" w:cs="Times New Roman"/>
        </w:rPr>
      </w:pPr>
    </w:p>
    <w:p w:rsidR="00CE1292" w:rsidRDefault="00604856">
      <w:pPr>
        <w:pStyle w:val="BodyText"/>
        <w:spacing w:before="3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five rows of a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 be displayed </w:t>
      </w:r>
      <w:r>
        <w:rPr>
          <w:rFonts w:ascii="Times New Roman" w:hAnsi="Times New Roman" w:cs="Times New Roman"/>
        </w:rPr>
        <w:t>using the .head() method.</w:t>
      </w:r>
      <w:r>
        <w:rPr>
          <w:rFonts w:ascii="Times New Roman" w:hAnsi="Times New Roman" w:cs="Times New Roman"/>
        </w:rPr>
        <w:t xml:space="preserve">  2M</w:t>
      </w:r>
    </w:p>
    <w:p w:rsidR="00CE1292" w:rsidRDefault="00CE1292">
      <w:pPr>
        <w:pStyle w:val="BodyText"/>
        <w:spacing w:before="3"/>
        <w:ind w:firstLine="720"/>
        <w:jc w:val="both"/>
        <w:rPr>
          <w:rFonts w:ascii="Times New Roman" w:hAnsi="Times New Roman" w:cs="Times New Roman"/>
        </w:rPr>
      </w:pPr>
    </w:p>
    <w:p w:rsidR="00CE1292" w:rsidRDefault="00604856">
      <w:pPr>
        <w:pStyle w:val="BodyText"/>
        <w:spacing w:before="3"/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B</w:t>
      </w:r>
    </w:p>
    <w:p w:rsidR="00CE1292" w:rsidRDefault="00CE129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CE1292" w:rsidRDefault="00604856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the different facets of data in Data Science with suitable examples.</w:t>
      </w:r>
    </w:p>
    <w:p w:rsidR="00CE1292" w:rsidRDefault="00CE129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Very large amount of data will generate in big data and data science. </w:t>
      </w:r>
      <w:r>
        <w:rPr>
          <w:rFonts w:ascii="Times New Roman" w:hAnsi="Times New Roman"/>
        </w:rPr>
        <w:t>These data is various types and main categories of data are as follows: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a) Structured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b) Natural language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>) Graph-based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d) Streaming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e) Unstructured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f) Machine-generated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g) Audio, video and images       each </w:t>
      </w:r>
      <w:proofErr w:type="gramStart"/>
      <w:r>
        <w:rPr>
          <w:rFonts w:ascii="Times New Roman" w:hAnsi="Times New Roman"/>
        </w:rPr>
        <w:t>1Mark  with</w:t>
      </w:r>
      <w:proofErr w:type="gramEnd"/>
      <w:r>
        <w:rPr>
          <w:rFonts w:ascii="Times New Roman" w:hAnsi="Times New Roman"/>
        </w:rPr>
        <w:t xml:space="preserve"> appropriate explanation (any five)</w:t>
      </w:r>
    </w:p>
    <w:p w:rsidR="00CE1292" w:rsidRDefault="00CE1292">
      <w:pPr>
        <w:pStyle w:val="BodyText"/>
        <w:spacing w:before="3"/>
        <w:jc w:val="both"/>
        <w:rPr>
          <w:rFonts w:ascii="Times New Roman" w:hAnsi="Times New Roman"/>
        </w:rPr>
      </w:pPr>
    </w:p>
    <w:p w:rsidR="00CE1292" w:rsidRDefault="00CE1292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/>
        </w:rPr>
      </w:pPr>
    </w:p>
    <w:p w:rsidR="00CE1292" w:rsidRDefault="00CE1292">
      <w:pPr>
        <w:pStyle w:val="BodyText"/>
        <w:spacing w:before="3"/>
        <w:jc w:val="both"/>
        <w:rPr>
          <w:rFonts w:ascii="Times New Roman" w:hAnsi="Times New Roman"/>
        </w:rPr>
      </w:pPr>
    </w:p>
    <w:p w:rsidR="00CE1292" w:rsidRDefault="00604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dataset stored in sales_data.csv:</w:t>
      </w:r>
    </w:p>
    <w:tbl>
      <w:tblPr>
        <w:tblStyle w:val="TableGrid"/>
        <w:tblW w:w="0" w:type="auto"/>
        <w:tblLayout w:type="fixed"/>
        <w:tblLook w:val="04A0"/>
      </w:tblPr>
      <w:tblGrid>
        <w:gridCol w:w="1704"/>
        <w:gridCol w:w="1705"/>
        <w:gridCol w:w="1705"/>
      </w:tblGrid>
      <w:tr w:rsidR="00CE1292">
        <w:tc>
          <w:tcPr>
            <w:tcW w:w="1704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Product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Category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Sales</w:t>
            </w:r>
          </w:p>
        </w:tc>
      </w:tr>
      <w:tr w:rsidR="00CE1292">
        <w:tc>
          <w:tcPr>
            <w:tcW w:w="1704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A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Electronics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1000</w:t>
            </w:r>
          </w:p>
        </w:tc>
      </w:tr>
      <w:tr w:rsidR="00CE1292">
        <w:tc>
          <w:tcPr>
            <w:tcW w:w="1704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B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500</w:t>
            </w:r>
          </w:p>
        </w:tc>
      </w:tr>
      <w:tr w:rsidR="00CE1292">
        <w:tc>
          <w:tcPr>
            <w:tcW w:w="1704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C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Electronics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1200</w:t>
            </w:r>
          </w:p>
        </w:tc>
      </w:tr>
      <w:tr w:rsidR="00CE1292">
        <w:tc>
          <w:tcPr>
            <w:tcW w:w="1704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lastRenderedPageBreak/>
              <w:t>D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700</w:t>
            </w:r>
          </w:p>
        </w:tc>
      </w:tr>
      <w:tr w:rsidR="00CE1292">
        <w:tc>
          <w:tcPr>
            <w:tcW w:w="1704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E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Grocery</w:t>
            </w:r>
          </w:p>
        </w:tc>
        <w:tc>
          <w:tcPr>
            <w:tcW w:w="1705" w:type="dxa"/>
          </w:tcPr>
          <w:p w:rsidR="00CE1292" w:rsidRDefault="00604856">
            <w:pPr>
              <w:rPr>
                <w:rFonts w:ascii="Times New Roman" w:hAnsi="Times New Roman" w:cs="Times New Roman"/>
              </w:rPr>
            </w:pPr>
            <w:r>
              <w:t>300</w:t>
            </w:r>
          </w:p>
        </w:tc>
      </w:tr>
    </w:tbl>
    <w:p w:rsidR="00CE1292" w:rsidRDefault="00604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program to:</w:t>
      </w:r>
    </w:p>
    <w:p w:rsidR="00CE1292" w:rsidRDefault="00604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the CSV file into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</w:p>
    <w:p w:rsidR="00CE1292" w:rsidRDefault="00604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total sales per </w:t>
      </w:r>
      <w:r>
        <w:rPr>
          <w:rFonts w:ascii="Times New Roman" w:hAnsi="Times New Roman" w:cs="Times New Roman"/>
        </w:rPr>
        <w:t>category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average sales per category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import</w:t>
      </w:r>
      <w:proofErr w:type="gramEnd"/>
      <w:r>
        <w:rPr>
          <w:rFonts w:ascii="Times New Roman" w:hAnsi="Times New Roman"/>
        </w:rPr>
        <w:t xml:space="preserve"> pandas as pd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df</w:t>
      </w:r>
      <w:proofErr w:type="spellEnd"/>
      <w:proofErr w:type="gram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pd.read_csv</w:t>
      </w:r>
      <w:proofErr w:type="spellEnd"/>
      <w:r>
        <w:rPr>
          <w:rFonts w:ascii="Times New Roman" w:hAnsi="Times New Roman"/>
        </w:rPr>
        <w:t>("sales_data.csv")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Create a </w:t>
      </w:r>
      <w:proofErr w:type="spellStart"/>
      <w:r>
        <w:rPr>
          <w:rFonts w:ascii="Times New Roman" w:hAnsi="Times New Roman"/>
        </w:rPr>
        <w:t>DataFrame</w:t>
      </w:r>
      <w:proofErr w:type="spellEnd"/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df</w:t>
      </w:r>
      <w:proofErr w:type="spellEnd"/>
      <w:proofErr w:type="gram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pd.DataFrame</w:t>
      </w:r>
      <w:proofErr w:type="spellEnd"/>
      <w:r>
        <w:rPr>
          <w:rFonts w:ascii="Times New Roman" w:hAnsi="Times New Roman"/>
        </w:rPr>
        <w:t>(data)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Find the total sales per category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total_sales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proofErr w:type="gramStart"/>
      <w:r>
        <w:rPr>
          <w:rFonts w:ascii="Times New Roman" w:hAnsi="Times New Roman"/>
        </w:rPr>
        <w:t>df.groupby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"Category")["Sales"].sum()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Find the average</w:t>
      </w:r>
      <w:r>
        <w:rPr>
          <w:rFonts w:ascii="Times New Roman" w:hAnsi="Times New Roman"/>
        </w:rPr>
        <w:t xml:space="preserve"> sales per category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average_sales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proofErr w:type="gramStart"/>
      <w:r>
        <w:rPr>
          <w:rFonts w:ascii="Times New Roman" w:hAnsi="Times New Roman"/>
        </w:rPr>
        <w:t>df.groupby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"Category")["Sales"].mean()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Display results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"Total Sales per Category:")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spellStart"/>
      <w:proofErr w:type="gramEnd"/>
      <w:r>
        <w:rPr>
          <w:rFonts w:ascii="Times New Roman" w:hAnsi="Times New Roman"/>
        </w:rPr>
        <w:t>total_sales</w:t>
      </w:r>
      <w:proofErr w:type="spellEnd"/>
      <w:r>
        <w:rPr>
          <w:rFonts w:ascii="Times New Roman" w:hAnsi="Times New Roman"/>
        </w:rPr>
        <w:t>)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nAverage</w:t>
      </w:r>
      <w:proofErr w:type="spellEnd"/>
      <w:r>
        <w:rPr>
          <w:rFonts w:ascii="Times New Roman" w:hAnsi="Times New Roman"/>
        </w:rPr>
        <w:t xml:space="preserve"> Sales per Category:")</w:t>
      </w:r>
    </w:p>
    <w:p w:rsidR="00CE1292" w:rsidRDefault="00604856">
      <w:pPr>
        <w:pStyle w:val="BodyText"/>
        <w:spacing w:before="3"/>
        <w:ind w:left="720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/>
        </w:rPr>
        <w:t>print(</w:t>
      </w:r>
      <w:proofErr w:type="spellStart"/>
      <w:proofErr w:type="gramEnd"/>
      <w:r>
        <w:rPr>
          <w:rFonts w:ascii="Times New Roman" w:hAnsi="Times New Roman"/>
        </w:rPr>
        <w:t>average_sales</w:t>
      </w:r>
      <w:proofErr w:type="spellEnd"/>
      <w:r>
        <w:rPr>
          <w:rFonts w:ascii="Times New Roman" w:hAnsi="Times New Roman"/>
        </w:rPr>
        <w:t>)</w:t>
      </w:r>
    </w:p>
    <w:p w:rsidR="00CE1292" w:rsidRDefault="00CE129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CE1292" w:rsidRDefault="00604856">
      <w:pPr>
        <w:pStyle w:val="BodyText"/>
        <w:spacing w:before="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 mark -reading </w:t>
      </w:r>
      <w:proofErr w:type="spellStart"/>
      <w:r>
        <w:rPr>
          <w:rFonts w:ascii="Times New Roman" w:hAnsi="Times New Roman" w:cs="Times New Roman"/>
          <w:b/>
          <w:bCs/>
        </w:rPr>
        <w:t>csv</w:t>
      </w:r>
      <w:proofErr w:type="spellEnd"/>
      <w:r>
        <w:rPr>
          <w:rFonts w:ascii="Times New Roman" w:hAnsi="Times New Roman" w:cs="Times New Roman"/>
          <w:b/>
          <w:bCs/>
        </w:rPr>
        <w:t xml:space="preserve"> file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 mark -total sales per</w:t>
      </w:r>
      <w:r>
        <w:rPr>
          <w:rFonts w:ascii="Times New Roman" w:hAnsi="Times New Roman" w:cs="Times New Roman"/>
          <w:b/>
          <w:bCs/>
        </w:rPr>
        <w:t xml:space="preserve"> category</w:t>
      </w:r>
    </w:p>
    <w:p w:rsidR="00CE1292" w:rsidRDefault="00604856">
      <w:pPr>
        <w:pStyle w:val="BodyText"/>
        <w:spacing w:before="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 mark - average sales</w:t>
      </w:r>
    </w:p>
    <w:p w:rsidR="00CE1292" w:rsidRDefault="00CE129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CE1292" w:rsidRDefault="0060485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different types of data acquisition techniques used in Data Science.</w:t>
      </w:r>
    </w:p>
    <w:p w:rsidR="00CE1292" w:rsidRDefault="00CE1292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CE1292" w:rsidRDefault="00604856">
      <w:pPr>
        <w:pStyle w:val="BodyText"/>
        <w:spacing w:before="3"/>
        <w:jc w:val="both"/>
        <w:rPr>
          <w:rFonts w:ascii="Arial" w:eastAsia="Arial" w:hAnsi="Arial" w:cs="Arial"/>
          <w:color w:val="001D35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Arial" w:eastAsia="Arial" w:hAnsi="Arial" w:cs="Arial"/>
          <w:color w:val="001D35"/>
          <w:shd w:val="clear" w:color="auto" w:fill="FFFFFF"/>
        </w:rPr>
        <w:t xml:space="preserve">Data Science primarily </w:t>
      </w:r>
      <w:proofErr w:type="gramStart"/>
      <w:r>
        <w:rPr>
          <w:rFonts w:ascii="Arial" w:eastAsia="Arial" w:hAnsi="Arial" w:cs="Arial"/>
          <w:color w:val="001D35"/>
          <w:shd w:val="clear" w:color="auto" w:fill="FFFFFF"/>
        </w:rPr>
        <w:t>involve</w:t>
      </w:r>
      <w:proofErr w:type="gramEnd"/>
      <w:r>
        <w:rPr>
          <w:rFonts w:ascii="Arial" w:eastAsia="Arial" w:hAnsi="Arial" w:cs="Arial"/>
          <w:color w:val="001D35"/>
          <w:shd w:val="clear" w:color="auto" w:fill="FFFFFF"/>
        </w:rPr>
        <w:t xml:space="preserve"> methods to collect raw data from various sources, including sensors, databases, APIs, and manual inputs</w:t>
      </w:r>
    </w:p>
    <w:p w:rsidR="00CE1292" w:rsidRDefault="00CE1292">
      <w:pPr>
        <w:pStyle w:val="BodyText"/>
        <w:spacing w:before="3"/>
        <w:jc w:val="both"/>
        <w:rPr>
          <w:rFonts w:ascii="Arial" w:eastAsia="Arial" w:hAnsi="Arial" w:cs="Arial"/>
          <w:color w:val="001D35"/>
          <w:shd w:val="clear" w:color="auto" w:fill="FFFFFF"/>
        </w:rPr>
      </w:pPr>
    </w:p>
    <w:p w:rsidR="00CE1292" w:rsidRDefault="00604856">
      <w:pPr>
        <w:pStyle w:val="BodyText"/>
        <w:spacing w:before="3"/>
        <w:jc w:val="both"/>
        <w:rPr>
          <w:rFonts w:ascii="Arial" w:eastAsia="Arial" w:hAnsi="Arial" w:cs="Arial"/>
          <w:color w:val="001D35"/>
          <w:shd w:val="clear" w:color="auto" w:fill="FFFFFF"/>
        </w:rPr>
      </w:pPr>
      <w:proofErr w:type="gramStart"/>
      <w:r>
        <w:rPr>
          <w:rFonts w:ascii="Arial" w:eastAsia="Arial" w:hAnsi="Arial" w:cs="Arial"/>
          <w:color w:val="001D35"/>
          <w:shd w:val="clear" w:color="auto" w:fill="FFFFFF"/>
        </w:rPr>
        <w:t>M</w:t>
      </w:r>
      <w:r>
        <w:rPr>
          <w:rFonts w:ascii="Arial" w:eastAsia="Arial" w:hAnsi="Arial" w:cs="Arial"/>
          <w:color w:val="001D35"/>
          <w:shd w:val="clear" w:color="auto" w:fill="FFFFFF"/>
        </w:rPr>
        <w:t>ethods of different data collection includes</w:t>
      </w:r>
      <w:proofErr w:type="gramEnd"/>
      <w:r>
        <w:rPr>
          <w:rFonts w:ascii="Arial" w:eastAsia="Arial" w:hAnsi="Arial" w:cs="Arial"/>
          <w:color w:val="001D35"/>
          <w:shd w:val="clear" w:color="auto" w:fill="FFFFFF"/>
        </w:rPr>
        <w:t xml:space="preserve"> primary data </w:t>
      </w:r>
      <w:proofErr w:type="spellStart"/>
      <w:r>
        <w:rPr>
          <w:rFonts w:ascii="Arial" w:eastAsia="Arial" w:hAnsi="Arial" w:cs="Arial"/>
          <w:color w:val="001D35"/>
          <w:shd w:val="clear" w:color="auto" w:fill="FFFFFF"/>
        </w:rPr>
        <w:t>ans</w:t>
      </w:r>
      <w:proofErr w:type="spellEnd"/>
      <w:r>
        <w:rPr>
          <w:rFonts w:ascii="Arial" w:eastAsia="Arial" w:hAnsi="Arial" w:cs="Arial"/>
          <w:color w:val="001D35"/>
          <w:shd w:val="clear" w:color="auto" w:fill="FFFFFF"/>
        </w:rPr>
        <w:t xml:space="preserve"> secondary data.</w:t>
      </w:r>
    </w:p>
    <w:p w:rsidR="00CE1292" w:rsidRDefault="00604856">
      <w:pPr>
        <w:pStyle w:val="BodyText"/>
        <w:spacing w:before="3"/>
        <w:jc w:val="both"/>
        <w:rPr>
          <w:rFonts w:ascii="Arial" w:eastAsia="Arial" w:hAnsi="Arial" w:cs="Arial"/>
          <w:color w:val="001D35"/>
          <w:shd w:val="clear" w:color="auto" w:fill="FFFFFF"/>
        </w:rPr>
      </w:pPr>
      <w:r>
        <w:rPr>
          <w:rFonts w:ascii="Arial" w:eastAsia="Arial" w:hAnsi="Arial" w:cs="Arial"/>
          <w:color w:val="001D35"/>
          <w:shd w:val="clear" w:color="auto" w:fill="FFFFFF"/>
        </w:rPr>
        <w:t xml:space="preserve">Primary data: 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Direct Personal Investigation: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Indirect Oral Investigation: 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Information from Local Sources or Correspondents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Information through Questionnaires and Schedules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Mail</w:t>
      </w:r>
      <w:r>
        <w:rPr>
          <w:rFonts w:ascii="Arial" w:eastAsia="Arial" w:hAnsi="Arial"/>
          <w:color w:val="001D35"/>
          <w:shd w:val="clear" w:color="auto" w:fill="FFFFFF"/>
        </w:rPr>
        <w:t>ing Method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Enumerator’s Method</w:t>
      </w:r>
    </w:p>
    <w:p w:rsidR="00CE1292" w:rsidRDefault="00604856">
      <w:pPr>
        <w:pStyle w:val="BodyText"/>
        <w:spacing w:before="3"/>
        <w:jc w:val="both"/>
        <w:rPr>
          <w:rFonts w:ascii="Arial" w:eastAsia="Arial" w:hAnsi="Arial"/>
          <w:b/>
          <w:bCs/>
          <w:color w:val="001D35"/>
          <w:shd w:val="clear" w:color="auto" w:fill="FFFFFF"/>
        </w:rPr>
      </w:pPr>
      <w:r>
        <w:rPr>
          <w:rFonts w:ascii="Arial" w:eastAsia="Arial" w:hAnsi="Arial"/>
          <w:b/>
          <w:bCs/>
          <w:color w:val="001D35"/>
          <w:shd w:val="clear" w:color="auto" w:fill="FFFFFF"/>
        </w:rPr>
        <w:t>Any 3 methods with explanation 3 x 1 =3M</w:t>
      </w:r>
    </w:p>
    <w:p w:rsidR="00CE1292" w:rsidRDefault="00CE1292">
      <w:pPr>
        <w:pStyle w:val="BodyText"/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</w:p>
    <w:p w:rsidR="00CE1292" w:rsidRDefault="00604856">
      <w:pPr>
        <w:pStyle w:val="BodyText"/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Secondary data</w:t>
      </w:r>
    </w:p>
    <w:p w:rsidR="00CE1292" w:rsidRDefault="00CE1292">
      <w:pPr>
        <w:pStyle w:val="BodyText"/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 xml:space="preserve">Published Sources (Government </w:t>
      </w:r>
      <w:proofErr w:type="spellStart"/>
      <w:r>
        <w:rPr>
          <w:rFonts w:ascii="Arial" w:eastAsia="Arial" w:hAnsi="Arial"/>
          <w:color w:val="001D35"/>
          <w:shd w:val="clear" w:color="auto" w:fill="FFFFFF"/>
        </w:rPr>
        <w:t>Publications,Semi</w:t>
      </w:r>
      <w:proofErr w:type="spellEnd"/>
      <w:r>
        <w:rPr>
          <w:rFonts w:ascii="Arial" w:eastAsia="Arial" w:hAnsi="Arial"/>
          <w:color w:val="001D35"/>
          <w:shd w:val="clear" w:color="auto" w:fill="FFFFFF"/>
        </w:rPr>
        <w:t xml:space="preserve">-Government </w:t>
      </w:r>
      <w:proofErr w:type="spellStart"/>
      <w:r>
        <w:rPr>
          <w:rFonts w:ascii="Arial" w:eastAsia="Arial" w:hAnsi="Arial"/>
          <w:color w:val="001D35"/>
          <w:shd w:val="clear" w:color="auto" w:fill="FFFFFF"/>
        </w:rPr>
        <w:t>Publications,Publications</w:t>
      </w:r>
      <w:proofErr w:type="spellEnd"/>
      <w:r>
        <w:rPr>
          <w:rFonts w:ascii="Arial" w:eastAsia="Arial" w:hAnsi="Arial"/>
          <w:color w:val="001D35"/>
          <w:shd w:val="clear" w:color="auto" w:fill="FFFFFF"/>
        </w:rPr>
        <w:t xml:space="preserve"> of Trade </w:t>
      </w:r>
      <w:proofErr w:type="spellStart"/>
      <w:r>
        <w:rPr>
          <w:rFonts w:ascii="Arial" w:eastAsia="Arial" w:hAnsi="Arial"/>
          <w:color w:val="001D35"/>
          <w:shd w:val="clear" w:color="auto" w:fill="FFFFFF"/>
        </w:rPr>
        <w:t>Associations,Journals</w:t>
      </w:r>
      <w:proofErr w:type="spellEnd"/>
      <w:r>
        <w:rPr>
          <w:rFonts w:ascii="Arial" w:eastAsia="Arial" w:hAnsi="Arial"/>
          <w:color w:val="001D35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/>
          <w:color w:val="001D35"/>
          <w:shd w:val="clear" w:color="auto" w:fill="FFFFFF"/>
        </w:rPr>
        <w:t>Papers,International</w:t>
      </w:r>
      <w:proofErr w:type="spellEnd"/>
      <w:r>
        <w:rPr>
          <w:rFonts w:ascii="Arial" w:eastAsia="Arial" w:hAnsi="Arial"/>
          <w:color w:val="001D35"/>
          <w:shd w:val="clear" w:color="auto" w:fill="FFFFFF"/>
        </w:rPr>
        <w:t xml:space="preserve"> </w:t>
      </w:r>
      <w:proofErr w:type="spellStart"/>
      <w:r>
        <w:rPr>
          <w:rFonts w:ascii="Arial" w:eastAsia="Arial" w:hAnsi="Arial"/>
          <w:color w:val="001D35"/>
          <w:shd w:val="clear" w:color="auto" w:fill="FFFFFF"/>
        </w:rPr>
        <w:t>Publications,Publications</w:t>
      </w:r>
      <w:proofErr w:type="spellEnd"/>
      <w:r>
        <w:rPr>
          <w:rFonts w:ascii="Arial" w:eastAsia="Arial" w:hAnsi="Arial"/>
          <w:color w:val="001D35"/>
          <w:shd w:val="clear" w:color="auto" w:fill="FFFFFF"/>
        </w:rPr>
        <w:t xml:space="preserve"> </w:t>
      </w:r>
      <w:r>
        <w:rPr>
          <w:rFonts w:ascii="Arial" w:eastAsia="Arial" w:hAnsi="Arial"/>
          <w:color w:val="001D35"/>
          <w:shd w:val="clear" w:color="auto" w:fill="FFFFFF"/>
        </w:rPr>
        <w:t>of Research Institutions)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Unpublished Sources (These organizations usually collect data for their self-use and are not published anywhere.)</w:t>
      </w:r>
    </w:p>
    <w:p w:rsidR="00CE1292" w:rsidRDefault="00604856">
      <w:pPr>
        <w:pStyle w:val="BodyText"/>
        <w:numPr>
          <w:ilvl w:val="0"/>
          <w:numId w:val="3"/>
        </w:numPr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color w:val="001D35"/>
          <w:shd w:val="clear" w:color="auto" w:fill="FFFFFF"/>
        </w:rPr>
        <w:t>Web Scraping</w:t>
      </w:r>
    </w:p>
    <w:p w:rsidR="00CE1292" w:rsidRDefault="00604856">
      <w:pPr>
        <w:pStyle w:val="BodyText"/>
        <w:tabs>
          <w:tab w:val="left" w:pos="420"/>
        </w:tabs>
        <w:spacing w:before="3"/>
        <w:jc w:val="both"/>
        <w:rPr>
          <w:rFonts w:ascii="Arial" w:eastAsia="Arial" w:hAnsi="Arial"/>
          <w:color w:val="001D35"/>
          <w:shd w:val="clear" w:color="auto" w:fill="FFFFFF"/>
        </w:rPr>
      </w:pPr>
      <w:r>
        <w:rPr>
          <w:rFonts w:ascii="Arial" w:eastAsia="Arial" w:hAnsi="Arial"/>
          <w:b/>
          <w:bCs/>
          <w:color w:val="001D35"/>
          <w:shd w:val="clear" w:color="auto" w:fill="FFFFFF"/>
        </w:rPr>
        <w:t xml:space="preserve">Any two with </w:t>
      </w:r>
      <w:proofErr w:type="gramStart"/>
      <w:r>
        <w:rPr>
          <w:rFonts w:ascii="Arial" w:eastAsia="Arial" w:hAnsi="Arial"/>
          <w:b/>
          <w:bCs/>
          <w:color w:val="001D35"/>
          <w:shd w:val="clear" w:color="auto" w:fill="FFFFFF"/>
        </w:rPr>
        <w:t>explanation  2</w:t>
      </w:r>
      <w:proofErr w:type="gramEnd"/>
      <w:r>
        <w:rPr>
          <w:rFonts w:ascii="Arial" w:eastAsia="Arial" w:hAnsi="Arial"/>
          <w:b/>
          <w:bCs/>
          <w:color w:val="001D35"/>
          <w:shd w:val="clear" w:color="auto" w:fill="FFFFFF"/>
        </w:rPr>
        <w:t xml:space="preserve"> x1 = 2M</w:t>
      </w:r>
    </w:p>
    <w:sectPr w:rsidR="00CE1292" w:rsidSect="00CE1292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9100EC"/>
    <w:multiLevelType w:val="singleLevel"/>
    <w:tmpl w:val="839100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B2ABEE95"/>
    <w:multiLevelType w:val="singleLevel"/>
    <w:tmpl w:val="B2ABEE95"/>
    <w:lvl w:ilvl="0">
      <w:start w:val="1"/>
      <w:numFmt w:val="decimal"/>
      <w:suff w:val="space"/>
      <w:lvlText w:val="%1."/>
      <w:lvlJc w:val="left"/>
    </w:lvl>
  </w:abstractNum>
  <w:abstractNum w:abstractNumId="2">
    <w:nsid w:val="C80C750E"/>
    <w:multiLevelType w:val="singleLevel"/>
    <w:tmpl w:val="C80C75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</w:compat>
  <w:rsids>
    <w:rsidRoot w:val="00DB0B8C"/>
    <w:rsid w:val="00042793"/>
    <w:rsid w:val="00044F49"/>
    <w:rsid w:val="000641EA"/>
    <w:rsid w:val="00070CD0"/>
    <w:rsid w:val="0008658A"/>
    <w:rsid w:val="000A6C72"/>
    <w:rsid w:val="000A72B5"/>
    <w:rsid w:val="000A7AEB"/>
    <w:rsid w:val="000C5729"/>
    <w:rsid w:val="000F02CF"/>
    <w:rsid w:val="000F0E94"/>
    <w:rsid w:val="00127B2B"/>
    <w:rsid w:val="00137150"/>
    <w:rsid w:val="00163D62"/>
    <w:rsid w:val="0017251E"/>
    <w:rsid w:val="00173AB9"/>
    <w:rsid w:val="00177BAD"/>
    <w:rsid w:val="00184EBE"/>
    <w:rsid w:val="001C56A4"/>
    <w:rsid w:val="001D6B8D"/>
    <w:rsid w:val="001E020B"/>
    <w:rsid w:val="001E3BED"/>
    <w:rsid w:val="00216BC5"/>
    <w:rsid w:val="00216E2A"/>
    <w:rsid w:val="0023124C"/>
    <w:rsid w:val="00231FED"/>
    <w:rsid w:val="00264834"/>
    <w:rsid w:val="002B0285"/>
    <w:rsid w:val="002C4282"/>
    <w:rsid w:val="002D6854"/>
    <w:rsid w:val="002D7BEC"/>
    <w:rsid w:val="003030B4"/>
    <w:rsid w:val="00306B78"/>
    <w:rsid w:val="003336AB"/>
    <w:rsid w:val="00353360"/>
    <w:rsid w:val="003828A9"/>
    <w:rsid w:val="00384C22"/>
    <w:rsid w:val="003D3AAC"/>
    <w:rsid w:val="003D72C7"/>
    <w:rsid w:val="004152BB"/>
    <w:rsid w:val="004869AB"/>
    <w:rsid w:val="00491FB6"/>
    <w:rsid w:val="00496228"/>
    <w:rsid w:val="004F2EB3"/>
    <w:rsid w:val="005178CC"/>
    <w:rsid w:val="0052617C"/>
    <w:rsid w:val="00543D2D"/>
    <w:rsid w:val="005773B3"/>
    <w:rsid w:val="005C118E"/>
    <w:rsid w:val="005D4744"/>
    <w:rsid w:val="005D7A1B"/>
    <w:rsid w:val="005E2345"/>
    <w:rsid w:val="006023D7"/>
    <w:rsid w:val="006025C9"/>
    <w:rsid w:val="00604856"/>
    <w:rsid w:val="00613CA0"/>
    <w:rsid w:val="006330B2"/>
    <w:rsid w:val="00635EBE"/>
    <w:rsid w:val="00637D50"/>
    <w:rsid w:val="00642E93"/>
    <w:rsid w:val="00645641"/>
    <w:rsid w:val="006778A4"/>
    <w:rsid w:val="006B0ECE"/>
    <w:rsid w:val="006F3464"/>
    <w:rsid w:val="007038C5"/>
    <w:rsid w:val="007145EF"/>
    <w:rsid w:val="007220E7"/>
    <w:rsid w:val="00754B3F"/>
    <w:rsid w:val="007C111E"/>
    <w:rsid w:val="007C458F"/>
    <w:rsid w:val="00822F8D"/>
    <w:rsid w:val="0086059F"/>
    <w:rsid w:val="0089230B"/>
    <w:rsid w:val="00892F4C"/>
    <w:rsid w:val="008A5F3E"/>
    <w:rsid w:val="008B1FC4"/>
    <w:rsid w:val="008E29AF"/>
    <w:rsid w:val="009370A8"/>
    <w:rsid w:val="00963463"/>
    <w:rsid w:val="009E356D"/>
    <w:rsid w:val="009E72C1"/>
    <w:rsid w:val="00A007C7"/>
    <w:rsid w:val="00A0154A"/>
    <w:rsid w:val="00A147BD"/>
    <w:rsid w:val="00A15DB2"/>
    <w:rsid w:val="00A33F0E"/>
    <w:rsid w:val="00A6154C"/>
    <w:rsid w:val="00A659FD"/>
    <w:rsid w:val="00A82495"/>
    <w:rsid w:val="00AB4ADA"/>
    <w:rsid w:val="00AC6FB2"/>
    <w:rsid w:val="00AE2754"/>
    <w:rsid w:val="00AE463E"/>
    <w:rsid w:val="00AE50C4"/>
    <w:rsid w:val="00B168FF"/>
    <w:rsid w:val="00B23AA3"/>
    <w:rsid w:val="00B43D44"/>
    <w:rsid w:val="00B531B9"/>
    <w:rsid w:val="00B54E29"/>
    <w:rsid w:val="00B61DEE"/>
    <w:rsid w:val="00BA0289"/>
    <w:rsid w:val="00BA2BC4"/>
    <w:rsid w:val="00BA7AAA"/>
    <w:rsid w:val="00BC3DB0"/>
    <w:rsid w:val="00BC7FA4"/>
    <w:rsid w:val="00C15CDF"/>
    <w:rsid w:val="00C31CBE"/>
    <w:rsid w:val="00C37EA3"/>
    <w:rsid w:val="00C37EF5"/>
    <w:rsid w:val="00C55EEA"/>
    <w:rsid w:val="00C7079E"/>
    <w:rsid w:val="00C92611"/>
    <w:rsid w:val="00C94AAF"/>
    <w:rsid w:val="00C969FA"/>
    <w:rsid w:val="00CB1E21"/>
    <w:rsid w:val="00CB2809"/>
    <w:rsid w:val="00CB50B0"/>
    <w:rsid w:val="00CD228F"/>
    <w:rsid w:val="00CD3A23"/>
    <w:rsid w:val="00CE1292"/>
    <w:rsid w:val="00D30F8E"/>
    <w:rsid w:val="00D33389"/>
    <w:rsid w:val="00D64634"/>
    <w:rsid w:val="00DB0B8C"/>
    <w:rsid w:val="00DB65DE"/>
    <w:rsid w:val="00DC18BE"/>
    <w:rsid w:val="00E106A9"/>
    <w:rsid w:val="00E4426F"/>
    <w:rsid w:val="00E46693"/>
    <w:rsid w:val="00E96E5A"/>
    <w:rsid w:val="00EB3F1B"/>
    <w:rsid w:val="00EC222B"/>
    <w:rsid w:val="00ED3C81"/>
    <w:rsid w:val="00EE5927"/>
    <w:rsid w:val="00EF6A3D"/>
    <w:rsid w:val="00F0636B"/>
    <w:rsid w:val="00F3051E"/>
    <w:rsid w:val="00F67941"/>
    <w:rsid w:val="00F71094"/>
    <w:rsid w:val="00F71155"/>
    <w:rsid w:val="00F740E8"/>
    <w:rsid w:val="00F76C10"/>
    <w:rsid w:val="00F77DCA"/>
    <w:rsid w:val="00F82B0A"/>
    <w:rsid w:val="00FC2CA2"/>
    <w:rsid w:val="00FD5839"/>
    <w:rsid w:val="00FE5CCE"/>
    <w:rsid w:val="00FF3451"/>
    <w:rsid w:val="00FF3ACA"/>
    <w:rsid w:val="0609596A"/>
    <w:rsid w:val="16D043D4"/>
    <w:rsid w:val="1A7702CD"/>
    <w:rsid w:val="1B5C64A0"/>
    <w:rsid w:val="212A5A00"/>
    <w:rsid w:val="31C95503"/>
    <w:rsid w:val="349E1D31"/>
    <w:rsid w:val="35C3259D"/>
    <w:rsid w:val="42EB4E16"/>
    <w:rsid w:val="4E9F31BD"/>
    <w:rsid w:val="606E61E9"/>
    <w:rsid w:val="7A7C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9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9"/>
    <w:qFormat/>
    <w:rsid w:val="00CE1292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29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CE1292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E12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292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E1292"/>
    <w:pPr>
      <w:widowControl/>
      <w:autoSpaceDE/>
      <w:autoSpaceDN/>
    </w:pPr>
    <w:rPr>
      <w:rFonts w:ascii="Consolas" w:eastAsia="Calibri" w:hAnsi="Consolas" w:cs="Mangal"/>
      <w:sz w:val="21"/>
      <w:szCs w:val="21"/>
    </w:rPr>
  </w:style>
  <w:style w:type="character" w:styleId="Strong">
    <w:name w:val="Strong"/>
    <w:basedOn w:val="DefaultParagraphFont"/>
    <w:uiPriority w:val="22"/>
    <w:qFormat/>
    <w:rsid w:val="00CE1292"/>
    <w:rPr>
      <w:b/>
      <w:bCs/>
    </w:rPr>
  </w:style>
  <w:style w:type="table" w:styleId="TableGrid">
    <w:name w:val="Table Grid"/>
    <w:basedOn w:val="TableNormal"/>
    <w:uiPriority w:val="39"/>
    <w:rsid w:val="00CE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1292"/>
  </w:style>
  <w:style w:type="paragraph" w:customStyle="1" w:styleId="TableParagraph">
    <w:name w:val="Table Paragraph"/>
    <w:basedOn w:val="Normal"/>
    <w:uiPriority w:val="1"/>
    <w:qFormat/>
    <w:rsid w:val="00CE1292"/>
    <w:pPr>
      <w:jc w:val="center"/>
    </w:pPr>
  </w:style>
  <w:style w:type="paragraph" w:customStyle="1" w:styleId="Default">
    <w:name w:val="Default"/>
    <w:rsid w:val="00CE1292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IN" w:bidi="ta-IN"/>
    </w:rPr>
  </w:style>
  <w:style w:type="character" w:customStyle="1" w:styleId="PlainTextChar">
    <w:name w:val="Plain Text Char"/>
    <w:basedOn w:val="DefaultParagraphFont"/>
    <w:link w:val="PlainText"/>
    <w:uiPriority w:val="99"/>
    <w:rsid w:val="00CE1292"/>
    <w:rPr>
      <w:rFonts w:ascii="Consolas" w:eastAsia="Calibri" w:hAnsi="Consolas" w:cs="Mangal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92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katex-mathml">
    <w:name w:val="katex-mathml"/>
    <w:basedOn w:val="DefaultParagraphFont"/>
    <w:rsid w:val="00CE1292"/>
  </w:style>
  <w:style w:type="character" w:customStyle="1" w:styleId="mord">
    <w:name w:val="mord"/>
    <w:basedOn w:val="DefaultParagraphFont"/>
    <w:rsid w:val="00CE1292"/>
  </w:style>
  <w:style w:type="character" w:customStyle="1" w:styleId="mbin">
    <w:name w:val="mbin"/>
    <w:basedOn w:val="DefaultParagraphFont"/>
    <w:rsid w:val="00CE1292"/>
  </w:style>
  <w:style w:type="character" w:customStyle="1" w:styleId="mrel">
    <w:name w:val="mrel"/>
    <w:basedOn w:val="DefaultParagraphFont"/>
    <w:rsid w:val="00CE129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latin typeface="Times New Roman" panose="02020603050405020304" charset="0"/>
                <a:cs typeface="Times New Roman" panose="02020603050405020304" charset="0"/>
              </a:rPr>
              <a:t>CO Coverage Percentage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tx>
            <c:strRef>
              <c:f>Sheet3!$C$1</c:f>
              <c:strCache>
                <c:ptCount val="1"/>
                <c:pt idx="0">
                  <c:v>Percentage</c:v>
                </c:pt>
              </c:strCache>
            </c:strRef>
          </c:tx>
          <c:cat>
            <c:strRef>
              <c:f>Sheet3!$A$2:$B$3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Sheet3!$C$2:$C$3</c:f>
              <c:numCache>
                <c:formatCode>General</c:formatCode>
                <c:ptCount val="2"/>
                <c:pt idx="0">
                  <c:v>11</c:v>
                </c:pt>
                <c:pt idx="1">
                  <c:v>14</c:v>
                </c:pt>
              </c:numCache>
            </c:numRef>
          </c:val>
        </c:ser>
        <c:overlap val="100"/>
        <c:axId val="77316480"/>
        <c:axId val="77660160"/>
      </c:barChart>
      <c:catAx>
        <c:axId val="77316480"/>
        <c:scaling>
          <c:orientation val="minMax"/>
        </c:scaling>
        <c:axPos val="b"/>
        <c:numFmt formatCode="General" sourceLinked="0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60160"/>
        <c:crosses val="autoZero"/>
        <c:auto val="1"/>
        <c:lblAlgn val="ctr"/>
        <c:lblOffset val="100"/>
      </c:catAx>
      <c:valAx>
        <c:axId val="77660160"/>
        <c:scaling>
          <c:orientation val="minMax"/>
        </c:scaling>
        <c:axPos val="l"/>
        <c:majorGridlines/>
        <c:numFmt formatCode="General" sourceLinked="1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16480"/>
        <c:crosses val="autoZero"/>
        <c:crossBetween val="between"/>
      </c:valAx>
    </c:plotArea>
    <c:legend>
      <c:legendPos val="r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uri="{0b15fc19-7d7d-44ad-8c2d-2c3a37ce22c3}">
        <chartProps xmlns="https://web.wps.cn/et/2018/main" chartId="{f2dad6eb-c556-4982-a2d6-60389587162a}"/>
      </c:ext>
    </c:extLst>
  </c:chart>
  <c:txPr>
    <a:bodyPr/>
    <a:lstStyle/>
    <a:p>
      <a:pPr>
        <a:defRPr lang="en-US"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lang="en-US"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BL Coverage Percentage</a:t>
            </a:r>
          </a:p>
        </c:rich>
      </c:tx>
      <c:layout>
        <c:manualLayout>
          <c:xMode val="edge"/>
          <c:yMode val="edge"/>
          <c:x val="2.7910065458685118E-3"/>
          <c:y val="0"/>
        </c:manualLayout>
      </c:layout>
      <c:spPr>
        <a:noFill/>
        <a:ln>
          <a:noFill/>
        </a:ln>
        <a:effectLst/>
      </c:spPr>
    </c:title>
    <c:plotArea>
      <c:layout/>
      <c:pieChart>
        <c:varyColors val="1"/>
        <c:ser>
          <c:idx val="1"/>
          <c:order val="1"/>
          <c:tx>
            <c:strRef>
              <c:f>Sheet2!$C$1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CatName val="1"/>
              <c:showSerName val="1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CatName val="1"/>
              <c:showSerName val="1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CatName val="1"/>
              <c:showSerName val="1"/>
              <c:showPercent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CatName val="1"/>
            <c:showPercent val="1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Sheet2!$C$2:$C$4</c:f>
              <c:numCache>
                <c:formatCode>0.00</c:formatCode>
                <c:ptCount val="3"/>
                <c:pt idx="0">
                  <c:v>16</c:v>
                </c:pt>
                <c:pt idx="1">
                  <c:v>48</c:v>
                </c:pt>
                <c:pt idx="2">
                  <c:v>36</c:v>
                </c:pt>
              </c:numCache>
            </c:numRef>
          </c:val>
        </c:ser>
        <c:ser>
          <c:idx val="0"/>
          <c:order val="0"/>
          <c:tx>
            <c:strRef>
              <c:f>Sheet2!$B$1</c:f>
              <c:strCache>
                <c:ptCount val="1"/>
                <c:pt idx="0">
                  <c:v>No.of Questions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CatName val="1"/>
              <c:showSerName val="1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CatName val="1"/>
              <c:showSerName val="1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CatName val="1"/>
              <c:showSerName val="1"/>
              <c:showPercent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CatName val="1"/>
            <c:showPercent val="1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Sheet2!$B$2:$B$4</c:f>
              <c:numCache>
                <c:formatCode>General</c:formatCode>
                <c:ptCount val="3"/>
                <c:pt idx="0">
                  <c:v>4</c:v>
                </c:pt>
                <c:pt idx="1">
                  <c:v>12</c:v>
                </c:pt>
                <c:pt idx="2">
                  <c:v>9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extLst>
      <c:ext uri="{0b15fc19-7d7d-44ad-8c2d-2c3a37ce22c3}">
        <chartProps xmlns="https://web.wps.cn/et/2018/main" chartId="{9d6ddc70-20c7-4d86-bda8-e8772369216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8B298-2CC4-435A-AEF0-91E4809F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Balamurugan</cp:lastModifiedBy>
  <cp:revision>22</cp:revision>
  <dcterms:created xsi:type="dcterms:W3CDTF">2025-02-17T05:31:00Z</dcterms:created>
  <dcterms:modified xsi:type="dcterms:W3CDTF">2025-02-26T08:59:00Z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2024-08-13T00:00:00Z</vt:filetime>
  </property>
  <property fmtid="{D5CDD505-2E9C-101B-9397-08002B2CF9AE}" pid="5" name="GrammarlyDocumentId">
    <vt:lpwstr>94e3e3f18fbe884fbc3af753f8d90e1754439062988920e7fcfab798dcd7fca7</vt:lpwstr>
  </property>
  <property fmtid="{D5CDD505-2E9C-101B-9397-08002B2CF9AE}" pid="6" name="KSOProductBuildVer">
    <vt:lpwstr>1033-12.2.0.19805</vt:lpwstr>
  </property>
  <property fmtid="{D5CDD505-2E9C-101B-9397-08002B2CF9AE}" pid="7" name="ICV">
    <vt:lpwstr>91543D50DFE845338FE26C8C463EC2C6_12</vt:lpwstr>
  </property>
</Properties>
</file>