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  <w:r w:rsidRPr="003948E9">
        <w:rPr>
          <w:rFonts w:ascii="Times New Roman" w:hAnsi="Times New Roman" w:cs="Times New Roman"/>
          <w:b/>
          <w:sz w:val="24"/>
        </w:rPr>
        <w:t>ABSTRACT</w:t>
      </w: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Pr="003948E9" w:rsidRDefault="003948E9" w:rsidP="003948E9">
      <w:pPr>
        <w:jc w:val="center"/>
        <w:rPr>
          <w:rFonts w:ascii="Times New Roman" w:hAnsi="Times New Roman" w:cs="Times New Roman"/>
          <w:b/>
          <w:sz w:val="24"/>
        </w:rPr>
      </w:pPr>
    </w:p>
    <w:p w:rsidR="003948E9" w:rsidRPr="003948E9" w:rsidRDefault="003948E9" w:rsidP="003948E9">
      <w:pPr>
        <w:pStyle w:val="Abstract"/>
        <w:ind w:firstLine="0"/>
        <w:jc w:val="left"/>
        <w:rPr>
          <w:b w:val="0"/>
          <w:sz w:val="24"/>
        </w:rPr>
      </w:pPr>
      <w:r w:rsidRPr="003948E9">
        <w:rPr>
          <w:b w:val="0"/>
          <w:sz w:val="24"/>
        </w:rPr>
        <w:t xml:space="preserve">New technologies have emerged which enable power efficient communication over very long distances. Examples of such Low-Power Wide-Area Network (LPWAN) </w:t>
      </w:r>
      <w:proofErr w:type="spellStart"/>
      <w:r w:rsidRPr="003948E9">
        <w:rPr>
          <w:b w:val="0"/>
          <w:sz w:val="24"/>
        </w:rPr>
        <w:t>technologies.A</w:t>
      </w:r>
      <w:proofErr w:type="spellEnd"/>
      <w:r w:rsidRPr="003948E9">
        <w:rPr>
          <w:b w:val="0"/>
          <w:sz w:val="24"/>
        </w:rPr>
        <w:t xml:space="preserve"> typical application scenario for these technologies is city where devices send readings at very low frequency over a long distance to a data concentrator (one-hop networks).</w:t>
      </w:r>
      <w:proofErr w:type="spellStart"/>
      <w:r w:rsidRPr="003948E9">
        <w:rPr>
          <w:b w:val="0"/>
          <w:sz w:val="24"/>
        </w:rPr>
        <w:t>LoRa</w:t>
      </w:r>
      <w:proofErr w:type="spellEnd"/>
      <w:r w:rsidRPr="003948E9">
        <w:rPr>
          <w:b w:val="0"/>
          <w:sz w:val="24"/>
        </w:rPr>
        <w:t xml:space="preserve"> (Long Range) is a technique that enables the long-range transfer of information with a low transfer rate. This paper presents a review of the challenges and the obstacles of Interference concept with emphasis on the </w:t>
      </w:r>
      <w:proofErr w:type="spellStart"/>
      <w:r w:rsidRPr="003948E9">
        <w:rPr>
          <w:b w:val="0"/>
          <w:sz w:val="24"/>
        </w:rPr>
        <w:t>LoRa</w:t>
      </w:r>
      <w:proofErr w:type="spellEnd"/>
      <w:r w:rsidRPr="003948E9">
        <w:rPr>
          <w:b w:val="0"/>
          <w:sz w:val="24"/>
        </w:rPr>
        <w:t xml:space="preserve"> technology. Along with </w:t>
      </w:r>
      <w:proofErr w:type="gramStart"/>
      <w:r w:rsidRPr="003948E9">
        <w:rPr>
          <w:b w:val="0"/>
          <w:sz w:val="24"/>
        </w:rPr>
        <w:t>that  the</w:t>
      </w:r>
      <w:proofErr w:type="gramEnd"/>
      <w:r w:rsidRPr="003948E9">
        <w:rPr>
          <w:b w:val="0"/>
          <w:sz w:val="24"/>
        </w:rPr>
        <w:t xml:space="preserve"> demand for low-power and long-range, large amount of data transmission arises. However, there has been no such communication technology to satisfy the transmission. The Wi-Fi is able to send large amounts of data but because of high power consumption, it has to use firm power. The </w:t>
      </w:r>
      <w:proofErr w:type="spellStart"/>
      <w:r w:rsidRPr="003948E9">
        <w:rPr>
          <w:b w:val="0"/>
          <w:sz w:val="24"/>
        </w:rPr>
        <w:t>LoRa</w:t>
      </w:r>
      <w:proofErr w:type="spellEnd"/>
      <w:r w:rsidRPr="003948E9">
        <w:rPr>
          <w:b w:val="0"/>
          <w:sz w:val="24"/>
        </w:rPr>
        <w:t xml:space="preserve"> technology is available for long-range and low-power communication.</w:t>
      </w:r>
    </w:p>
    <w:p w:rsidR="003948E9" w:rsidRPr="003948E9" w:rsidRDefault="003948E9" w:rsidP="003948E9">
      <w:pPr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</w:p>
    <w:sectPr w:rsidR="003948E9" w:rsidRPr="00394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E9"/>
    <w:rsid w:val="003948E9"/>
    <w:rsid w:val="00B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7BC6-8119-4D66-89F6-4AF1906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3948E9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839</Characters>
  <Application>Microsoft Office Word</Application>
  <DocSecurity>0</DocSecurity>
  <Lines>17</Lines>
  <Paragraphs>3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2025-05-12T15:07:00Z</dcterms:created>
  <dcterms:modified xsi:type="dcterms:W3CDTF">2025-05-12T15:09:00Z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00fa0132-9ebd-423b-bb38-00675bbf36e9</vt:lpwstr>
  </property>
</Properties>
</file>