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JOSÉ LUIS FONTANILLA DUQUE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19274667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