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DE TRATAMIENTO DEL DOLOR S.A.S. - UNIDOLOR</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900649963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N.°138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